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079F" w:rsidRPr="00AF687E" w:rsidRDefault="0067079F" w:rsidP="0067079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</w:t>
      </w:r>
      <w:r>
        <w:rPr>
          <w:b/>
          <w:i/>
          <w:sz w:val="20"/>
          <w:szCs w:val="20"/>
        </w:rPr>
        <w:t xml:space="preserve">    </w:t>
      </w:r>
      <w:r>
        <w:rPr>
          <w:b/>
          <w:i/>
          <w:sz w:val="20"/>
          <w:szCs w:val="20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78BC7533" wp14:editId="70E9219B">
            <wp:extent cx="581025" cy="609600"/>
            <wp:effectExtent l="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0"/>
          <w:szCs w:val="20"/>
        </w:rPr>
        <w:t xml:space="preserve">                                                  ПРОЕКТ              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i/>
          <w:sz w:val="20"/>
          <w:szCs w:val="20"/>
        </w:rPr>
        <w:t xml:space="preserve">   </w:t>
      </w:r>
      <w:r>
        <w:rPr>
          <w:b/>
          <w:i/>
          <w:sz w:val="20"/>
          <w:szCs w:val="20"/>
        </w:rPr>
        <w:t xml:space="preserve"> </w:t>
      </w:r>
      <w:r w:rsidRPr="0003182E">
        <w:rPr>
          <w:b/>
          <w:sz w:val="28"/>
          <w:szCs w:val="28"/>
        </w:rPr>
        <w:t xml:space="preserve">РОСТОВСКАЯ ОБЛАСТЬ                        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ЦИМЛЯНСКИЙ РАЙОН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 xml:space="preserve">МУНИЦИПАЛЬНОЕ ОБРАЗОВАНИЕ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«КАЛИНИНСКОЕ СЕЛЬСКОЕ ПОСЕЛЕНИЕ»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 xml:space="preserve">   СОБРАНИЕ ДЕПУТАТОВ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>КАЛИНИНСКОГО СЕЛЬСКОГО ПОСЕЛЕНИЯ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079F" w:rsidRPr="00AF687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079F" w:rsidRPr="00700821" w:rsidRDefault="0067079F" w:rsidP="0067079F">
      <w:pPr>
        <w:jc w:val="center"/>
        <w:rPr>
          <w:b/>
          <w:bCs/>
          <w:sz w:val="28"/>
          <w:szCs w:val="28"/>
        </w:rPr>
      </w:pPr>
    </w:p>
    <w:p w:rsidR="0067079F" w:rsidRPr="00700821" w:rsidRDefault="0067079F" w:rsidP="0067079F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</w:t>
      </w:r>
      <w:r w:rsidRPr="0070082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                                 ст. Калининская</w:t>
      </w:r>
    </w:p>
    <w:p w:rsidR="0067079F" w:rsidRPr="00700821" w:rsidRDefault="0067079F" w:rsidP="0067079F">
      <w:pPr>
        <w:shd w:val="clear" w:color="auto" w:fill="FFFFFF"/>
        <w:rPr>
          <w:color w:val="000000"/>
          <w:sz w:val="28"/>
          <w:szCs w:val="28"/>
        </w:rPr>
      </w:pPr>
    </w:p>
    <w:p w:rsidR="0067079F" w:rsidRPr="00127869" w:rsidRDefault="0067079F" w:rsidP="0067079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127869">
        <w:rPr>
          <w:bCs/>
          <w:color w:val="000000"/>
          <w:sz w:val="28"/>
          <w:szCs w:val="28"/>
        </w:rPr>
        <w:t xml:space="preserve">Об </w:t>
      </w:r>
      <w:r>
        <w:rPr>
          <w:bCs/>
          <w:color w:val="000000"/>
          <w:sz w:val="28"/>
          <w:szCs w:val="28"/>
        </w:rPr>
        <w:t xml:space="preserve"> </w:t>
      </w:r>
      <w:r w:rsidRPr="00127869">
        <w:rPr>
          <w:bCs/>
          <w:color w:val="000000"/>
          <w:sz w:val="28"/>
          <w:szCs w:val="28"/>
        </w:rPr>
        <w:t xml:space="preserve">утверждении </w:t>
      </w:r>
      <w:r>
        <w:rPr>
          <w:bCs/>
          <w:color w:val="000000"/>
          <w:sz w:val="28"/>
          <w:szCs w:val="28"/>
        </w:rPr>
        <w:t xml:space="preserve">  </w:t>
      </w:r>
      <w:r w:rsidRPr="00127869">
        <w:rPr>
          <w:bCs/>
          <w:color w:val="000000"/>
          <w:sz w:val="28"/>
          <w:szCs w:val="28"/>
        </w:rPr>
        <w:t>положения</w:t>
      </w:r>
      <w:r>
        <w:rPr>
          <w:bCs/>
          <w:color w:val="000000"/>
          <w:sz w:val="28"/>
          <w:szCs w:val="28"/>
        </w:rPr>
        <w:t xml:space="preserve"> «</w:t>
      </w:r>
      <w:r w:rsidRPr="00127869">
        <w:rPr>
          <w:bCs/>
          <w:color w:val="000000"/>
          <w:sz w:val="28"/>
          <w:szCs w:val="28"/>
        </w:rPr>
        <w:t xml:space="preserve">О </w:t>
      </w:r>
      <w:r>
        <w:rPr>
          <w:bCs/>
          <w:color w:val="000000"/>
          <w:sz w:val="28"/>
          <w:szCs w:val="28"/>
        </w:rPr>
        <w:t xml:space="preserve"> </w:t>
      </w:r>
      <w:r w:rsidRPr="00127869">
        <w:rPr>
          <w:bCs/>
          <w:color w:val="000000"/>
          <w:sz w:val="28"/>
          <w:szCs w:val="28"/>
        </w:rPr>
        <w:t>муниципальном</w:t>
      </w:r>
      <w:r>
        <w:rPr>
          <w:bCs/>
          <w:color w:val="000000"/>
          <w:sz w:val="28"/>
          <w:szCs w:val="28"/>
        </w:rPr>
        <w:t xml:space="preserve"> </w:t>
      </w:r>
      <w:r w:rsidRPr="00127869">
        <w:rPr>
          <w:bCs/>
          <w:color w:val="000000"/>
          <w:sz w:val="28"/>
          <w:szCs w:val="28"/>
        </w:rPr>
        <w:t xml:space="preserve"> контроле</w:t>
      </w:r>
    </w:p>
    <w:p w:rsidR="0067079F" w:rsidRDefault="0067079F" w:rsidP="0067079F">
      <w:pPr>
        <w:rPr>
          <w:bCs/>
          <w:color w:val="000000"/>
          <w:sz w:val="28"/>
          <w:szCs w:val="28"/>
        </w:rPr>
      </w:pPr>
      <w:r w:rsidRPr="00127869">
        <w:rPr>
          <w:bCs/>
          <w:color w:val="000000"/>
          <w:sz w:val="28"/>
          <w:szCs w:val="28"/>
        </w:rPr>
        <w:t xml:space="preserve"> в </w:t>
      </w:r>
      <w:r>
        <w:rPr>
          <w:bCs/>
          <w:color w:val="000000"/>
          <w:sz w:val="28"/>
          <w:szCs w:val="28"/>
        </w:rPr>
        <w:t xml:space="preserve"> </w:t>
      </w:r>
      <w:r w:rsidRPr="00127869">
        <w:rPr>
          <w:bCs/>
          <w:color w:val="000000"/>
          <w:sz w:val="28"/>
          <w:szCs w:val="28"/>
        </w:rPr>
        <w:t xml:space="preserve">сфере </w:t>
      </w:r>
      <w:r>
        <w:rPr>
          <w:bCs/>
          <w:color w:val="000000"/>
          <w:sz w:val="28"/>
          <w:szCs w:val="28"/>
        </w:rPr>
        <w:t xml:space="preserve"> </w:t>
      </w:r>
      <w:r w:rsidRPr="00127869">
        <w:rPr>
          <w:bCs/>
          <w:color w:val="000000"/>
          <w:sz w:val="28"/>
          <w:szCs w:val="28"/>
        </w:rPr>
        <w:t xml:space="preserve">благоустройства </w:t>
      </w:r>
      <w:r>
        <w:rPr>
          <w:bCs/>
          <w:color w:val="000000"/>
          <w:sz w:val="28"/>
          <w:szCs w:val="28"/>
        </w:rPr>
        <w:t xml:space="preserve">  </w:t>
      </w:r>
      <w:r w:rsidRPr="00127869">
        <w:rPr>
          <w:bCs/>
          <w:color w:val="000000"/>
          <w:sz w:val="28"/>
          <w:szCs w:val="28"/>
        </w:rPr>
        <w:t>на</w:t>
      </w:r>
      <w:r>
        <w:rPr>
          <w:bCs/>
          <w:color w:val="000000"/>
          <w:sz w:val="28"/>
          <w:szCs w:val="28"/>
        </w:rPr>
        <w:t xml:space="preserve"> </w:t>
      </w:r>
      <w:r w:rsidRPr="00127869">
        <w:rPr>
          <w:bCs/>
          <w:color w:val="000000"/>
          <w:sz w:val="28"/>
          <w:szCs w:val="28"/>
        </w:rPr>
        <w:t xml:space="preserve">территории </w:t>
      </w:r>
      <w:r>
        <w:rPr>
          <w:bCs/>
          <w:color w:val="000000"/>
          <w:sz w:val="28"/>
          <w:szCs w:val="28"/>
        </w:rPr>
        <w:t xml:space="preserve">     Калининского</w:t>
      </w:r>
      <w:r w:rsidRPr="00127869">
        <w:rPr>
          <w:bCs/>
          <w:color w:val="000000"/>
          <w:sz w:val="28"/>
          <w:szCs w:val="28"/>
        </w:rPr>
        <w:t xml:space="preserve"> </w:t>
      </w:r>
    </w:p>
    <w:p w:rsidR="0067079F" w:rsidRPr="00127869" w:rsidRDefault="0067079F" w:rsidP="0067079F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127869">
        <w:rPr>
          <w:bCs/>
          <w:color w:val="000000"/>
          <w:sz w:val="28"/>
          <w:szCs w:val="28"/>
        </w:rPr>
        <w:t>сельского поселения</w:t>
      </w:r>
      <w:r>
        <w:rPr>
          <w:bCs/>
          <w:color w:val="000000"/>
          <w:sz w:val="28"/>
          <w:szCs w:val="28"/>
        </w:rPr>
        <w:t>»</w:t>
      </w:r>
    </w:p>
    <w:p w:rsidR="0067079F" w:rsidRPr="00700821" w:rsidRDefault="0067079F" w:rsidP="0067079F">
      <w:pPr>
        <w:shd w:val="clear" w:color="auto" w:fill="FFFFFF"/>
        <w:rPr>
          <w:b/>
          <w:color w:val="000000"/>
        </w:rPr>
      </w:pPr>
    </w:p>
    <w:p w:rsidR="0067079F" w:rsidRPr="00700821" w:rsidRDefault="0067079F" w:rsidP="0067079F">
      <w:pPr>
        <w:shd w:val="clear" w:color="auto" w:fill="FFFFFF"/>
        <w:ind w:firstLine="709"/>
        <w:jc w:val="both"/>
        <w:rPr>
          <w:color w:val="000000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187671">
        <w:rPr>
          <w:sz w:val="28"/>
          <w:szCs w:val="28"/>
        </w:rPr>
        <w:t>Устава муниципального образования «</w:t>
      </w:r>
      <w:r>
        <w:rPr>
          <w:sz w:val="28"/>
          <w:szCs w:val="28"/>
        </w:rPr>
        <w:t>Калининское</w:t>
      </w:r>
      <w:r w:rsidRPr="00187671">
        <w:rPr>
          <w:sz w:val="28"/>
          <w:szCs w:val="28"/>
        </w:rPr>
        <w:t xml:space="preserve"> сельское поселение» Собрание депутатов </w:t>
      </w:r>
      <w:r>
        <w:rPr>
          <w:sz w:val="28"/>
          <w:szCs w:val="28"/>
        </w:rPr>
        <w:t>Калининского</w:t>
      </w:r>
      <w:r w:rsidRPr="00187671">
        <w:rPr>
          <w:sz w:val="28"/>
          <w:szCs w:val="28"/>
        </w:rPr>
        <w:t xml:space="preserve"> сельского поселения</w:t>
      </w:r>
    </w:p>
    <w:p w:rsidR="0067079F" w:rsidRPr="00700821" w:rsidRDefault="0067079F" w:rsidP="0067079F">
      <w:pPr>
        <w:spacing w:before="240" w:line="360" w:lineRule="auto"/>
        <w:ind w:firstLine="709"/>
        <w:jc w:val="center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>
        <w:rPr>
          <w:color w:val="000000"/>
          <w:sz w:val="28"/>
          <w:szCs w:val="28"/>
        </w:rPr>
        <w:t>О</w:t>
      </w:r>
      <w:r w:rsidRPr="00700821">
        <w:rPr>
          <w:sz w:val="28"/>
          <w:szCs w:val="28"/>
        </w:rPr>
        <w:t>:</w:t>
      </w:r>
      <w:bookmarkStart w:id="0" w:name="_GoBack"/>
      <w:bookmarkEnd w:id="0"/>
    </w:p>
    <w:p w:rsidR="0067079F" w:rsidRPr="00700821" w:rsidRDefault="0067079F" w:rsidP="0067079F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Положение о муниципальном контроле в сфере благоустройства на территории </w:t>
      </w:r>
      <w:r>
        <w:rPr>
          <w:color w:val="000000"/>
          <w:sz w:val="28"/>
          <w:szCs w:val="28"/>
        </w:rPr>
        <w:t>Калининского сельского поселения, согласно приложению.</w:t>
      </w:r>
    </w:p>
    <w:p w:rsidR="0067079F" w:rsidRPr="008629D3" w:rsidRDefault="0067079F" w:rsidP="0067079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rStyle w:val="afa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</w:t>
      </w:r>
      <w:r>
        <w:rPr>
          <w:color w:val="000000"/>
          <w:sz w:val="28"/>
          <w:szCs w:val="28"/>
        </w:rPr>
        <w:t>территории Калининского сельского поселения.</w:t>
      </w:r>
    </w:p>
    <w:p w:rsidR="0067079F" w:rsidRPr="00700821" w:rsidRDefault="0067079F" w:rsidP="0067079F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>
        <w:rPr>
          <w:color w:val="000000"/>
          <w:sz w:val="28"/>
          <w:szCs w:val="28"/>
        </w:rPr>
        <w:t>Калининского сельского поселения</w:t>
      </w:r>
      <w:r w:rsidRPr="008629D3">
        <w:rPr>
          <w:color w:val="000000"/>
          <w:sz w:val="28"/>
          <w:szCs w:val="28"/>
        </w:rPr>
        <w:t xml:space="preserve"> 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:rsidR="0067079F" w:rsidRPr="003E3C18" w:rsidRDefault="0067079F" w:rsidP="0067079F">
      <w:pPr>
        <w:pStyle w:val="afc"/>
      </w:pPr>
    </w:p>
    <w:p w:rsidR="0067079F" w:rsidRDefault="0067079F" w:rsidP="0067079F">
      <w:pPr>
        <w:pStyle w:val="afc"/>
      </w:pPr>
      <w:r w:rsidRPr="003E3C18">
        <w:t xml:space="preserve">Председатель Собрания депутатов – </w:t>
      </w:r>
    </w:p>
    <w:p w:rsidR="0067079F" w:rsidRDefault="0067079F" w:rsidP="0067079F">
      <w:pPr>
        <w:pStyle w:val="afc"/>
      </w:pPr>
      <w:r w:rsidRPr="003E3C18">
        <w:t>глава Калининского</w:t>
      </w:r>
      <w:r>
        <w:t xml:space="preserve"> сельского </w:t>
      </w:r>
      <w:r w:rsidRPr="003E3C18">
        <w:t xml:space="preserve">поселения                                 Н.Н. Капканов                                                                                    </w:t>
      </w:r>
    </w:p>
    <w:p w:rsidR="0067079F" w:rsidRDefault="0067079F" w:rsidP="0067079F">
      <w:pPr>
        <w:pStyle w:val="afc"/>
        <w:rPr>
          <w:color w:val="000000"/>
        </w:rPr>
      </w:pPr>
    </w:p>
    <w:p w:rsidR="0067079F" w:rsidRPr="00700821" w:rsidRDefault="0067079F" w:rsidP="0067079F">
      <w:pPr>
        <w:ind w:left="4536"/>
        <w:jc w:val="center"/>
      </w:pPr>
      <w:r>
        <w:rPr>
          <w:color w:val="000000"/>
        </w:rPr>
        <w:lastRenderedPageBreak/>
        <w:t xml:space="preserve">  Приложение к решению</w:t>
      </w:r>
      <w:r w:rsidRPr="00700821">
        <w:rPr>
          <w:color w:val="000000"/>
        </w:rPr>
        <w:t xml:space="preserve"> </w:t>
      </w:r>
      <w:r w:rsidRPr="00097EE2">
        <w:rPr>
          <w:b/>
          <w:bCs/>
          <w:color w:val="000000"/>
        </w:rPr>
        <w:t>С</w:t>
      </w:r>
      <w:r w:rsidRPr="00097EE2">
        <w:rPr>
          <w:bCs/>
          <w:color w:val="000000"/>
        </w:rPr>
        <w:t>обрания депутатов</w:t>
      </w:r>
      <w:r>
        <w:rPr>
          <w:bCs/>
          <w:color w:val="000000"/>
        </w:rPr>
        <w:t xml:space="preserve">                  Калининского сельского поселения</w:t>
      </w:r>
      <w:r w:rsidRPr="00700821">
        <w:t xml:space="preserve"> </w:t>
      </w:r>
      <w:proofErr w:type="gramStart"/>
      <w:r w:rsidRPr="00700821">
        <w:t>от</w:t>
      </w:r>
      <w:proofErr w:type="gramEnd"/>
      <w:r>
        <w:t xml:space="preserve">  № </w:t>
      </w:r>
    </w:p>
    <w:p w:rsidR="0067079F" w:rsidRPr="00700821" w:rsidRDefault="0067079F" w:rsidP="0067079F">
      <w:pPr>
        <w:ind w:firstLine="567"/>
        <w:jc w:val="right"/>
        <w:rPr>
          <w:color w:val="000000"/>
          <w:sz w:val="17"/>
          <w:szCs w:val="17"/>
        </w:rPr>
      </w:pPr>
    </w:p>
    <w:p w:rsidR="0067079F" w:rsidRPr="00700821" w:rsidRDefault="0067079F" w:rsidP="0067079F">
      <w:pPr>
        <w:ind w:firstLine="567"/>
        <w:jc w:val="right"/>
        <w:rPr>
          <w:color w:val="000000"/>
          <w:sz w:val="17"/>
          <w:szCs w:val="17"/>
        </w:rPr>
      </w:pPr>
    </w:p>
    <w:p w:rsidR="0067079F" w:rsidRPr="00700821" w:rsidRDefault="0067079F" w:rsidP="0067079F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Калининского</w:t>
      </w:r>
      <w:r w:rsidRPr="00097EE2">
        <w:rPr>
          <w:b/>
          <w:color w:val="000000"/>
          <w:sz w:val="28"/>
          <w:szCs w:val="28"/>
        </w:rPr>
        <w:t xml:space="preserve"> сельского поселения</w:t>
      </w:r>
    </w:p>
    <w:p w:rsidR="0067079F" w:rsidRPr="00700821" w:rsidRDefault="0067079F" w:rsidP="0067079F">
      <w:pPr>
        <w:spacing w:line="360" w:lineRule="auto"/>
        <w:jc w:val="center"/>
      </w:pPr>
    </w:p>
    <w:p w:rsidR="0067079F" w:rsidRPr="00700821" w:rsidRDefault="0067079F" w:rsidP="0067079F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Pr="00782EA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далее – контроль в сфере благоустройства).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Pr="00782EA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67079F" w:rsidRPr="00700821" w:rsidRDefault="0067079F" w:rsidP="0067079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Калининского</w:t>
      </w:r>
      <w:r w:rsidRPr="00782EA7">
        <w:rPr>
          <w:color w:val="000000"/>
          <w:sz w:val="28"/>
          <w:szCs w:val="28"/>
        </w:rPr>
        <w:t xml:space="preserve"> сельского поселения</w:t>
      </w:r>
      <w:r w:rsidRPr="00700821">
        <w:rPr>
          <w:color w:val="000000"/>
          <w:sz w:val="28"/>
          <w:szCs w:val="28"/>
        </w:rPr>
        <w:t xml:space="preserve"> (далее – администрация).</w:t>
      </w:r>
    </w:p>
    <w:p w:rsidR="0067079F" w:rsidRPr="00700821" w:rsidRDefault="0067079F" w:rsidP="0067079F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благоустройства, явля</w:t>
      </w:r>
      <w:r>
        <w:rPr>
          <w:color w:val="000000"/>
          <w:sz w:val="28"/>
          <w:szCs w:val="28"/>
        </w:rPr>
        <w:t>ется старший инспектор Администрации Калининского</w:t>
      </w:r>
      <w:r w:rsidRPr="00782EA7">
        <w:rPr>
          <w:color w:val="000000"/>
          <w:sz w:val="28"/>
          <w:szCs w:val="28"/>
        </w:rPr>
        <w:t xml:space="preserve"> сельского поселени</w:t>
      </w:r>
      <w:proofErr w:type="gramStart"/>
      <w:r w:rsidRPr="00782EA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Менглиева</w:t>
      </w:r>
      <w:proofErr w:type="spellEnd"/>
      <w:r>
        <w:rPr>
          <w:color w:val="000000"/>
          <w:sz w:val="28"/>
          <w:szCs w:val="28"/>
        </w:rPr>
        <w:t xml:space="preserve"> И.Н.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67079F" w:rsidRPr="00700821" w:rsidRDefault="0067079F" w:rsidP="0067079F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fb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fb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67079F" w:rsidRPr="00700821" w:rsidRDefault="0067079F" w:rsidP="0067079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700821">
        <w:rPr>
          <w:color w:val="000000"/>
          <w:sz w:val="28"/>
          <w:szCs w:val="28"/>
        </w:rPr>
        <w:t>обязательные требования по содержанию прилегающих территорий;</w:t>
      </w:r>
    </w:p>
    <w:p w:rsidR="0067079F" w:rsidRPr="00700821" w:rsidRDefault="0067079F" w:rsidP="0067079F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700821">
        <w:rPr>
          <w:color w:val="000000"/>
          <w:sz w:val="28"/>
          <w:szCs w:val="28"/>
        </w:rPr>
        <w:t xml:space="preserve">обязательные требования по содержанию элементов и объектов благоустройства, в том числе требования: </w:t>
      </w:r>
    </w:p>
    <w:p w:rsidR="0067079F" w:rsidRPr="00700821" w:rsidRDefault="0067079F" w:rsidP="0067079F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a"/>
          <w:color w:val="000000"/>
          <w:sz w:val="28"/>
          <w:szCs w:val="28"/>
        </w:rPr>
        <w:footnoteReference w:id="2"/>
      </w:r>
      <w:r w:rsidRPr="008629D3">
        <w:rPr>
          <w:color w:val="000000"/>
          <w:sz w:val="28"/>
          <w:szCs w:val="28"/>
        </w:rPr>
        <w:t>;</w:t>
      </w:r>
    </w:p>
    <w:p w:rsidR="0067079F" w:rsidRPr="00700821" w:rsidRDefault="0067079F" w:rsidP="0067079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67079F" w:rsidRPr="00700821" w:rsidRDefault="0067079F" w:rsidP="0067079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67079F" w:rsidRPr="00700821" w:rsidRDefault="0067079F" w:rsidP="0067079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a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Pr="0070082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Калининского</w:t>
      </w:r>
      <w:r w:rsidRPr="00782EA7">
        <w:rPr>
          <w:color w:val="000000"/>
          <w:sz w:val="28"/>
          <w:szCs w:val="28"/>
        </w:rPr>
        <w:t xml:space="preserve"> сельского поселения</w:t>
      </w:r>
      <w:r w:rsidRPr="00700821">
        <w:rPr>
          <w:color w:val="000000"/>
          <w:sz w:val="28"/>
          <w:szCs w:val="28"/>
        </w:rPr>
        <w:t xml:space="preserve"> и Правилами благоустройства;</w:t>
      </w:r>
    </w:p>
    <w:p w:rsidR="0067079F" w:rsidRPr="00700821" w:rsidRDefault="0067079F" w:rsidP="0067079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67079F" w:rsidRPr="00700821" w:rsidRDefault="0067079F" w:rsidP="0067079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67079F" w:rsidRPr="00700821" w:rsidRDefault="0067079F" w:rsidP="0067079F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>
        <w:rPr>
          <w:color w:val="000000"/>
          <w:sz w:val="28"/>
          <w:szCs w:val="28"/>
        </w:rPr>
        <w:t>Калининского</w:t>
      </w:r>
      <w:r w:rsidRPr="00782EA7">
        <w:rPr>
          <w:color w:val="000000"/>
          <w:sz w:val="28"/>
          <w:szCs w:val="28"/>
        </w:rPr>
        <w:t xml:space="preserve"> сельского поселения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67079F" w:rsidRPr="00700821" w:rsidRDefault="0067079F" w:rsidP="0067079F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>
        <w:rPr>
          <w:color w:val="000000"/>
          <w:sz w:val="28"/>
          <w:szCs w:val="28"/>
        </w:rPr>
        <w:t>Калининского</w:t>
      </w:r>
      <w:r w:rsidRPr="00782EA7">
        <w:rPr>
          <w:color w:val="000000"/>
          <w:sz w:val="28"/>
          <w:szCs w:val="28"/>
        </w:rPr>
        <w:t xml:space="preserve"> сельского поселения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67079F" w:rsidRPr="00700821" w:rsidRDefault="0067079F" w:rsidP="0067079F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67079F" w:rsidRPr="00700821" w:rsidRDefault="0067079F" w:rsidP="0067079F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67079F" w:rsidRPr="00700821" w:rsidRDefault="0067079F" w:rsidP="0067079F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67079F" w:rsidRPr="00700821" w:rsidRDefault="0067079F" w:rsidP="0067079F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67079F" w:rsidRPr="00700821" w:rsidRDefault="0067079F" w:rsidP="0067079F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67079F" w:rsidRPr="00700821" w:rsidRDefault="0067079F" w:rsidP="0067079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67079F" w:rsidRPr="00700821" w:rsidRDefault="0067079F" w:rsidP="0067079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67079F" w:rsidRPr="00700821" w:rsidRDefault="0067079F" w:rsidP="0067079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67079F" w:rsidRPr="00700821" w:rsidRDefault="0067079F" w:rsidP="0067079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67079F" w:rsidRPr="00700821" w:rsidRDefault="0067079F" w:rsidP="0067079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67079F" w:rsidRPr="00700821" w:rsidRDefault="0067079F" w:rsidP="0067079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67079F" w:rsidRPr="00700821" w:rsidRDefault="0067079F" w:rsidP="0067079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67079F" w:rsidRPr="00700821" w:rsidRDefault="0067079F" w:rsidP="0067079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67079F" w:rsidRPr="00700821" w:rsidRDefault="0067079F" w:rsidP="0067079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67079F" w:rsidRPr="00700821" w:rsidRDefault="0067079F" w:rsidP="0067079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67079F" w:rsidRPr="001C09A3" w:rsidRDefault="0067079F" w:rsidP="0067079F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a"/>
          <w:color w:val="000000"/>
          <w:sz w:val="28"/>
          <w:szCs w:val="28"/>
        </w:rPr>
        <w:footnoteReference w:id="4"/>
      </w:r>
    </w:p>
    <w:p w:rsidR="0067079F" w:rsidRPr="001C09A3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a"/>
          <w:color w:val="000000"/>
          <w:sz w:val="28"/>
          <w:szCs w:val="28"/>
        </w:rPr>
        <w:footnoteReference w:id="5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079F" w:rsidRPr="00700821" w:rsidRDefault="0067079F" w:rsidP="0067079F">
      <w:pPr>
        <w:ind w:firstLine="709"/>
        <w:jc w:val="both"/>
        <w:rPr>
          <w:color w:val="000000"/>
          <w:sz w:val="28"/>
          <w:szCs w:val="28"/>
        </w:rPr>
      </w:pPr>
    </w:p>
    <w:p w:rsidR="0067079F" w:rsidRPr="00700821" w:rsidRDefault="0067079F" w:rsidP="0067079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67079F" w:rsidRPr="00700821" w:rsidRDefault="0067079F" w:rsidP="0067079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Pr="00782EA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a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079F" w:rsidRPr="00700821" w:rsidRDefault="0067079F" w:rsidP="0067079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</w:t>
      </w:r>
      <w:proofErr w:type="gramStart"/>
      <w:r w:rsidRPr="00700821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a"/>
          <w:color w:val="000000"/>
          <w:sz w:val="28"/>
          <w:szCs w:val="28"/>
        </w:rPr>
        <w:footnoteReference w:id="7"/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0" w:history="1">
        <w:r w:rsidRPr="00700821">
          <w:rPr>
            <w:rStyle w:val="afb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Pr="00782EA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67079F" w:rsidRPr="00700821" w:rsidRDefault="0067079F" w:rsidP="0067079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2.8. </w:t>
      </w:r>
      <w:proofErr w:type="gramStart"/>
      <w:r w:rsidRPr="00700821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700821">
        <w:rPr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 (заместителем главы)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67079F" w:rsidRPr="00700821" w:rsidRDefault="0067079F" w:rsidP="0067079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Pr="00782EA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Pr="00782EA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079F" w:rsidRPr="00700821" w:rsidRDefault="0067079F" w:rsidP="0067079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67079F" w:rsidRPr="00700821" w:rsidRDefault="0067079F" w:rsidP="0067079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  <w:proofErr w:type="gramEnd"/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документарная проверка (посредством получения письменных объяснений, истребования документов, экспертизы);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67079F" w:rsidRPr="00700821" w:rsidRDefault="0067079F" w:rsidP="0067079F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5)</w:t>
      </w:r>
      <w:r w:rsidRPr="00700821">
        <w:rPr>
          <w:color w:val="000000"/>
          <w:sz w:val="28"/>
          <w:szCs w:val="28"/>
        </w:rPr>
        <w:t xml:space="preserve">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67079F" w:rsidRPr="00700821" w:rsidRDefault="0067079F" w:rsidP="0067079F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67079F" w:rsidRPr="00700821" w:rsidRDefault="0067079F" w:rsidP="0067079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______________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название муниципального образования)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1" w:history="1">
        <w:r w:rsidRPr="00700821">
          <w:rPr>
            <w:rStyle w:val="afb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2" w:history="1">
        <w:r w:rsidRPr="00700821">
          <w:rPr>
            <w:rStyle w:val="afb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67079F" w:rsidRPr="00700821" w:rsidRDefault="0067079F" w:rsidP="0067079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700821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700821">
        <w:rPr>
          <w:color w:val="000000"/>
          <w:sz w:val="28"/>
          <w:szCs w:val="28"/>
        </w:rPr>
        <w:t xml:space="preserve"> </w:t>
      </w:r>
      <w:hyperlink r:id="rId13" w:history="1">
        <w:r w:rsidRPr="00700821">
          <w:rPr>
            <w:rStyle w:val="afb"/>
            <w:color w:val="000000"/>
            <w:sz w:val="28"/>
            <w:szCs w:val="28"/>
          </w:rPr>
          <w:t>Правилами</w:t>
        </w:r>
      </w:hyperlink>
      <w:r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700821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67079F" w:rsidRPr="00700821" w:rsidRDefault="0067079F" w:rsidP="0067079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67079F" w:rsidRPr="00700821" w:rsidRDefault="0067079F" w:rsidP="0067079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67079F" w:rsidRPr="00700821" w:rsidRDefault="0067079F" w:rsidP="0067079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67079F" w:rsidRPr="00700821" w:rsidRDefault="0067079F" w:rsidP="0067079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67079F" w:rsidRPr="00700821" w:rsidRDefault="0067079F" w:rsidP="0067079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7079F" w:rsidRPr="00700821" w:rsidRDefault="0067079F" w:rsidP="0067079F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4" w:history="1">
        <w:r w:rsidRPr="00700821">
          <w:rPr>
            <w:rStyle w:val="afb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67079F" w:rsidRPr="00700821" w:rsidRDefault="0067079F" w:rsidP="0067079F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Pr="008629D3">
        <w:rPr>
          <w:rStyle w:val="afa"/>
          <w:rFonts w:ascii="Times New Roman" w:hAnsi="Times New Roman" w:cs="Times New Roman"/>
          <w:color w:val="000000"/>
          <w:sz w:val="28"/>
          <w:szCs w:val="28"/>
        </w:rPr>
        <w:footnoteReference w:id="8"/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67079F" w:rsidRPr="00700821" w:rsidRDefault="0067079F" w:rsidP="0067079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  <w:proofErr w:type="gramEnd"/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Pr="00782EA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органами местного самоуправления, правоохранительными органами, организациями и гражданами.</w:t>
      </w:r>
    </w:p>
    <w:p w:rsidR="0067079F" w:rsidRPr="00700821" w:rsidRDefault="0067079F" w:rsidP="0067079F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079F" w:rsidRPr="00700821" w:rsidRDefault="0067079F" w:rsidP="0067079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>
        <w:rPr>
          <w:rStyle w:val="afa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9"/>
      </w:r>
    </w:p>
    <w:p w:rsidR="0067079F" w:rsidRPr="00700821" w:rsidRDefault="0067079F" w:rsidP="0067079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079F" w:rsidRPr="00700821" w:rsidRDefault="0067079F" w:rsidP="0067079F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Pr="00782EA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Pr="00782EA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67079F" w:rsidRPr="008629D3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Pr="00782EA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67079F" w:rsidRPr="008629D3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67079F" w:rsidRPr="008629D3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67079F" w:rsidRPr="008629D3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67079F" w:rsidRPr="008629D3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67079F" w:rsidRPr="008629D3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67079F" w:rsidRPr="00700821" w:rsidRDefault="0067079F" w:rsidP="0067079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_____________ </w:t>
      </w:r>
      <w:r w:rsidRPr="008629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название муниципального образования)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67079F" w:rsidRPr="00700821" w:rsidRDefault="0067079F" w:rsidP="0067079F">
      <w:pPr>
        <w:pStyle w:val="13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67079F" w:rsidRPr="00700821" w:rsidRDefault="0067079F" w:rsidP="0067079F">
      <w:pPr>
        <w:pStyle w:val="13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700821">
        <w:rPr>
          <w:rFonts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cs="Times New Roman"/>
          <w:color w:val="000000"/>
          <w:sz w:val="28"/>
          <w:szCs w:val="28"/>
        </w:rPr>
        <w:t xml:space="preserve"> </w:t>
      </w:r>
      <w:r w:rsidRPr="00700821">
        <w:rPr>
          <w:rFonts w:cs="Times New Roman"/>
          <w:b/>
          <w:bCs/>
          <w:color w:val="000000"/>
          <w:sz w:val="28"/>
          <w:szCs w:val="28"/>
        </w:rPr>
        <w:t>и их целевые значения</w:t>
      </w:r>
    </w:p>
    <w:p w:rsidR="0067079F" w:rsidRPr="00700821" w:rsidRDefault="0067079F" w:rsidP="0067079F">
      <w:pPr>
        <w:pStyle w:val="13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67079F" w:rsidRPr="00700821" w:rsidRDefault="0067079F" w:rsidP="0067079F">
      <w:pPr>
        <w:pStyle w:val="13"/>
        <w:ind w:firstLine="709"/>
        <w:jc w:val="both"/>
        <w:rPr>
          <w:rFonts w:cs="Times New Roman"/>
          <w:sz w:val="28"/>
          <w:szCs w:val="28"/>
        </w:rPr>
      </w:pPr>
      <w:r w:rsidRPr="00700821">
        <w:rPr>
          <w:rFonts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67079F" w:rsidRPr="00700821" w:rsidRDefault="0067079F" w:rsidP="0067079F">
      <w:pPr>
        <w:pStyle w:val="13"/>
        <w:ind w:firstLine="709"/>
        <w:jc w:val="both"/>
        <w:rPr>
          <w:rFonts w:cs="Times New Roman"/>
          <w:sz w:val="28"/>
          <w:szCs w:val="28"/>
        </w:rPr>
      </w:pPr>
      <w:r w:rsidRPr="00700821">
        <w:rPr>
          <w:rFonts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>
        <w:rPr>
          <w:rFonts w:cs="Times New Roman"/>
          <w:color w:val="000000"/>
          <w:sz w:val="28"/>
          <w:szCs w:val="28"/>
        </w:rPr>
        <w:t>Калининского</w:t>
      </w:r>
      <w:r w:rsidRPr="00782EA7">
        <w:rPr>
          <w:rFonts w:cs="Times New Roman"/>
          <w:color w:val="000000"/>
          <w:sz w:val="28"/>
          <w:szCs w:val="28"/>
        </w:rPr>
        <w:t xml:space="preserve"> сельского поселения</w:t>
      </w:r>
    </w:p>
    <w:p w:rsidR="0067079F" w:rsidRPr="00700821" w:rsidRDefault="0067079F" w:rsidP="0067079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67079F" w:rsidRPr="00700821" w:rsidRDefault="0067079F" w:rsidP="0067079F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:rsidR="0067079F" w:rsidRPr="00700821" w:rsidRDefault="0067079F" w:rsidP="0067079F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67079F" w:rsidRPr="00700821" w:rsidRDefault="0067079F" w:rsidP="0067079F">
      <w:pPr>
        <w:shd w:val="clear" w:color="auto" w:fill="FFFFFF"/>
        <w:ind w:firstLine="567"/>
        <w:rPr>
          <w:b/>
          <w:color w:val="000000"/>
        </w:rPr>
      </w:pPr>
    </w:p>
    <w:p w:rsidR="0067079F" w:rsidRPr="00700821" w:rsidRDefault="0067079F" w:rsidP="0067079F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67079F" w:rsidRPr="00700821" w:rsidRDefault="0067079F" w:rsidP="0067079F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67079F" w:rsidRPr="00700821" w:rsidRDefault="0067079F" w:rsidP="0067079F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67079F" w:rsidRPr="00700821" w:rsidRDefault="0067079F" w:rsidP="0067079F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67079F" w:rsidRPr="00700821" w:rsidRDefault="0067079F" w:rsidP="0067079F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67079F" w:rsidRPr="00700821" w:rsidRDefault="0067079F" w:rsidP="0067079F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67079F" w:rsidRPr="00700821" w:rsidRDefault="0067079F" w:rsidP="0067079F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67079F" w:rsidRPr="00700821" w:rsidRDefault="0067079F" w:rsidP="0067079F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риск-ориентированного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67079F" w:rsidRPr="00700821" w:rsidRDefault="0067079F" w:rsidP="0067079F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67079F" w:rsidRPr="00700821" w:rsidRDefault="0067079F" w:rsidP="0067079F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67079F" w:rsidRPr="00700821" w:rsidRDefault="0067079F" w:rsidP="0067079F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67079F" w:rsidRPr="00700821" w:rsidRDefault="0067079F" w:rsidP="0067079F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67079F" w:rsidRPr="00700821" w:rsidRDefault="0067079F" w:rsidP="0067079F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67079F" w:rsidRPr="00700821" w:rsidRDefault="0067079F" w:rsidP="0067079F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67079F" w:rsidRPr="00700821" w:rsidRDefault="0067079F" w:rsidP="0067079F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67079F" w:rsidRPr="00700821" w:rsidRDefault="0067079F" w:rsidP="0067079F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67079F" w:rsidRPr="00700821" w:rsidRDefault="0067079F" w:rsidP="0067079F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67079F" w:rsidRDefault="0067079F" w:rsidP="0067079F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67079F" w:rsidRPr="00D16ADB" w:rsidRDefault="0067079F" w:rsidP="0067079F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079F" w:rsidRDefault="0067079F" w:rsidP="0067079F"/>
    <w:p w:rsidR="00853FA2" w:rsidRPr="0067079F" w:rsidRDefault="00853FA2" w:rsidP="0067079F"/>
    <w:sectPr w:rsidR="00853FA2" w:rsidRPr="0067079F" w:rsidSect="0067079F">
      <w:footerReference w:type="default" r:id="rId15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04C" w:rsidRDefault="001C704C" w:rsidP="008622F8">
      <w:r>
        <w:separator/>
      </w:r>
    </w:p>
  </w:endnote>
  <w:endnote w:type="continuationSeparator" w:id="0">
    <w:p w:rsidR="001C704C" w:rsidRDefault="001C704C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07782" w:rsidRDefault="000B2A3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79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07782" w:rsidRDefault="0060778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04C" w:rsidRDefault="001C704C" w:rsidP="008622F8">
      <w:r>
        <w:separator/>
      </w:r>
    </w:p>
  </w:footnote>
  <w:footnote w:type="continuationSeparator" w:id="0">
    <w:p w:rsidR="001C704C" w:rsidRDefault="001C704C" w:rsidP="008622F8">
      <w:r>
        <w:continuationSeparator/>
      </w:r>
    </w:p>
  </w:footnote>
  <w:footnote w:id="1">
    <w:p w:rsidR="0067079F" w:rsidRDefault="0067079F" w:rsidP="0067079F">
      <w:pPr>
        <w:pStyle w:val="af8"/>
      </w:pPr>
    </w:p>
    <w:p w:rsidR="0067079F" w:rsidRDefault="0067079F" w:rsidP="0067079F">
      <w:pPr>
        <w:pStyle w:val="af8"/>
      </w:pPr>
    </w:p>
    <w:p w:rsidR="0067079F" w:rsidRDefault="0067079F" w:rsidP="0067079F">
      <w:pPr>
        <w:pStyle w:val="af8"/>
      </w:pPr>
    </w:p>
    <w:p w:rsidR="0067079F" w:rsidRPr="008629D3" w:rsidRDefault="0067079F" w:rsidP="0067079F">
      <w:pPr>
        <w:pStyle w:val="af8"/>
      </w:pPr>
    </w:p>
  </w:footnote>
  <w:footnote w:id="2">
    <w:p w:rsidR="0067079F" w:rsidRPr="00305DF7" w:rsidRDefault="0067079F" w:rsidP="0067079F">
      <w:pPr>
        <w:pStyle w:val="af8"/>
        <w:jc w:val="both"/>
        <w:rPr>
          <w:color w:val="000000"/>
        </w:rPr>
      </w:pPr>
    </w:p>
  </w:footnote>
  <w:footnote w:id="3">
    <w:p w:rsidR="0067079F" w:rsidRPr="00BE73E0" w:rsidRDefault="0067079F" w:rsidP="0067079F">
      <w:pPr>
        <w:jc w:val="both"/>
        <w:rPr>
          <w:color w:val="000000"/>
        </w:rPr>
      </w:pPr>
    </w:p>
    <w:p w:rsidR="0067079F" w:rsidRDefault="0067079F" w:rsidP="0067079F">
      <w:pPr>
        <w:pStyle w:val="af8"/>
      </w:pPr>
    </w:p>
  </w:footnote>
  <w:footnote w:id="4">
    <w:p w:rsidR="0067079F" w:rsidRPr="004C2D3A" w:rsidRDefault="0067079F" w:rsidP="0067079F">
      <w:pPr>
        <w:pStyle w:val="afd"/>
        <w:jc w:val="both"/>
        <w:rPr>
          <w:sz w:val="24"/>
          <w:szCs w:val="24"/>
        </w:rPr>
      </w:pPr>
    </w:p>
  </w:footnote>
  <w:footnote w:id="5">
    <w:p w:rsidR="0067079F" w:rsidRDefault="0067079F" w:rsidP="0067079F">
      <w:pPr>
        <w:pStyle w:val="s1"/>
        <w:ind w:firstLine="0"/>
      </w:pPr>
    </w:p>
  </w:footnote>
  <w:footnote w:id="6">
    <w:p w:rsidR="0067079F" w:rsidRPr="007A23AB" w:rsidRDefault="0067079F" w:rsidP="0067079F">
      <w:pPr>
        <w:pStyle w:val="afd"/>
        <w:jc w:val="both"/>
        <w:rPr>
          <w:sz w:val="24"/>
          <w:szCs w:val="24"/>
        </w:rPr>
      </w:pPr>
    </w:p>
  </w:footnote>
  <w:footnote w:id="7">
    <w:p w:rsidR="0067079F" w:rsidRPr="007C281D" w:rsidRDefault="0067079F" w:rsidP="0067079F">
      <w:pPr>
        <w:jc w:val="both"/>
      </w:pPr>
    </w:p>
    <w:p w:rsidR="0067079F" w:rsidRPr="007C281D" w:rsidRDefault="0067079F" w:rsidP="0067079F">
      <w:pPr>
        <w:jc w:val="both"/>
      </w:pPr>
    </w:p>
  </w:footnote>
  <w:footnote w:id="8">
    <w:p w:rsidR="0067079F" w:rsidRDefault="0067079F" w:rsidP="0067079F">
      <w:pPr>
        <w:pStyle w:val="af8"/>
      </w:pPr>
    </w:p>
  </w:footnote>
  <w:footnote w:id="9">
    <w:p w:rsidR="0067079F" w:rsidRDefault="0067079F" w:rsidP="0067079F">
      <w:pPr>
        <w:pStyle w:val="af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DD0F7A"/>
    <w:multiLevelType w:val="hybridMultilevel"/>
    <w:tmpl w:val="FAA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A5858"/>
    <w:multiLevelType w:val="hybridMultilevel"/>
    <w:tmpl w:val="BAB41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3347"/>
    <w:rsid w:val="000A4520"/>
    <w:rsid w:val="000A4B7C"/>
    <w:rsid w:val="000B2A30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155E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8743A"/>
    <w:rsid w:val="00187EEE"/>
    <w:rsid w:val="001A67CA"/>
    <w:rsid w:val="001B0A4B"/>
    <w:rsid w:val="001B4AF3"/>
    <w:rsid w:val="001B6595"/>
    <w:rsid w:val="001C0BBE"/>
    <w:rsid w:val="001C193D"/>
    <w:rsid w:val="001C704C"/>
    <w:rsid w:val="001C7393"/>
    <w:rsid w:val="001D4211"/>
    <w:rsid w:val="001E4F25"/>
    <w:rsid w:val="001E6E3C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2C6"/>
    <w:rsid w:val="002404F4"/>
    <w:rsid w:val="00244EDD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2A3B"/>
    <w:rsid w:val="00294FBA"/>
    <w:rsid w:val="002975B1"/>
    <w:rsid w:val="002B07E5"/>
    <w:rsid w:val="002B54FD"/>
    <w:rsid w:val="002C237D"/>
    <w:rsid w:val="002C2B7A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0E4B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64C77"/>
    <w:rsid w:val="00371D38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11FB"/>
    <w:rsid w:val="003F4533"/>
    <w:rsid w:val="003F7818"/>
    <w:rsid w:val="0040569E"/>
    <w:rsid w:val="00406F53"/>
    <w:rsid w:val="00421000"/>
    <w:rsid w:val="00424326"/>
    <w:rsid w:val="0043488E"/>
    <w:rsid w:val="0043730F"/>
    <w:rsid w:val="004476C8"/>
    <w:rsid w:val="00447807"/>
    <w:rsid w:val="00454C95"/>
    <w:rsid w:val="00456DB5"/>
    <w:rsid w:val="0045744D"/>
    <w:rsid w:val="0045745D"/>
    <w:rsid w:val="00460732"/>
    <w:rsid w:val="00465BF2"/>
    <w:rsid w:val="004670A5"/>
    <w:rsid w:val="00474160"/>
    <w:rsid w:val="00475A4D"/>
    <w:rsid w:val="00476066"/>
    <w:rsid w:val="00476144"/>
    <w:rsid w:val="0048031D"/>
    <w:rsid w:val="00480326"/>
    <w:rsid w:val="0048053E"/>
    <w:rsid w:val="0048557C"/>
    <w:rsid w:val="00486E86"/>
    <w:rsid w:val="00487E2F"/>
    <w:rsid w:val="0049078E"/>
    <w:rsid w:val="00493CCB"/>
    <w:rsid w:val="00496268"/>
    <w:rsid w:val="004A2684"/>
    <w:rsid w:val="004C3B87"/>
    <w:rsid w:val="004D0046"/>
    <w:rsid w:val="004D30D7"/>
    <w:rsid w:val="004D6211"/>
    <w:rsid w:val="004E364A"/>
    <w:rsid w:val="004F01B7"/>
    <w:rsid w:val="004F030A"/>
    <w:rsid w:val="004F0D0C"/>
    <w:rsid w:val="00501E84"/>
    <w:rsid w:val="00502C42"/>
    <w:rsid w:val="00507C38"/>
    <w:rsid w:val="00510C27"/>
    <w:rsid w:val="005111A9"/>
    <w:rsid w:val="00517B30"/>
    <w:rsid w:val="00527BF4"/>
    <w:rsid w:val="00531F67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4837"/>
    <w:rsid w:val="00605BA6"/>
    <w:rsid w:val="006068AE"/>
    <w:rsid w:val="00607782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7079F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6CDA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8C7"/>
    <w:rsid w:val="007D7DCB"/>
    <w:rsid w:val="007F6844"/>
    <w:rsid w:val="00803929"/>
    <w:rsid w:val="00806104"/>
    <w:rsid w:val="00810D0E"/>
    <w:rsid w:val="00816219"/>
    <w:rsid w:val="00817E47"/>
    <w:rsid w:val="00821E37"/>
    <w:rsid w:val="00825F2C"/>
    <w:rsid w:val="00833FB5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502B"/>
    <w:rsid w:val="008C71D8"/>
    <w:rsid w:val="008D6506"/>
    <w:rsid w:val="008E4538"/>
    <w:rsid w:val="008F2F5E"/>
    <w:rsid w:val="00914432"/>
    <w:rsid w:val="009155BD"/>
    <w:rsid w:val="00920299"/>
    <w:rsid w:val="00927638"/>
    <w:rsid w:val="00942670"/>
    <w:rsid w:val="00944DA2"/>
    <w:rsid w:val="00946D26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3500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5BDD"/>
    <w:rsid w:val="00A073A6"/>
    <w:rsid w:val="00A12ADE"/>
    <w:rsid w:val="00A12B77"/>
    <w:rsid w:val="00A130E2"/>
    <w:rsid w:val="00A13DC5"/>
    <w:rsid w:val="00A150CA"/>
    <w:rsid w:val="00A15243"/>
    <w:rsid w:val="00A1752D"/>
    <w:rsid w:val="00A2085D"/>
    <w:rsid w:val="00A34933"/>
    <w:rsid w:val="00A36229"/>
    <w:rsid w:val="00A3787E"/>
    <w:rsid w:val="00A41311"/>
    <w:rsid w:val="00A443E5"/>
    <w:rsid w:val="00A55C80"/>
    <w:rsid w:val="00A642C1"/>
    <w:rsid w:val="00A71E26"/>
    <w:rsid w:val="00A80B89"/>
    <w:rsid w:val="00A87C81"/>
    <w:rsid w:val="00A900A4"/>
    <w:rsid w:val="00A9240D"/>
    <w:rsid w:val="00AA1962"/>
    <w:rsid w:val="00AA335C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AF687E"/>
    <w:rsid w:val="00B06E43"/>
    <w:rsid w:val="00B23276"/>
    <w:rsid w:val="00B24D67"/>
    <w:rsid w:val="00B263B7"/>
    <w:rsid w:val="00B326B5"/>
    <w:rsid w:val="00B35891"/>
    <w:rsid w:val="00B358E9"/>
    <w:rsid w:val="00B41E10"/>
    <w:rsid w:val="00B43A2D"/>
    <w:rsid w:val="00B43B9C"/>
    <w:rsid w:val="00B51919"/>
    <w:rsid w:val="00B63D06"/>
    <w:rsid w:val="00B71584"/>
    <w:rsid w:val="00B853FE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301B6"/>
    <w:rsid w:val="00C400CB"/>
    <w:rsid w:val="00C426A9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55BA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870B1"/>
    <w:rsid w:val="00EA38F9"/>
    <w:rsid w:val="00EA60BC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006F"/>
    <w:rsid w:val="00FF3103"/>
    <w:rsid w:val="00FF6AED"/>
    <w:rsid w:val="00FF6DD0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5744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3">
    <w:name w:val="Без интервала1"/>
    <w:rsid w:val="00510C27"/>
    <w:pPr>
      <w:suppressAutoHyphens/>
    </w:pPr>
    <w:rPr>
      <w:rFonts w:eastAsia="Arial" w:cs="Calibri"/>
      <w:sz w:val="24"/>
      <w:szCs w:val="24"/>
      <w:lang w:eastAsia="ar-SA"/>
    </w:rPr>
  </w:style>
  <w:style w:type="paragraph" w:styleId="afc">
    <w:name w:val="No Spacing"/>
    <w:uiPriority w:val="1"/>
    <w:qFormat/>
    <w:rsid w:val="0067079F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Title">
    <w:name w:val="ConsTitle"/>
    <w:rsid w:val="0067079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67079F"/>
    <w:pPr>
      <w:suppressAutoHyphens w:val="0"/>
      <w:ind w:firstLine="720"/>
      <w:jc w:val="both"/>
    </w:pPr>
    <w:rPr>
      <w:rFonts w:ascii="Arial" w:hAnsi="Arial" w:cs="Arial"/>
      <w:kern w:val="0"/>
      <w:sz w:val="26"/>
      <w:szCs w:val="26"/>
      <w:lang w:eastAsia="ru-RU"/>
    </w:rPr>
  </w:style>
  <w:style w:type="character" w:customStyle="1" w:styleId="14">
    <w:name w:val="Текст сноски Знак1"/>
    <w:basedOn w:val="a0"/>
    <w:rsid w:val="00670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e"/>
    <w:uiPriority w:val="99"/>
    <w:unhideWhenUsed/>
    <w:rsid w:val="0067079F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67079F"/>
  </w:style>
  <w:style w:type="paragraph" w:styleId="22">
    <w:name w:val="Body Text 2"/>
    <w:basedOn w:val="a"/>
    <w:link w:val="23"/>
    <w:uiPriority w:val="99"/>
    <w:unhideWhenUsed/>
    <w:rsid w:val="0067079F"/>
    <w:pPr>
      <w:suppressAutoHyphens w:val="0"/>
      <w:spacing w:after="120" w:line="480" w:lineRule="auto"/>
    </w:pPr>
    <w:rPr>
      <w:kern w:val="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6707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78980&amp;date=25.06.2021&amp;demo=1&amp;dst=100014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64853-881A-49A0-BACF-E2B2A6CB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20</Pages>
  <Words>6736</Words>
  <Characters>38400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45046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12</cp:revision>
  <cp:lastPrinted>2021-12-21T11:51:00Z</cp:lastPrinted>
  <dcterms:created xsi:type="dcterms:W3CDTF">2021-04-19T06:39:00Z</dcterms:created>
  <dcterms:modified xsi:type="dcterms:W3CDTF">2021-12-21T11:53:00Z</dcterms:modified>
</cp:coreProperties>
</file>