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C92698" w:rsidRPr="004530FC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30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806E2F">
        <w:rPr>
          <w:rFonts w:ascii="Times New Roman" w:hAnsi="Times New Roman"/>
          <w:sz w:val="28"/>
          <w:szCs w:val="28"/>
        </w:rPr>
        <w:t xml:space="preserve">                             «17</w:t>
      </w:r>
      <w:r w:rsidRPr="004530FC">
        <w:rPr>
          <w:rFonts w:ascii="Times New Roman" w:hAnsi="Times New Roman"/>
          <w:sz w:val="28"/>
          <w:szCs w:val="28"/>
        </w:rPr>
        <w:t xml:space="preserve">» </w:t>
      </w:r>
      <w:r w:rsidR="00806E2F">
        <w:rPr>
          <w:rFonts w:ascii="Times New Roman" w:hAnsi="Times New Roman"/>
          <w:sz w:val="28"/>
          <w:szCs w:val="28"/>
        </w:rPr>
        <w:t>декабря 2024</w:t>
      </w: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ПЛАН РАБОТЫ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F2A02" w:rsidRPr="00C92698" w:rsidRDefault="004F2A02" w:rsidP="00C92698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РАБОЧЕЙ ГРУППЫ ПО ПРОФИЛА</w:t>
      </w:r>
      <w:r w:rsidR="004530FC">
        <w:rPr>
          <w:rFonts w:ascii="Times New Roman" w:hAnsi="Times New Roman"/>
          <w:b/>
          <w:sz w:val="40"/>
          <w:szCs w:val="40"/>
        </w:rPr>
        <w:t xml:space="preserve">КТИКЕ ТЕРРОРИЗМА И ЭКСТРЕМИЗМА </w:t>
      </w:r>
      <w:r w:rsidRPr="00C92698">
        <w:rPr>
          <w:rFonts w:ascii="Times New Roman" w:hAnsi="Times New Roman"/>
          <w:b/>
          <w:sz w:val="40"/>
          <w:szCs w:val="40"/>
        </w:rPr>
        <w:t>НА ТЕРРИТОРИИ КАЛИНИНСКОГО СЕЛЬСКОГО ПОСЕ</w:t>
      </w:r>
      <w:r w:rsidR="00806E2F">
        <w:rPr>
          <w:rFonts w:ascii="Times New Roman" w:hAnsi="Times New Roman"/>
          <w:b/>
          <w:sz w:val="40"/>
          <w:szCs w:val="40"/>
        </w:rPr>
        <w:t>ЛЕНИЯ ЦИМЛЯНСКОГО РАЙОНА НА 2025</w:t>
      </w:r>
      <w:r w:rsidRPr="00C92698">
        <w:rPr>
          <w:rFonts w:ascii="Times New Roman" w:hAnsi="Times New Roman"/>
          <w:b/>
          <w:sz w:val="40"/>
          <w:szCs w:val="40"/>
        </w:rPr>
        <w:t xml:space="preserve"> ГОД</w:t>
      </w:r>
    </w:p>
    <w:p w:rsidR="003B1C7D" w:rsidRDefault="003B1C7D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3.Провести разъяснительную работу по 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806E2F">
              <w:rPr>
                <w:sz w:val="28"/>
                <w:szCs w:val="28"/>
              </w:rPr>
              <w:t>26</w:t>
            </w:r>
            <w:bookmarkStart w:id="0" w:name="_GoBack"/>
            <w:bookmarkEnd w:id="0"/>
            <w:r w:rsidRPr="004F2A0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r w:rsidRPr="000E2442">
        <w:rPr>
          <w:sz w:val="28"/>
          <w:szCs w:val="28"/>
        </w:rPr>
        <w:t>Специалист ____________________Константинова М.И.</w:t>
      </w:r>
    </w:p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530FC"/>
    <w:rsid w:val="004F2A02"/>
    <w:rsid w:val="00806E2F"/>
    <w:rsid w:val="008356F9"/>
    <w:rsid w:val="0085662D"/>
    <w:rsid w:val="008F2A2D"/>
    <w:rsid w:val="00C92698"/>
    <w:rsid w:val="00C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2025-01-29T10:33:00Z</cp:lastPrinted>
  <dcterms:created xsi:type="dcterms:W3CDTF">2025-01-29T10:33:00Z</dcterms:created>
  <dcterms:modified xsi:type="dcterms:W3CDTF">2025-01-29T10:33:00Z</dcterms:modified>
</cp:coreProperties>
</file>