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079F" w:rsidRPr="00AF687E" w:rsidRDefault="0067079F" w:rsidP="0067079F">
      <w:pPr>
        <w:widowControl w:val="0"/>
        <w:autoSpaceDE w:val="0"/>
        <w:autoSpaceDN w:val="0"/>
        <w:adjustRightInd w:val="0"/>
        <w:rPr>
          <w:b/>
          <w:sz w:val="28"/>
          <w:szCs w:val="28"/>
        </w:rPr>
      </w:pPr>
      <w:r>
        <w:rPr>
          <w:b/>
          <w:i/>
          <w:sz w:val="20"/>
          <w:szCs w:val="20"/>
        </w:rPr>
        <w:t xml:space="preserve">                                                            </w:t>
      </w:r>
      <w:r w:rsidR="00DF5652">
        <w:rPr>
          <w:b/>
          <w:i/>
          <w:sz w:val="20"/>
          <w:szCs w:val="20"/>
        </w:rPr>
        <w:t xml:space="preserve">                     </w:t>
      </w:r>
      <w:r>
        <w:rPr>
          <w:noProof/>
          <w:lang w:eastAsia="ru-RU"/>
        </w:rPr>
        <w:drawing>
          <wp:inline distT="0" distB="0" distL="0" distR="0" wp14:anchorId="78BC7533" wp14:editId="70E9219B">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Pr>
          <w:b/>
          <w:i/>
          <w:sz w:val="20"/>
          <w:szCs w:val="20"/>
        </w:rPr>
        <w:t xml:space="preserve">                                                                </w:t>
      </w:r>
    </w:p>
    <w:p w:rsidR="0067079F" w:rsidRPr="0003182E" w:rsidRDefault="0067079F" w:rsidP="0067079F">
      <w:pPr>
        <w:widowControl w:val="0"/>
        <w:autoSpaceDE w:val="0"/>
        <w:autoSpaceDN w:val="0"/>
        <w:adjustRightInd w:val="0"/>
        <w:jc w:val="center"/>
        <w:rPr>
          <w:b/>
          <w:i/>
          <w:sz w:val="20"/>
          <w:szCs w:val="20"/>
        </w:rPr>
      </w:pPr>
    </w:p>
    <w:p w:rsidR="0067079F" w:rsidRPr="0003182E" w:rsidRDefault="0067079F" w:rsidP="0067079F">
      <w:pPr>
        <w:widowControl w:val="0"/>
        <w:autoSpaceDE w:val="0"/>
        <w:autoSpaceDN w:val="0"/>
        <w:adjustRightInd w:val="0"/>
        <w:jc w:val="center"/>
        <w:rPr>
          <w:b/>
          <w:sz w:val="28"/>
          <w:szCs w:val="28"/>
        </w:rPr>
      </w:pPr>
      <w:r w:rsidRPr="0003182E">
        <w:rPr>
          <w:b/>
          <w:i/>
          <w:sz w:val="20"/>
          <w:szCs w:val="20"/>
        </w:rPr>
        <w:t xml:space="preserve">   </w:t>
      </w:r>
      <w:r w:rsidR="00523D54">
        <w:rPr>
          <w:b/>
          <w:i/>
          <w:sz w:val="20"/>
          <w:szCs w:val="20"/>
        </w:rPr>
        <w:t xml:space="preserve"> </w:t>
      </w:r>
      <w:r w:rsidRPr="0003182E">
        <w:rPr>
          <w:b/>
          <w:sz w:val="28"/>
          <w:szCs w:val="28"/>
        </w:rPr>
        <w:t xml:space="preserve">РОСТОВСКАЯ ОБЛАСТЬ                         </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ЦИМЛЯНСКИЙ РАЙОН</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 xml:space="preserve">МУНИЦИПАЛЬНОЕ ОБРАЗОВАНИЕ </w:t>
      </w:r>
    </w:p>
    <w:p w:rsidR="0067079F" w:rsidRPr="0003182E" w:rsidRDefault="0067079F" w:rsidP="0067079F">
      <w:pPr>
        <w:widowControl w:val="0"/>
        <w:autoSpaceDE w:val="0"/>
        <w:autoSpaceDN w:val="0"/>
        <w:adjustRightInd w:val="0"/>
        <w:jc w:val="center"/>
        <w:rPr>
          <w:b/>
          <w:sz w:val="28"/>
          <w:szCs w:val="28"/>
        </w:rPr>
      </w:pPr>
      <w:r w:rsidRPr="0003182E">
        <w:rPr>
          <w:b/>
          <w:sz w:val="28"/>
          <w:szCs w:val="28"/>
        </w:rPr>
        <w:t>«КАЛИНИНСКОЕ СЕЛЬСКОЕ ПОСЕЛЕНИЕ»</w:t>
      </w:r>
    </w:p>
    <w:p w:rsidR="0067079F" w:rsidRPr="0003182E" w:rsidRDefault="0067079F" w:rsidP="0067079F">
      <w:pPr>
        <w:widowControl w:val="0"/>
        <w:autoSpaceDE w:val="0"/>
        <w:autoSpaceDN w:val="0"/>
        <w:adjustRightInd w:val="0"/>
        <w:jc w:val="center"/>
        <w:rPr>
          <w:b/>
          <w:bCs/>
          <w:sz w:val="28"/>
          <w:szCs w:val="28"/>
        </w:rPr>
      </w:pPr>
      <w:r w:rsidRPr="0003182E">
        <w:rPr>
          <w:b/>
          <w:bCs/>
          <w:sz w:val="28"/>
          <w:szCs w:val="28"/>
        </w:rPr>
        <w:t xml:space="preserve">   СОБРАНИЕ ДЕПУТАТОВ</w:t>
      </w:r>
    </w:p>
    <w:p w:rsidR="0067079F" w:rsidRPr="0003182E" w:rsidRDefault="002938BD" w:rsidP="0067079F">
      <w:pPr>
        <w:widowControl w:val="0"/>
        <w:autoSpaceDE w:val="0"/>
        <w:autoSpaceDN w:val="0"/>
        <w:adjustRightInd w:val="0"/>
        <w:jc w:val="center"/>
        <w:rPr>
          <w:b/>
          <w:bCs/>
          <w:sz w:val="28"/>
          <w:szCs w:val="28"/>
        </w:rPr>
      </w:pPr>
      <w:r w:rsidRPr="000A0570">
        <w:rPr>
          <w:b/>
          <w:bCs/>
          <w:sz w:val="28"/>
          <w:szCs w:val="28"/>
        </w:rPr>
        <w:t xml:space="preserve">       </w:t>
      </w:r>
      <w:r w:rsidR="0067079F" w:rsidRPr="0003182E">
        <w:rPr>
          <w:b/>
          <w:bCs/>
          <w:sz w:val="28"/>
          <w:szCs w:val="28"/>
        </w:rPr>
        <w:t>КАЛИНИНСКОГО СЕЛЬСКОГО ПОСЕЛЕНИЯ</w:t>
      </w:r>
    </w:p>
    <w:p w:rsidR="0067079F" w:rsidRPr="0003182E" w:rsidRDefault="0067079F" w:rsidP="0067079F">
      <w:pPr>
        <w:widowControl w:val="0"/>
        <w:autoSpaceDE w:val="0"/>
        <w:autoSpaceDN w:val="0"/>
        <w:adjustRightInd w:val="0"/>
        <w:jc w:val="center"/>
        <w:rPr>
          <w:b/>
          <w:sz w:val="28"/>
          <w:szCs w:val="28"/>
        </w:rPr>
      </w:pPr>
    </w:p>
    <w:p w:rsidR="0067079F" w:rsidRPr="00AF687E" w:rsidRDefault="0067079F" w:rsidP="0067079F">
      <w:pPr>
        <w:widowControl w:val="0"/>
        <w:autoSpaceDE w:val="0"/>
        <w:autoSpaceDN w:val="0"/>
        <w:adjustRightInd w:val="0"/>
        <w:jc w:val="center"/>
        <w:rPr>
          <w:b/>
          <w:sz w:val="28"/>
          <w:szCs w:val="28"/>
        </w:rPr>
      </w:pPr>
      <w:r>
        <w:rPr>
          <w:b/>
          <w:sz w:val="28"/>
          <w:szCs w:val="28"/>
        </w:rPr>
        <w:t>РЕШЕНИЕ</w:t>
      </w:r>
    </w:p>
    <w:p w:rsidR="00DF5652" w:rsidRDefault="00DF5652" w:rsidP="0067079F">
      <w:pPr>
        <w:rPr>
          <w:b/>
          <w:bCs/>
          <w:sz w:val="28"/>
          <w:szCs w:val="28"/>
        </w:rPr>
      </w:pPr>
    </w:p>
    <w:p w:rsidR="0067079F" w:rsidRDefault="00DF5652" w:rsidP="0067079F">
      <w:pPr>
        <w:rPr>
          <w:sz w:val="28"/>
          <w:szCs w:val="28"/>
        </w:rPr>
      </w:pPr>
      <w:r>
        <w:rPr>
          <w:b/>
          <w:bCs/>
          <w:sz w:val="28"/>
          <w:szCs w:val="28"/>
        </w:rPr>
        <w:t xml:space="preserve">    </w:t>
      </w:r>
      <w:r w:rsidR="00523D54">
        <w:rPr>
          <w:sz w:val="28"/>
          <w:szCs w:val="28"/>
        </w:rPr>
        <w:t>16.06.2025</w:t>
      </w:r>
      <w:r w:rsidR="0067079F">
        <w:rPr>
          <w:sz w:val="28"/>
          <w:szCs w:val="28"/>
        </w:rPr>
        <w:tab/>
        <w:t xml:space="preserve">            </w:t>
      </w:r>
      <w:r>
        <w:rPr>
          <w:sz w:val="28"/>
          <w:szCs w:val="28"/>
        </w:rPr>
        <w:t xml:space="preserve">                    </w:t>
      </w:r>
      <w:r w:rsidR="0067079F" w:rsidRPr="00700821">
        <w:rPr>
          <w:sz w:val="28"/>
          <w:szCs w:val="28"/>
        </w:rPr>
        <w:t xml:space="preserve"> № </w:t>
      </w:r>
      <w:r w:rsidR="00523D54">
        <w:rPr>
          <w:sz w:val="28"/>
          <w:szCs w:val="28"/>
        </w:rPr>
        <w:t>117</w:t>
      </w:r>
      <w:bookmarkStart w:id="0" w:name="_GoBack"/>
      <w:bookmarkEnd w:id="0"/>
      <w:r w:rsidR="0067079F">
        <w:rPr>
          <w:sz w:val="28"/>
          <w:szCs w:val="28"/>
        </w:rPr>
        <w:t xml:space="preserve">                                 ст. Калининская</w:t>
      </w:r>
    </w:p>
    <w:p w:rsidR="00B07306" w:rsidRDefault="00B07306" w:rsidP="0067079F">
      <w:pPr>
        <w:rPr>
          <w:sz w:val="28"/>
          <w:szCs w:val="28"/>
        </w:rPr>
      </w:pPr>
    </w:p>
    <w:tbl>
      <w:tblPr>
        <w:tblStyle w:val="af4"/>
        <w:tblW w:w="0" w:type="auto"/>
        <w:tblLook w:val="04A0" w:firstRow="1" w:lastRow="0" w:firstColumn="1" w:lastColumn="0" w:noHBand="0" w:noVBand="1"/>
      </w:tblPr>
      <w:tblGrid>
        <w:gridCol w:w="6294"/>
      </w:tblGrid>
      <w:tr w:rsidR="008029BE" w:rsidTr="008029BE">
        <w:trPr>
          <w:trHeight w:val="1253"/>
        </w:trPr>
        <w:tc>
          <w:tcPr>
            <w:tcW w:w="6294" w:type="dxa"/>
            <w:tcBorders>
              <w:top w:val="nil"/>
              <w:left w:val="nil"/>
              <w:bottom w:val="nil"/>
              <w:right w:val="nil"/>
            </w:tcBorders>
          </w:tcPr>
          <w:p w:rsidR="008029BE" w:rsidRPr="008029BE" w:rsidRDefault="008029BE" w:rsidP="00DF6ACD">
            <w:pPr>
              <w:suppressAutoHyphens w:val="0"/>
              <w:spacing w:line="276" w:lineRule="auto"/>
              <w:jc w:val="both"/>
              <w:rPr>
                <w:rFonts w:eastAsiaTheme="minorEastAsia"/>
                <w:kern w:val="0"/>
                <w:sz w:val="28"/>
                <w:szCs w:val="28"/>
                <w:lang w:eastAsia="ru-RU"/>
              </w:rPr>
            </w:pPr>
            <w:r w:rsidRPr="00DF6ACD">
              <w:rPr>
                <w:kern w:val="0"/>
                <w:sz w:val="28"/>
                <w:szCs w:val="28"/>
                <w:lang w:eastAsia="ru-RU"/>
              </w:rPr>
              <w:t xml:space="preserve">Об утверждении </w:t>
            </w:r>
            <w:r w:rsidRPr="00DF6ACD">
              <w:rPr>
                <w:rFonts w:eastAsiaTheme="minorEastAsia"/>
                <w:kern w:val="0"/>
                <w:sz w:val="28"/>
                <w:szCs w:val="28"/>
                <w:lang w:eastAsia="ru-RU"/>
              </w:rPr>
              <w:t>Правил благоустройства, уборки и содержания территории муниципального</w:t>
            </w:r>
            <w:r>
              <w:rPr>
                <w:rFonts w:eastAsiaTheme="minorEastAsia"/>
                <w:kern w:val="0"/>
                <w:sz w:val="28"/>
                <w:szCs w:val="28"/>
                <w:lang w:eastAsia="ru-RU"/>
              </w:rPr>
              <w:t xml:space="preserve"> </w:t>
            </w:r>
            <w:r w:rsidRPr="00DF6ACD">
              <w:rPr>
                <w:rFonts w:eastAsiaTheme="minorEastAsia"/>
                <w:kern w:val="0"/>
                <w:sz w:val="28"/>
                <w:szCs w:val="28"/>
                <w:lang w:eastAsia="ru-RU"/>
              </w:rPr>
              <w:t xml:space="preserve">образования </w:t>
            </w:r>
            <w:r w:rsidRPr="00DF6ACD">
              <w:rPr>
                <w:rFonts w:eastAsiaTheme="minorEastAsia"/>
                <w:spacing w:val="-2"/>
                <w:kern w:val="0"/>
                <w:sz w:val="28"/>
                <w:szCs w:val="28"/>
                <w:lang w:eastAsia="ru-RU"/>
              </w:rPr>
              <w:t>«Калининское сельское поселение</w:t>
            </w:r>
          </w:p>
        </w:tc>
      </w:tr>
    </w:tbl>
    <w:p w:rsidR="00DF6ACD" w:rsidRPr="00DF6ACD" w:rsidRDefault="00DF6ACD" w:rsidP="00DF6ACD">
      <w:pPr>
        <w:widowControl w:val="0"/>
        <w:suppressAutoHyphens w:val="0"/>
        <w:autoSpaceDE w:val="0"/>
        <w:autoSpaceDN w:val="0"/>
        <w:adjustRightInd w:val="0"/>
        <w:rPr>
          <w:rFonts w:eastAsiaTheme="minorEastAsia"/>
          <w:kern w:val="0"/>
          <w:sz w:val="28"/>
          <w:szCs w:val="28"/>
          <w:lang w:eastAsia="ru-RU"/>
        </w:rPr>
      </w:pPr>
    </w:p>
    <w:p w:rsidR="00B36331" w:rsidRPr="00B36331" w:rsidRDefault="00B36331" w:rsidP="00B36331">
      <w:pPr>
        <w:suppressAutoHyphens w:val="0"/>
        <w:spacing w:after="200" w:line="276" w:lineRule="auto"/>
        <w:jc w:val="both"/>
        <w:rPr>
          <w:rFonts w:eastAsiaTheme="minorEastAsia"/>
          <w:b/>
          <w:kern w:val="0"/>
          <w:sz w:val="28"/>
          <w:szCs w:val="28"/>
          <w:lang w:eastAsia="ru-RU"/>
        </w:rPr>
      </w:pPr>
      <w:r w:rsidRPr="00B36331">
        <w:rPr>
          <w:rFonts w:eastAsiaTheme="minorEastAsia"/>
          <w:sz w:val="28"/>
          <w:szCs w:val="28"/>
          <w:lang w:eastAsia="ru-RU"/>
        </w:rPr>
        <w:t xml:space="preserve">        </w:t>
      </w:r>
      <w:r w:rsidRPr="00B3633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Ростовской области от 25.10.2002 № 273-ЗС «Об административных правонарушениях», </w:t>
      </w:r>
      <w:r w:rsidRPr="00B36331">
        <w:rPr>
          <w:color w:val="000000"/>
          <w:sz w:val="28"/>
          <w:szCs w:val="28"/>
        </w:rPr>
        <w:t xml:space="preserve">вступлением в законную силу Областного закона от 20.02.2025 г. № 256-ЗС « О регулировании отдельных вопросов Правилами благоустройства территорий поселений и городских округов в Ростовской области», </w:t>
      </w:r>
      <w:r w:rsidRPr="00B36331">
        <w:rPr>
          <w:rFonts w:eastAsiaTheme="minorEastAsia"/>
          <w:kern w:val="0"/>
          <w:sz w:val="28"/>
          <w:szCs w:val="28"/>
          <w:lang w:eastAsia="ru-RU"/>
        </w:rPr>
        <w:t>в соответствии с частью 5 ст.30 Жилищного кодекса Российской Федерации (в редакции от 31.01.2016) и частью 4 ст. 24.7 Федерального закона от 24.06.1998 № 89 ФЗ «Об отходах производства и потребления (в редакции от 29.12.2015, с изменениями на 25.12.2018г.),  руководствуясь Уставом муниципального образования «Калининское сельское поселение», Собрание депутатов Калининского сельского поселения,</w:t>
      </w:r>
    </w:p>
    <w:p w:rsidR="00DF6ACD" w:rsidRDefault="00DF6ACD" w:rsidP="000A0570">
      <w:pPr>
        <w:pStyle w:val="afd"/>
        <w:jc w:val="center"/>
        <w:rPr>
          <w:rFonts w:eastAsiaTheme="minorEastAsia"/>
          <w:bCs/>
          <w:szCs w:val="28"/>
          <w:lang w:eastAsia="ru-RU"/>
        </w:rPr>
      </w:pPr>
      <w:r w:rsidRPr="00DF6ACD">
        <w:rPr>
          <w:rFonts w:eastAsiaTheme="minorEastAsia"/>
          <w:bCs/>
          <w:szCs w:val="28"/>
          <w:lang w:eastAsia="ru-RU"/>
        </w:rPr>
        <w:t>РЕШИЛО:</w:t>
      </w:r>
    </w:p>
    <w:p w:rsidR="000A0570" w:rsidRPr="00DF6ACD" w:rsidRDefault="000A0570" w:rsidP="000A0570">
      <w:pPr>
        <w:pStyle w:val="afd"/>
        <w:jc w:val="center"/>
        <w:rPr>
          <w:rFonts w:eastAsiaTheme="minorEastAsia"/>
          <w:bCs/>
          <w:szCs w:val="28"/>
          <w:lang w:eastAsia="ru-RU"/>
        </w:rPr>
      </w:pPr>
    </w:p>
    <w:p w:rsidR="00DF6ACD" w:rsidRPr="00DF6ACD" w:rsidRDefault="00DF6ACD" w:rsidP="003D5B67">
      <w:pPr>
        <w:suppressAutoHyphens w:val="0"/>
        <w:spacing w:line="276" w:lineRule="auto"/>
        <w:jc w:val="both"/>
        <w:rPr>
          <w:rFonts w:eastAsiaTheme="minorEastAsia"/>
          <w:kern w:val="0"/>
          <w:sz w:val="28"/>
          <w:szCs w:val="28"/>
          <w:lang w:eastAsia="ru-RU"/>
        </w:rPr>
      </w:pPr>
      <w:r w:rsidRPr="00DF6ACD">
        <w:rPr>
          <w:rFonts w:eastAsiaTheme="minorEastAsia"/>
          <w:kern w:val="0"/>
          <w:sz w:val="28"/>
          <w:szCs w:val="28"/>
          <w:lang w:eastAsia="ru-RU"/>
        </w:rPr>
        <w:t>1.</w:t>
      </w:r>
      <w:r w:rsidR="008029BE">
        <w:rPr>
          <w:rFonts w:eastAsiaTheme="minorEastAsia"/>
          <w:kern w:val="0"/>
          <w:sz w:val="28"/>
          <w:szCs w:val="28"/>
          <w:lang w:eastAsia="ru-RU"/>
        </w:rPr>
        <w:t xml:space="preserve"> </w:t>
      </w:r>
      <w:r w:rsidRPr="00DF6ACD">
        <w:rPr>
          <w:rFonts w:eastAsiaTheme="minorEastAsia"/>
          <w:kern w:val="0"/>
          <w:sz w:val="28"/>
          <w:szCs w:val="28"/>
          <w:lang w:eastAsia="ru-RU"/>
        </w:rPr>
        <w:t>Утвердить Правила благоустройства, уборки и содержания территории</w:t>
      </w:r>
      <w:r w:rsidR="008029BE">
        <w:rPr>
          <w:rFonts w:eastAsiaTheme="minorEastAsia"/>
          <w:kern w:val="0"/>
          <w:sz w:val="28"/>
          <w:szCs w:val="28"/>
          <w:lang w:eastAsia="ru-RU"/>
        </w:rPr>
        <w:t xml:space="preserve"> </w:t>
      </w:r>
      <w:r w:rsidRPr="00DF6ACD">
        <w:rPr>
          <w:rFonts w:eastAsiaTheme="minorEastAsia"/>
          <w:kern w:val="0"/>
          <w:sz w:val="28"/>
          <w:szCs w:val="28"/>
          <w:lang w:eastAsia="ru-RU"/>
        </w:rPr>
        <w:t xml:space="preserve">муниципального образования </w:t>
      </w:r>
      <w:r w:rsidRPr="00DF6ACD">
        <w:rPr>
          <w:rFonts w:eastAsiaTheme="minorEastAsia"/>
          <w:spacing w:val="-2"/>
          <w:kern w:val="0"/>
          <w:sz w:val="28"/>
          <w:szCs w:val="28"/>
          <w:lang w:eastAsia="ru-RU"/>
        </w:rPr>
        <w:t>«Калининское сельское поселение»</w:t>
      </w:r>
      <w:r w:rsidR="008029BE">
        <w:rPr>
          <w:rFonts w:eastAsiaTheme="minorEastAsia"/>
          <w:spacing w:val="-2"/>
          <w:kern w:val="0"/>
          <w:sz w:val="28"/>
          <w:szCs w:val="28"/>
          <w:lang w:eastAsia="ru-RU"/>
        </w:rPr>
        <w:t>.</w:t>
      </w:r>
    </w:p>
    <w:p w:rsidR="00DF6ACD" w:rsidRPr="00DF6ACD" w:rsidRDefault="00566B58" w:rsidP="003D5B67">
      <w:pPr>
        <w:suppressAutoHyphens w:val="0"/>
        <w:spacing w:line="276" w:lineRule="auto"/>
        <w:jc w:val="both"/>
        <w:rPr>
          <w:rFonts w:eastAsiaTheme="minorEastAsia"/>
          <w:bCs/>
          <w:kern w:val="0"/>
          <w:sz w:val="28"/>
          <w:szCs w:val="28"/>
          <w:lang w:eastAsia="ru-RU"/>
        </w:rPr>
      </w:pPr>
      <w:r>
        <w:rPr>
          <w:rFonts w:eastAsiaTheme="minorEastAsia"/>
          <w:bCs/>
          <w:kern w:val="0"/>
          <w:sz w:val="28"/>
          <w:szCs w:val="28"/>
          <w:lang w:eastAsia="ru-RU"/>
        </w:rPr>
        <w:t>2</w:t>
      </w:r>
      <w:r w:rsidR="00DF6ACD" w:rsidRPr="00DF6ACD">
        <w:rPr>
          <w:rFonts w:eastAsiaTheme="minorEastAsia"/>
          <w:bCs/>
          <w:kern w:val="0"/>
          <w:sz w:val="28"/>
          <w:szCs w:val="28"/>
          <w:lang w:eastAsia="ru-RU"/>
        </w:rPr>
        <w:t>.</w:t>
      </w:r>
      <w:r w:rsidR="008029BE">
        <w:rPr>
          <w:rFonts w:eastAsiaTheme="minorEastAsia"/>
          <w:bCs/>
          <w:kern w:val="0"/>
          <w:sz w:val="28"/>
          <w:szCs w:val="28"/>
          <w:lang w:eastAsia="ru-RU"/>
        </w:rPr>
        <w:t xml:space="preserve">  </w:t>
      </w:r>
      <w:r w:rsidR="00DF6ACD" w:rsidRPr="00DF6ACD">
        <w:rPr>
          <w:rFonts w:eastAsiaTheme="minorEastAsia"/>
          <w:bCs/>
          <w:kern w:val="0"/>
          <w:sz w:val="28"/>
          <w:szCs w:val="28"/>
          <w:lang w:eastAsia="ru-RU"/>
        </w:rPr>
        <w:t>Считать утратившими силу:</w:t>
      </w:r>
    </w:p>
    <w:p w:rsidR="00DF6ACD" w:rsidRPr="00DF6ACD" w:rsidRDefault="008029BE" w:rsidP="003D5B67">
      <w:pPr>
        <w:suppressAutoHyphens w:val="0"/>
        <w:spacing w:line="276" w:lineRule="auto"/>
        <w:jc w:val="both"/>
        <w:rPr>
          <w:rFonts w:eastAsiaTheme="minorEastAsia"/>
          <w:kern w:val="0"/>
          <w:sz w:val="28"/>
          <w:szCs w:val="28"/>
          <w:lang w:eastAsia="ru-RU"/>
        </w:rPr>
      </w:pPr>
      <w:r>
        <w:rPr>
          <w:rFonts w:eastAsiaTheme="minorEastAsia"/>
          <w:bCs/>
          <w:kern w:val="0"/>
          <w:sz w:val="28"/>
          <w:szCs w:val="28"/>
          <w:lang w:eastAsia="ru-RU"/>
        </w:rPr>
        <w:t xml:space="preserve">    </w:t>
      </w:r>
      <w:r w:rsidR="00566B58">
        <w:rPr>
          <w:rFonts w:eastAsiaTheme="minorEastAsia"/>
          <w:bCs/>
          <w:kern w:val="0"/>
          <w:sz w:val="28"/>
          <w:szCs w:val="28"/>
          <w:lang w:eastAsia="ru-RU"/>
        </w:rPr>
        <w:t>2</w:t>
      </w:r>
      <w:r w:rsidR="00DF6ACD" w:rsidRPr="00DF6ACD">
        <w:rPr>
          <w:rFonts w:eastAsiaTheme="minorEastAsia"/>
          <w:bCs/>
          <w:kern w:val="0"/>
          <w:sz w:val="28"/>
          <w:szCs w:val="28"/>
          <w:lang w:eastAsia="ru-RU"/>
        </w:rPr>
        <w:t>.1</w:t>
      </w:r>
      <w:r w:rsidR="00566B58">
        <w:rPr>
          <w:rFonts w:eastAsiaTheme="minorEastAsia"/>
          <w:bCs/>
          <w:kern w:val="0"/>
          <w:sz w:val="28"/>
          <w:szCs w:val="28"/>
          <w:lang w:eastAsia="ru-RU"/>
        </w:rPr>
        <w:t xml:space="preserve">. </w:t>
      </w:r>
      <w:r w:rsidR="00DF6ACD" w:rsidRPr="00DF6ACD">
        <w:rPr>
          <w:rFonts w:eastAsiaTheme="minorEastAsia"/>
          <w:bCs/>
          <w:kern w:val="0"/>
          <w:sz w:val="28"/>
          <w:szCs w:val="28"/>
          <w:lang w:eastAsia="ru-RU"/>
        </w:rPr>
        <w:t xml:space="preserve">Решение Собрания депутатов Калининского сельского поселения от </w:t>
      </w:r>
      <w:r w:rsidR="00B36331">
        <w:rPr>
          <w:rFonts w:eastAsiaTheme="minorEastAsia"/>
          <w:bCs/>
          <w:kern w:val="0"/>
          <w:sz w:val="28"/>
          <w:szCs w:val="28"/>
          <w:lang w:eastAsia="ru-RU"/>
        </w:rPr>
        <w:t>27.11.2023</w:t>
      </w:r>
      <w:r w:rsidR="00DF6ACD" w:rsidRPr="00DF6ACD">
        <w:rPr>
          <w:rFonts w:eastAsiaTheme="minorEastAsia"/>
          <w:bCs/>
          <w:kern w:val="0"/>
          <w:sz w:val="28"/>
          <w:szCs w:val="28"/>
          <w:lang w:eastAsia="ru-RU"/>
        </w:rPr>
        <w:t xml:space="preserve"> года № </w:t>
      </w:r>
      <w:r w:rsidR="00B36331">
        <w:rPr>
          <w:rFonts w:eastAsiaTheme="minorEastAsia"/>
          <w:bCs/>
          <w:kern w:val="0"/>
          <w:sz w:val="28"/>
          <w:szCs w:val="28"/>
          <w:lang w:eastAsia="ru-RU"/>
        </w:rPr>
        <w:t>62</w:t>
      </w:r>
      <w:r w:rsidR="00DF6ACD" w:rsidRPr="00DF6ACD">
        <w:rPr>
          <w:rFonts w:eastAsiaTheme="minorEastAsia"/>
          <w:bCs/>
          <w:kern w:val="0"/>
          <w:sz w:val="28"/>
          <w:szCs w:val="28"/>
          <w:lang w:eastAsia="ru-RU"/>
        </w:rPr>
        <w:t xml:space="preserve"> «Об утверждении </w:t>
      </w:r>
      <w:r w:rsidR="00DF6ACD" w:rsidRPr="00DF6ACD">
        <w:rPr>
          <w:rFonts w:eastAsiaTheme="minorEastAsia"/>
          <w:kern w:val="0"/>
          <w:sz w:val="28"/>
          <w:szCs w:val="28"/>
          <w:lang w:eastAsia="ru-RU"/>
        </w:rPr>
        <w:t xml:space="preserve">Правила благоустройства, уборки и содержания территории муниципального образования </w:t>
      </w:r>
      <w:r w:rsidR="00DF6ACD" w:rsidRPr="00DF6ACD">
        <w:rPr>
          <w:rFonts w:eastAsiaTheme="minorEastAsia"/>
          <w:spacing w:val="-2"/>
          <w:kern w:val="0"/>
          <w:sz w:val="28"/>
          <w:szCs w:val="28"/>
          <w:lang w:eastAsia="ru-RU"/>
        </w:rPr>
        <w:t>«Калининское сельское поселение»</w:t>
      </w:r>
    </w:p>
    <w:p w:rsidR="008E5DA8" w:rsidRPr="008E5DA8" w:rsidRDefault="008E5DA8" w:rsidP="003D5B67">
      <w:pPr>
        <w:suppressAutoHyphens w:val="0"/>
        <w:spacing w:line="276" w:lineRule="auto"/>
        <w:jc w:val="both"/>
        <w:rPr>
          <w:rFonts w:eastAsiaTheme="minorEastAsia"/>
          <w:kern w:val="0"/>
          <w:sz w:val="28"/>
          <w:szCs w:val="28"/>
          <w:lang w:eastAsia="ru-RU"/>
        </w:rPr>
      </w:pPr>
      <w:r>
        <w:rPr>
          <w:rFonts w:eastAsiaTheme="minorEastAsia"/>
          <w:kern w:val="0"/>
          <w:sz w:val="28"/>
          <w:szCs w:val="28"/>
          <w:lang w:eastAsia="ru-RU"/>
        </w:rPr>
        <w:lastRenderedPageBreak/>
        <w:t>3</w:t>
      </w:r>
      <w:r w:rsidR="00566B58" w:rsidRPr="00DF6ACD">
        <w:rPr>
          <w:rFonts w:eastAsiaTheme="minorEastAsia"/>
          <w:kern w:val="0"/>
          <w:sz w:val="28"/>
          <w:szCs w:val="28"/>
          <w:lang w:eastAsia="ru-RU"/>
        </w:rPr>
        <w:t>.</w:t>
      </w:r>
      <w:r w:rsidR="008029BE">
        <w:rPr>
          <w:rFonts w:eastAsiaTheme="minorEastAsia"/>
          <w:kern w:val="0"/>
          <w:sz w:val="28"/>
          <w:szCs w:val="28"/>
          <w:lang w:eastAsia="ru-RU"/>
        </w:rPr>
        <w:t xml:space="preserve"> </w:t>
      </w:r>
      <w:r w:rsidR="00566B58" w:rsidRPr="00DF6ACD">
        <w:rPr>
          <w:rFonts w:eastAsiaTheme="minorEastAsia"/>
          <w:kern w:val="0"/>
          <w:sz w:val="28"/>
          <w:szCs w:val="28"/>
          <w:lang w:eastAsia="ru-RU"/>
        </w:rPr>
        <w:t xml:space="preserve">Опубликовать Правила </w:t>
      </w:r>
      <w:r>
        <w:rPr>
          <w:rFonts w:eastAsiaTheme="minorEastAsia"/>
          <w:kern w:val="0"/>
          <w:sz w:val="28"/>
          <w:szCs w:val="28"/>
          <w:lang w:eastAsia="ru-RU"/>
        </w:rPr>
        <w:t xml:space="preserve">благоустройства, </w:t>
      </w:r>
      <w:r w:rsidRPr="008E5DA8">
        <w:rPr>
          <w:rFonts w:eastAsiaTheme="minorEastAsia"/>
          <w:kern w:val="0"/>
          <w:sz w:val="28"/>
          <w:szCs w:val="28"/>
          <w:lang w:eastAsia="ru-RU"/>
        </w:rPr>
        <w:t>уборки и содер</w:t>
      </w:r>
      <w:r>
        <w:rPr>
          <w:rFonts w:eastAsiaTheme="minorEastAsia"/>
          <w:kern w:val="0"/>
          <w:sz w:val="28"/>
          <w:szCs w:val="28"/>
          <w:lang w:eastAsia="ru-RU"/>
        </w:rPr>
        <w:t xml:space="preserve">жания территории муниципального </w:t>
      </w:r>
      <w:r w:rsidRPr="008E5DA8">
        <w:rPr>
          <w:rFonts w:eastAsiaTheme="minorEastAsia"/>
          <w:kern w:val="0"/>
          <w:sz w:val="28"/>
          <w:szCs w:val="28"/>
          <w:lang w:eastAsia="ru-RU"/>
        </w:rPr>
        <w:t>образования «Калининское сельское поселение</w:t>
      </w:r>
      <w:r>
        <w:rPr>
          <w:rFonts w:eastAsiaTheme="minorEastAsia"/>
          <w:kern w:val="0"/>
          <w:sz w:val="28"/>
          <w:szCs w:val="28"/>
          <w:lang w:eastAsia="ru-RU"/>
        </w:rPr>
        <w:t xml:space="preserve"> на официальном сайте</w:t>
      </w:r>
      <w:r w:rsidR="00566B58" w:rsidRPr="00DF6ACD">
        <w:rPr>
          <w:rFonts w:eastAsiaTheme="minorEastAsia"/>
          <w:kern w:val="0"/>
          <w:sz w:val="28"/>
          <w:szCs w:val="28"/>
          <w:lang w:eastAsia="ru-RU"/>
        </w:rPr>
        <w:t xml:space="preserve"> </w:t>
      </w:r>
      <w:r w:rsidR="00074F95">
        <w:rPr>
          <w:rFonts w:eastAsiaTheme="minorEastAsia"/>
          <w:kern w:val="0"/>
          <w:sz w:val="28"/>
          <w:szCs w:val="28"/>
          <w:lang w:eastAsia="ru-RU"/>
        </w:rPr>
        <w:t>Администрации</w:t>
      </w:r>
      <w:r w:rsidR="00566B58" w:rsidRPr="00DF6ACD">
        <w:rPr>
          <w:rFonts w:eastAsiaTheme="minorEastAsia"/>
          <w:kern w:val="0"/>
          <w:sz w:val="28"/>
          <w:szCs w:val="28"/>
          <w:lang w:eastAsia="ru-RU"/>
        </w:rPr>
        <w:t xml:space="preserve"> Калининского сельского поселения</w:t>
      </w:r>
      <w:r w:rsidR="00566B58" w:rsidRPr="00DF6ACD">
        <w:rPr>
          <w:rFonts w:eastAsiaTheme="minorEastAsia"/>
          <w:bCs/>
          <w:kern w:val="0"/>
          <w:sz w:val="28"/>
          <w:szCs w:val="28"/>
          <w:lang w:eastAsia="ru-RU"/>
        </w:rPr>
        <w:t>.</w:t>
      </w:r>
    </w:p>
    <w:p w:rsidR="00DF6ACD" w:rsidRPr="00DF6ACD" w:rsidRDefault="00DF6ACD" w:rsidP="003D5B67">
      <w:pPr>
        <w:suppressAutoHyphens w:val="0"/>
        <w:spacing w:line="276" w:lineRule="auto"/>
        <w:jc w:val="both"/>
        <w:rPr>
          <w:rFonts w:eastAsiaTheme="minorEastAsia"/>
          <w:bCs/>
          <w:kern w:val="0"/>
          <w:sz w:val="28"/>
          <w:szCs w:val="28"/>
          <w:lang w:eastAsia="ru-RU"/>
        </w:rPr>
      </w:pPr>
      <w:r w:rsidRPr="00DF6ACD">
        <w:rPr>
          <w:rFonts w:eastAsiaTheme="minorEastAsia"/>
          <w:color w:val="000000"/>
          <w:kern w:val="0"/>
          <w:sz w:val="28"/>
          <w:szCs w:val="28"/>
          <w:lang w:eastAsia="ru-RU"/>
        </w:rPr>
        <w:t>4.</w:t>
      </w:r>
      <w:r w:rsidR="008029BE">
        <w:rPr>
          <w:rFonts w:eastAsiaTheme="minorEastAsia"/>
          <w:color w:val="000000"/>
          <w:kern w:val="0"/>
          <w:sz w:val="28"/>
          <w:szCs w:val="28"/>
          <w:lang w:eastAsia="ru-RU"/>
        </w:rPr>
        <w:t xml:space="preserve"> </w:t>
      </w:r>
      <w:r w:rsidRPr="00DF6ACD">
        <w:rPr>
          <w:rFonts w:eastAsiaTheme="minorEastAsia"/>
          <w:color w:val="000000"/>
          <w:kern w:val="0"/>
          <w:sz w:val="28"/>
          <w:szCs w:val="28"/>
          <w:lang w:eastAsia="ru-RU"/>
        </w:rPr>
        <w:t xml:space="preserve">Контроль за исполнением настоящего решения оставляю за собой. </w:t>
      </w:r>
    </w:p>
    <w:p w:rsidR="00DF6ACD" w:rsidRPr="00DF6ACD" w:rsidRDefault="00DF6ACD" w:rsidP="003D5B67">
      <w:pPr>
        <w:shd w:val="clear" w:color="auto" w:fill="FFFFFF"/>
        <w:tabs>
          <w:tab w:val="left" w:pos="4962"/>
          <w:tab w:val="left" w:leader="underscore" w:pos="8117"/>
        </w:tabs>
        <w:suppressAutoHyphens w:val="0"/>
        <w:spacing w:after="200" w:line="276" w:lineRule="auto"/>
        <w:jc w:val="both"/>
        <w:rPr>
          <w:rFonts w:eastAsiaTheme="minorEastAsia"/>
          <w:bCs/>
          <w:kern w:val="0"/>
          <w:sz w:val="28"/>
          <w:szCs w:val="28"/>
          <w:lang w:eastAsia="ru-RU"/>
        </w:rPr>
      </w:pPr>
    </w:p>
    <w:p w:rsidR="00516389" w:rsidRDefault="00516389" w:rsidP="008E5DA8">
      <w:pPr>
        <w:suppressAutoHyphens w:val="0"/>
        <w:jc w:val="both"/>
        <w:rPr>
          <w:color w:val="000000"/>
          <w:kern w:val="0"/>
          <w:sz w:val="28"/>
          <w:szCs w:val="28"/>
          <w:lang w:eastAsia="ru-RU"/>
        </w:rPr>
      </w:pPr>
    </w:p>
    <w:p w:rsidR="00B07306" w:rsidRPr="00B07306" w:rsidRDefault="00B07306" w:rsidP="008E5DA8">
      <w:pPr>
        <w:suppressAutoHyphens w:val="0"/>
        <w:jc w:val="both"/>
        <w:rPr>
          <w:kern w:val="0"/>
          <w:sz w:val="28"/>
          <w:szCs w:val="28"/>
          <w:lang w:eastAsia="ru-RU"/>
        </w:rPr>
      </w:pPr>
      <w:r w:rsidRPr="00B07306">
        <w:rPr>
          <w:color w:val="000000"/>
          <w:kern w:val="0"/>
          <w:sz w:val="28"/>
          <w:szCs w:val="28"/>
          <w:lang w:eastAsia="ru-RU"/>
        </w:rPr>
        <w:t xml:space="preserve"> </w:t>
      </w:r>
    </w:p>
    <w:p w:rsidR="00B07306" w:rsidRPr="00B07306" w:rsidRDefault="00B07306" w:rsidP="008E5DA8">
      <w:pPr>
        <w:snapToGrid w:val="0"/>
        <w:jc w:val="both"/>
        <w:rPr>
          <w:kern w:val="0"/>
          <w:sz w:val="28"/>
          <w:szCs w:val="28"/>
          <w:lang w:eastAsia="ru-RU"/>
        </w:rPr>
      </w:pPr>
      <w:r w:rsidRPr="00B07306">
        <w:rPr>
          <w:kern w:val="0"/>
          <w:sz w:val="28"/>
          <w:szCs w:val="28"/>
          <w:lang w:eastAsia="ru-RU"/>
        </w:rPr>
        <w:t>Председатель Собрания депутатов –</w:t>
      </w:r>
    </w:p>
    <w:p w:rsidR="00B07306" w:rsidRPr="00B07306" w:rsidRDefault="00B07306" w:rsidP="008E5DA8">
      <w:pPr>
        <w:snapToGrid w:val="0"/>
        <w:jc w:val="both"/>
        <w:rPr>
          <w:kern w:val="0"/>
          <w:sz w:val="28"/>
          <w:szCs w:val="28"/>
          <w:lang w:eastAsia="zh-CN"/>
        </w:rPr>
      </w:pPr>
      <w:r w:rsidRPr="00B07306">
        <w:rPr>
          <w:kern w:val="0"/>
          <w:sz w:val="28"/>
          <w:szCs w:val="28"/>
          <w:lang w:eastAsia="zh-CN"/>
        </w:rPr>
        <w:t xml:space="preserve">глава </w:t>
      </w:r>
      <w:r>
        <w:rPr>
          <w:kern w:val="0"/>
          <w:sz w:val="28"/>
          <w:szCs w:val="28"/>
          <w:lang w:eastAsia="zh-CN"/>
        </w:rPr>
        <w:t>Калининского</w:t>
      </w:r>
      <w:r w:rsidRPr="00B07306">
        <w:rPr>
          <w:kern w:val="0"/>
          <w:sz w:val="28"/>
          <w:szCs w:val="28"/>
          <w:lang w:eastAsia="zh-CN"/>
        </w:rPr>
        <w:t xml:space="preserve"> сельского поселения                    </w:t>
      </w:r>
      <w:r w:rsidR="008029BE">
        <w:rPr>
          <w:kern w:val="0"/>
          <w:sz w:val="28"/>
          <w:szCs w:val="28"/>
          <w:lang w:eastAsia="zh-CN"/>
        </w:rPr>
        <w:t xml:space="preserve">              </w:t>
      </w:r>
      <w:r>
        <w:rPr>
          <w:kern w:val="0"/>
          <w:sz w:val="28"/>
          <w:szCs w:val="28"/>
          <w:lang w:eastAsia="zh-CN"/>
        </w:rPr>
        <w:t xml:space="preserve">       Н.Н.</w:t>
      </w:r>
      <w:r w:rsidR="008029BE">
        <w:rPr>
          <w:kern w:val="0"/>
          <w:sz w:val="28"/>
          <w:szCs w:val="28"/>
          <w:lang w:eastAsia="zh-CN"/>
        </w:rPr>
        <w:t xml:space="preserve"> </w:t>
      </w:r>
      <w:r>
        <w:rPr>
          <w:kern w:val="0"/>
          <w:sz w:val="28"/>
          <w:szCs w:val="28"/>
          <w:lang w:eastAsia="zh-CN"/>
        </w:rPr>
        <w:t>Капканов</w:t>
      </w:r>
    </w:p>
    <w:p w:rsidR="00B07306" w:rsidRPr="00B07306" w:rsidRDefault="00B07306" w:rsidP="008E5DA8">
      <w:pPr>
        <w:suppressAutoHyphens w:val="0"/>
        <w:jc w:val="both"/>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B07306" w:rsidRPr="00B07306" w:rsidRDefault="00B07306" w:rsidP="00B07306">
      <w:pPr>
        <w:suppressAutoHyphens w:val="0"/>
        <w:rPr>
          <w:kern w:val="0"/>
          <w:sz w:val="20"/>
          <w:szCs w:val="20"/>
          <w:lang w:eastAsia="ru-RU"/>
        </w:rPr>
      </w:pPr>
    </w:p>
    <w:p w:rsidR="008E5DA8" w:rsidRPr="008E5DA8" w:rsidRDefault="008E5DA8" w:rsidP="008E5DA8">
      <w:pPr>
        <w:widowControl w:val="0"/>
        <w:suppressAutoHyphens w:val="0"/>
        <w:ind w:right="-20"/>
        <w:rPr>
          <w:color w:val="000000"/>
          <w:kern w:val="0"/>
          <w:sz w:val="28"/>
          <w:szCs w:val="28"/>
          <w:lang w:eastAsia="ru-RU"/>
        </w:rPr>
      </w:pPr>
    </w:p>
    <w:p w:rsidR="00FC0BD3" w:rsidRDefault="008E5DA8" w:rsidP="008E5DA8">
      <w:pPr>
        <w:widowControl w:val="0"/>
        <w:suppressAutoHyphens w:val="0"/>
        <w:ind w:right="-20"/>
        <w:rPr>
          <w:color w:val="000000"/>
          <w:kern w:val="0"/>
          <w:sz w:val="28"/>
          <w:szCs w:val="28"/>
          <w:lang w:eastAsia="ru-RU"/>
        </w:rPr>
      </w:pPr>
      <w:r w:rsidRPr="008E5DA8">
        <w:rPr>
          <w:color w:val="000000"/>
          <w:kern w:val="0"/>
          <w:sz w:val="28"/>
          <w:szCs w:val="28"/>
          <w:lang w:eastAsia="ru-RU"/>
        </w:rPr>
        <w:t xml:space="preserve">                                                               </w:t>
      </w: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FC0BD3" w:rsidRDefault="00FC0BD3" w:rsidP="008E5DA8">
      <w:pPr>
        <w:widowControl w:val="0"/>
        <w:suppressAutoHyphens w:val="0"/>
        <w:ind w:right="-20"/>
        <w:rPr>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B36331" w:rsidRDefault="00B36331" w:rsidP="00FC0BD3">
      <w:pPr>
        <w:widowControl w:val="0"/>
        <w:suppressAutoHyphens w:val="0"/>
        <w:ind w:right="-20"/>
        <w:jc w:val="center"/>
        <w:rPr>
          <w:b/>
          <w:color w:val="000000"/>
          <w:kern w:val="0"/>
          <w:sz w:val="28"/>
          <w:szCs w:val="28"/>
          <w:lang w:eastAsia="ru-RU"/>
        </w:rPr>
      </w:pPr>
    </w:p>
    <w:p w:rsidR="008E5DA8" w:rsidRPr="008E5DA8" w:rsidRDefault="008E5DA8" w:rsidP="00FC0BD3">
      <w:pPr>
        <w:widowControl w:val="0"/>
        <w:suppressAutoHyphens w:val="0"/>
        <w:ind w:right="-20"/>
        <w:jc w:val="center"/>
        <w:rPr>
          <w:color w:val="000000"/>
          <w:kern w:val="0"/>
          <w:sz w:val="28"/>
          <w:szCs w:val="28"/>
          <w:lang w:eastAsia="ru-RU"/>
        </w:rPr>
      </w:pPr>
      <w:r w:rsidRPr="008E5DA8">
        <w:rPr>
          <w:b/>
          <w:color w:val="000000"/>
          <w:kern w:val="0"/>
          <w:sz w:val="28"/>
          <w:szCs w:val="28"/>
          <w:lang w:eastAsia="ru-RU"/>
        </w:rPr>
        <w:t>Правила</w:t>
      </w:r>
    </w:p>
    <w:p w:rsidR="008E5DA8" w:rsidRPr="008E5DA8" w:rsidRDefault="008E5DA8" w:rsidP="00FC0BD3">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благоустройства территории Калининского сельского поселения</w:t>
      </w:r>
    </w:p>
    <w:p w:rsidR="008E5DA8" w:rsidRPr="008E5DA8" w:rsidRDefault="008E5DA8" w:rsidP="008E5DA8">
      <w:pPr>
        <w:widowControl w:val="0"/>
        <w:suppressAutoHyphens w:val="0"/>
        <w:ind w:right="-20"/>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w:t>
      </w:r>
      <w:r w:rsidRPr="008E5DA8">
        <w:rPr>
          <w:b/>
          <w:color w:val="000000"/>
          <w:kern w:val="0"/>
          <w:sz w:val="28"/>
          <w:szCs w:val="28"/>
          <w:lang w:eastAsia="ru-RU"/>
        </w:rPr>
        <w:t>. Общие положения</w:t>
      </w:r>
    </w:p>
    <w:p w:rsidR="008E5DA8" w:rsidRPr="008E5DA8" w:rsidRDefault="008E5DA8" w:rsidP="00FD4F56">
      <w:pPr>
        <w:widowControl w:val="0"/>
        <w:suppressAutoHyphens w:val="0"/>
        <w:ind w:right="-20"/>
        <w:jc w:val="center"/>
        <w:rPr>
          <w:color w:val="000000"/>
          <w:kern w:val="0"/>
          <w:sz w:val="28"/>
          <w:szCs w:val="28"/>
          <w:lang w:eastAsia="ru-RU"/>
        </w:rPr>
      </w:pPr>
    </w:p>
    <w:p w:rsidR="008E5DA8" w:rsidRPr="008E5DA8" w:rsidRDefault="008E5DA8" w:rsidP="008E5DA8">
      <w:pPr>
        <w:widowControl w:val="0"/>
        <w:suppressAutoHyphens w:val="0"/>
        <w:ind w:right="-20"/>
        <w:rPr>
          <w:b/>
          <w:i/>
          <w:color w:val="000000"/>
          <w:kern w:val="0"/>
          <w:sz w:val="28"/>
          <w:szCs w:val="28"/>
          <w:lang w:eastAsia="ru-RU"/>
        </w:rPr>
      </w:pPr>
      <w:r w:rsidRPr="008E5DA8">
        <w:rPr>
          <w:b/>
          <w:i/>
          <w:color w:val="000000"/>
          <w:kern w:val="0"/>
          <w:sz w:val="28"/>
          <w:szCs w:val="28"/>
          <w:lang w:eastAsia="ru-RU"/>
        </w:rPr>
        <w:t>Статья 1. Предмет правового регулирования</w:t>
      </w:r>
    </w:p>
    <w:p w:rsidR="008E5DA8" w:rsidRPr="008E5DA8" w:rsidRDefault="008E5DA8" w:rsidP="008E5DA8">
      <w:pPr>
        <w:widowControl w:val="0"/>
        <w:suppressAutoHyphens w:val="0"/>
        <w:ind w:right="-20"/>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Настоящие Правила благоустройства территории Калининского сельского поселения (далее - Правила) определяют порядок осуществления работ по уборке и содержанию территории Калининского сельского поселения) в соответствии с санитарными правилами и устанавливают единые нормы и требования по обеспечению чистоты и порядка в Калининского сельском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w:t>
      </w:r>
      <w:r w:rsidR="00D865EE">
        <w:rPr>
          <w:color w:val="000000"/>
          <w:kern w:val="0"/>
          <w:sz w:val="28"/>
          <w:szCs w:val="28"/>
          <w:lang w:eastAsia="ru-RU"/>
        </w:rPr>
        <w:t xml:space="preserve">ающих территорий </w:t>
      </w:r>
      <w:r w:rsidR="00D865EE" w:rsidRPr="00B36331">
        <w:rPr>
          <w:kern w:val="0"/>
          <w:sz w:val="28"/>
          <w:szCs w:val="28"/>
          <w:lang w:eastAsia="ru-RU"/>
        </w:rPr>
        <w:t xml:space="preserve">и порядок </w:t>
      </w:r>
      <w:r w:rsidRPr="008E5DA8">
        <w:rPr>
          <w:color w:val="000000"/>
          <w:kern w:val="0"/>
          <w:sz w:val="28"/>
          <w:szCs w:val="28"/>
          <w:lang w:eastAsia="ru-RU"/>
        </w:rPr>
        <w:t>организации благоустройства территории Калининского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Калининского сельского поселения, всеми гражданами, находящимися на территории поселения (далее - организации и граждане).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 Правовые основания принятия правового акта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Правовой основой настоящих Правил являются </w:t>
      </w:r>
      <w:hyperlink r:id="rId9" w:history="1">
        <w:r w:rsidRPr="008E5DA8">
          <w:rPr>
            <w:rStyle w:val="afc"/>
            <w:kern w:val="0"/>
            <w:sz w:val="28"/>
            <w:szCs w:val="28"/>
            <w:lang w:eastAsia="ru-RU"/>
          </w:rPr>
          <w:t>Конституция</w:t>
        </w:r>
      </w:hyperlink>
      <w:r w:rsidRPr="008E5DA8">
        <w:rPr>
          <w:color w:val="000000"/>
          <w:kern w:val="0"/>
          <w:sz w:val="28"/>
          <w:szCs w:val="28"/>
          <w:lang w:eastAsia="ru-RU"/>
        </w:rPr>
        <w:t xml:space="preserve"> Российской Федерации, Жилищный </w:t>
      </w:r>
      <w:hyperlink r:id="rId10"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Земельный </w:t>
      </w:r>
      <w:hyperlink r:id="rId11"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Градостроительный </w:t>
      </w:r>
      <w:hyperlink r:id="rId12"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Лесной </w:t>
      </w:r>
      <w:hyperlink r:id="rId13" w:history="1">
        <w:r w:rsidRPr="008E5DA8">
          <w:rPr>
            <w:rStyle w:val="afc"/>
            <w:kern w:val="0"/>
            <w:sz w:val="28"/>
            <w:szCs w:val="28"/>
            <w:lang w:eastAsia="ru-RU"/>
          </w:rPr>
          <w:t>кодекс</w:t>
        </w:r>
      </w:hyperlink>
      <w:r w:rsidRPr="008E5DA8">
        <w:rPr>
          <w:color w:val="000000"/>
          <w:kern w:val="0"/>
          <w:sz w:val="28"/>
          <w:szCs w:val="28"/>
          <w:lang w:eastAsia="ru-RU"/>
        </w:rPr>
        <w:t xml:space="preserve"> Российской Федерации, Федеральный закон от 06.10.2003 г. № 131-ФЗ «</w:t>
      </w:r>
      <w:hyperlink r:id="rId14" w:history="1">
        <w:r w:rsidRPr="008E5DA8">
          <w:rPr>
            <w:rStyle w:val="afc"/>
            <w:kern w:val="0"/>
            <w:sz w:val="28"/>
            <w:szCs w:val="28"/>
            <w:lang w:eastAsia="ru-RU"/>
          </w:rPr>
          <w:t>Об общих принципах</w:t>
        </w:r>
      </w:hyperlink>
      <w:r w:rsidRPr="008E5DA8">
        <w:rPr>
          <w:color w:val="000000"/>
          <w:kern w:val="0"/>
          <w:sz w:val="28"/>
          <w:szCs w:val="28"/>
          <w:lang w:eastAsia="ru-RU"/>
        </w:rPr>
        <w:t xml:space="preserve"> организации местного самоуправления в Российской Федерации», Федеральный закон от 30.03.1999 г. № 52-ФЗ «</w:t>
      </w:r>
      <w:hyperlink r:id="rId15" w:history="1">
        <w:r w:rsidRPr="008E5DA8">
          <w:rPr>
            <w:rStyle w:val="afc"/>
            <w:kern w:val="0"/>
            <w:sz w:val="28"/>
            <w:szCs w:val="28"/>
            <w:lang w:eastAsia="ru-RU"/>
          </w:rPr>
          <w:t>О санитарно-эпидемиологическом</w:t>
        </w:r>
      </w:hyperlink>
      <w:r w:rsidRPr="008E5DA8">
        <w:rPr>
          <w:color w:val="000000"/>
          <w:kern w:val="0"/>
          <w:sz w:val="28"/>
          <w:szCs w:val="28"/>
          <w:lang w:eastAsia="ru-RU"/>
        </w:rPr>
        <w:t xml:space="preserve"> благополучии населения», Федеральный закон от 24.06.1998 г. № 89-ФЗ «</w:t>
      </w:r>
      <w:hyperlink r:id="rId16" w:history="1">
        <w:r w:rsidRPr="008E5DA8">
          <w:rPr>
            <w:rStyle w:val="afc"/>
            <w:kern w:val="0"/>
            <w:sz w:val="28"/>
            <w:szCs w:val="28"/>
            <w:lang w:eastAsia="ru-RU"/>
          </w:rPr>
          <w:t>Об отходах</w:t>
        </w:r>
      </w:hyperlink>
      <w:r w:rsidRPr="008E5DA8">
        <w:rPr>
          <w:color w:val="000000"/>
          <w:kern w:val="0"/>
          <w:sz w:val="28"/>
          <w:szCs w:val="28"/>
          <w:lang w:eastAsia="ru-RU"/>
        </w:rPr>
        <w:t xml:space="preserve"> производства и потребления», Федеральный закон от 10.01.2002 г. № 7-ФЗ «</w:t>
      </w:r>
      <w:hyperlink r:id="rId17" w:history="1">
        <w:r w:rsidRPr="008E5DA8">
          <w:rPr>
            <w:rStyle w:val="afc"/>
            <w:kern w:val="0"/>
            <w:sz w:val="28"/>
            <w:szCs w:val="28"/>
            <w:lang w:eastAsia="ru-RU"/>
          </w:rPr>
          <w:t>Об охране окружающей среды</w:t>
        </w:r>
      </w:hyperlink>
      <w:r w:rsidRPr="008E5DA8">
        <w:rPr>
          <w:color w:val="000000"/>
          <w:kern w:val="0"/>
          <w:sz w:val="28"/>
          <w:szCs w:val="28"/>
          <w:lang w:eastAsia="ru-RU"/>
        </w:rPr>
        <w:t xml:space="preserve">", Приказ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8" w:history="1">
        <w:r w:rsidRPr="008E5DA8">
          <w:rPr>
            <w:rStyle w:val="afc"/>
            <w:kern w:val="0"/>
            <w:sz w:val="28"/>
            <w:szCs w:val="28"/>
            <w:lang w:eastAsia="ru-RU"/>
          </w:rPr>
          <w:t>Устав</w:t>
        </w:r>
      </w:hyperlink>
      <w:r w:rsidRPr="008E5DA8">
        <w:rPr>
          <w:color w:val="000000"/>
          <w:kern w:val="0"/>
          <w:sz w:val="28"/>
          <w:szCs w:val="28"/>
          <w:lang w:eastAsia="ru-RU"/>
        </w:rPr>
        <w:t xml:space="preserve"> Калининского сельского поселения и иные нормативные правовые акты в сфере регулирования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bookmarkStart w:id="1" w:name="_Toc472352440"/>
      <w:r w:rsidRPr="008E5DA8">
        <w:rPr>
          <w:b/>
          <w:i/>
          <w:color w:val="000000"/>
          <w:kern w:val="0"/>
          <w:sz w:val="28"/>
          <w:szCs w:val="28"/>
          <w:lang w:eastAsia="ru-RU"/>
        </w:rPr>
        <w:t>Статья 3. Основные понятия и термины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 настоящих Правилах применяются следующие термины с соответствующими определениями: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аварийная ситуация</w:t>
      </w:r>
      <w:r w:rsidRPr="008E5DA8">
        <w:rPr>
          <w:color w:val="000000"/>
          <w:kern w:val="0"/>
          <w:sz w:val="28"/>
          <w:szCs w:val="28"/>
          <w:lang w:eastAsia="ru-RU"/>
        </w:rPr>
        <w:t xml:space="preserve"> -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аварийные работы</w:t>
      </w:r>
      <w:r w:rsidRPr="008E5DA8">
        <w:rPr>
          <w:color w:val="000000"/>
          <w:kern w:val="0"/>
          <w:sz w:val="28"/>
          <w:szCs w:val="28"/>
          <w:lang w:eastAsia="ru-RU"/>
        </w:rPr>
        <w:t xml:space="preserve">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района при внезапно возникающих неисправностях (аварийных ситуациях);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благоустройство территории</w:t>
      </w:r>
      <w:r w:rsidRPr="008E5DA8">
        <w:rPr>
          <w:color w:val="000000"/>
          <w:kern w:val="0"/>
          <w:sz w:val="28"/>
          <w:szCs w:val="28"/>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внешняя часть границ прилегающей территории- </w:t>
      </w:r>
      <w:r w:rsidRPr="008E5DA8">
        <w:rPr>
          <w:color w:val="000000"/>
          <w:kern w:val="0"/>
          <w:sz w:val="28"/>
          <w:szCs w:val="28"/>
          <w:lang w:eastAsia="ru-RU"/>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внутренняя часть границ прилегающей территории-</w:t>
      </w:r>
      <w:r w:rsidRPr="008E5DA8">
        <w:rPr>
          <w:color w:val="000000"/>
          <w:kern w:val="0"/>
          <w:sz w:val="28"/>
          <w:szCs w:val="28"/>
          <w:lang w:eastAsia="ru-RU"/>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городская среда</w:t>
      </w:r>
      <w:r w:rsidRPr="008E5DA8">
        <w:rPr>
          <w:color w:val="000000"/>
          <w:kern w:val="0"/>
          <w:sz w:val="28"/>
          <w:szCs w:val="28"/>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границы прилегающей территории- </w:t>
      </w:r>
      <w:r w:rsidRPr="008E5DA8">
        <w:rPr>
          <w:color w:val="000000"/>
          <w:kern w:val="0"/>
          <w:sz w:val="28"/>
          <w:szCs w:val="28"/>
          <w:lang w:eastAsia="ru-RU"/>
        </w:rPr>
        <w:t>местоположение прилегающей территории, установленное посредством определения координат характерных точек ее границ;</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дворовая (внутриквартальная) территория</w:t>
      </w:r>
      <w:r w:rsidRPr="008E5DA8">
        <w:rPr>
          <w:color w:val="000000"/>
          <w:kern w:val="0"/>
          <w:sz w:val="28"/>
          <w:szCs w:val="28"/>
          <w:lang w:eastAsia="ru-RU"/>
        </w:rPr>
        <w:t xml:space="preserve"> -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w:t>
      </w:r>
      <w:r w:rsidRPr="008E5DA8">
        <w:rPr>
          <w:color w:val="000000"/>
          <w:kern w:val="0"/>
          <w:sz w:val="28"/>
          <w:szCs w:val="28"/>
          <w:lang w:eastAsia="ru-RU"/>
        </w:rPr>
        <w:lastRenderedPageBreak/>
        <w:t>площадки, въезды, сквозные проезды, тротуары, газоны, иные зеленые насаждения;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зеленые насаждения</w:t>
      </w:r>
      <w:r w:rsidRPr="008E5DA8">
        <w:rPr>
          <w:color w:val="000000"/>
          <w:kern w:val="0"/>
          <w:sz w:val="28"/>
          <w:szCs w:val="28"/>
          <w:lang w:eastAsia="ru-RU"/>
        </w:rPr>
        <w:t xml:space="preserve"> - совокупность древесных, кустарниковых и травянистых растений, произрастающих на определенной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капитальный ремонт дорожного покрытия</w:t>
      </w:r>
      <w:r w:rsidRPr="008E5DA8">
        <w:rPr>
          <w:color w:val="000000"/>
          <w:kern w:val="0"/>
          <w:sz w:val="28"/>
          <w:szCs w:val="28"/>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  качество городской среды</w:t>
      </w:r>
      <w:r w:rsidRPr="008E5DA8">
        <w:rPr>
          <w:color w:val="000000"/>
          <w:kern w:val="0"/>
          <w:sz w:val="28"/>
          <w:szCs w:val="28"/>
          <w:lang w:eastAsia="ru-RU"/>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киоск</w:t>
      </w:r>
      <w:r w:rsidRPr="008E5DA8">
        <w:rPr>
          <w:color w:val="000000"/>
          <w:kern w:val="0"/>
          <w:sz w:val="28"/>
          <w:szCs w:val="28"/>
          <w:lang w:eastAsia="ru-RU"/>
        </w:rPr>
        <w:t xml:space="preserve"> - оснащенное торговым оборудованием временное сооружение или временная конструкция, не связанная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комплексное развитие городской среды</w:t>
      </w:r>
      <w:r w:rsidRPr="008E5DA8">
        <w:rPr>
          <w:color w:val="000000"/>
          <w:kern w:val="0"/>
          <w:sz w:val="28"/>
          <w:szCs w:val="28"/>
          <w:lang w:eastAsia="ru-RU"/>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контейнерная площадка</w:t>
      </w:r>
      <w:r w:rsidRPr="008E5DA8">
        <w:rPr>
          <w:color w:val="000000"/>
          <w:kern w:val="0"/>
          <w:sz w:val="28"/>
          <w:szCs w:val="28"/>
          <w:lang w:eastAsia="ru-RU"/>
        </w:rPr>
        <w:t xml:space="preserve"> - специально оборудованная площадка для размещения контейнеров;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контейнеры</w:t>
      </w:r>
      <w:r w:rsidRPr="008E5DA8">
        <w:rPr>
          <w:color w:val="000000"/>
          <w:kern w:val="0"/>
          <w:sz w:val="28"/>
          <w:szCs w:val="28"/>
          <w:lang w:eastAsia="ru-RU"/>
        </w:rPr>
        <w:t xml:space="preserve"> - стандартные металлические, пластиковые емкости, специально предназначенные для сбора и временного хранения коммунальных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критерии качества городской среды</w:t>
      </w:r>
      <w:r w:rsidRPr="008E5DA8">
        <w:rPr>
          <w:color w:val="000000"/>
          <w:kern w:val="0"/>
          <w:sz w:val="28"/>
          <w:szCs w:val="28"/>
          <w:lang w:eastAsia="ru-RU"/>
        </w:rPr>
        <w:t xml:space="preserve"> - количественные и поддающиеся измерению параметры качества городской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лоток</w:t>
      </w:r>
      <w:r w:rsidRPr="008E5DA8">
        <w:rPr>
          <w:color w:val="000000"/>
          <w:kern w:val="0"/>
          <w:sz w:val="28"/>
          <w:szCs w:val="28"/>
          <w:lang w:eastAsia="ru-RU"/>
        </w:rPr>
        <w:t xml:space="preserve">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малые архитектурные формы</w:t>
      </w:r>
      <w:r w:rsidRPr="008E5DA8">
        <w:rPr>
          <w:color w:val="000000"/>
          <w:kern w:val="0"/>
          <w:sz w:val="28"/>
          <w:szCs w:val="28"/>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несанкционированное размещение отходов</w:t>
      </w:r>
      <w:r w:rsidRPr="008E5DA8">
        <w:rPr>
          <w:color w:val="000000"/>
          <w:kern w:val="0"/>
          <w:sz w:val="28"/>
          <w:szCs w:val="28"/>
          <w:lang w:eastAsia="ru-RU"/>
        </w:rPr>
        <w:t xml:space="preserve"> - размещение отходов на необорудованных территориях без соответствующего разрешения;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lastRenderedPageBreak/>
        <w:t>нестационарный торговый объект</w:t>
      </w:r>
      <w:r w:rsidRPr="008E5DA8">
        <w:rPr>
          <w:color w:val="000000"/>
          <w:kern w:val="0"/>
          <w:sz w:val="28"/>
          <w:szCs w:val="28"/>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нормируемый комплекс элементов благоустройства</w:t>
      </w:r>
      <w:r w:rsidRPr="008E5DA8">
        <w:rPr>
          <w:color w:val="000000"/>
          <w:kern w:val="0"/>
          <w:sz w:val="28"/>
          <w:szCs w:val="28"/>
          <w:lang w:eastAsia="ru-RU"/>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оборудование зеленого хозяйства</w:t>
      </w:r>
      <w:r w:rsidRPr="008E5DA8">
        <w:rPr>
          <w:color w:val="000000"/>
          <w:kern w:val="0"/>
          <w:sz w:val="28"/>
          <w:szCs w:val="28"/>
          <w:lang w:eastAsia="ru-RU"/>
        </w:rPr>
        <w:t xml:space="preserve"> - здания, помещения, инженерные сети, каркасы, подсветка и иные сооружения и технические средства, находящиеся на объекте озеленения и обеспечивающие возможность его использования по назначению;</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обращение с отходами</w:t>
      </w:r>
      <w:r w:rsidRPr="008E5DA8">
        <w:rPr>
          <w:color w:val="000000"/>
          <w:kern w:val="0"/>
          <w:sz w:val="28"/>
          <w:szCs w:val="28"/>
          <w:lang w:eastAsia="ru-RU"/>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общественные пространства</w:t>
      </w:r>
      <w:r w:rsidRPr="008E5DA8">
        <w:rPr>
          <w:color w:val="000000"/>
          <w:kern w:val="0"/>
          <w:sz w:val="28"/>
          <w:szCs w:val="28"/>
          <w:lang w:eastAsia="ru-RU"/>
        </w:rPr>
        <w:t>-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объект озеленения</w:t>
      </w:r>
      <w:r w:rsidRPr="008E5DA8">
        <w:rPr>
          <w:color w:val="000000"/>
          <w:kern w:val="0"/>
          <w:sz w:val="28"/>
          <w:szCs w:val="28"/>
          <w:lang w:eastAsia="ru-RU"/>
        </w:rPr>
        <w:t xml:space="preserve">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дорожно-тропиночную и тротуарную сеть, площадки, скамейки, малые архитектурные формы;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объект размещения отходов</w:t>
      </w:r>
      <w:r w:rsidRPr="008E5DA8">
        <w:rPr>
          <w:color w:val="000000"/>
          <w:kern w:val="0"/>
          <w:sz w:val="28"/>
          <w:szCs w:val="28"/>
          <w:lang w:eastAsia="ru-RU"/>
        </w:rPr>
        <w:t xml:space="preserve"> - специально оборудованное сооружение, предназначенное для размещения отходов.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объекты благоустройства территории</w:t>
      </w:r>
      <w:r w:rsidRPr="008E5DA8">
        <w:rPr>
          <w:color w:val="000000"/>
          <w:kern w:val="0"/>
          <w:sz w:val="28"/>
          <w:szCs w:val="28"/>
          <w:lang w:eastAsia="ru-RU"/>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w:t>
      </w:r>
      <w:r w:rsidRPr="008E5DA8">
        <w:rPr>
          <w:color w:val="000000"/>
          <w:kern w:val="0"/>
          <w:sz w:val="28"/>
          <w:szCs w:val="28"/>
          <w:lang w:eastAsia="ru-RU"/>
        </w:rPr>
        <w:lastRenderedPageBreak/>
        <w:t>архитектуры, другие территории муниципального образования;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озеленение</w:t>
      </w:r>
      <w:r w:rsidRPr="008E5DA8">
        <w:rPr>
          <w:color w:val="000000"/>
          <w:kern w:val="0"/>
          <w:sz w:val="28"/>
          <w:szCs w:val="28"/>
          <w:lang w:eastAsia="ru-RU"/>
        </w:rPr>
        <w:t xml:space="preserve"> - комплекс мероприятий по посадке растений и устройству газонов;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озелененные территории</w:t>
      </w:r>
      <w:r w:rsidRPr="008E5DA8">
        <w:rPr>
          <w:color w:val="000000"/>
          <w:kern w:val="0"/>
          <w:sz w:val="28"/>
          <w:szCs w:val="28"/>
          <w:lang w:eastAsia="ru-RU"/>
        </w:rPr>
        <w:t xml:space="preserve">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опасные отходы</w:t>
      </w:r>
      <w:r w:rsidRPr="008E5DA8">
        <w:rPr>
          <w:color w:val="000000"/>
          <w:kern w:val="0"/>
          <w:sz w:val="28"/>
          <w:szCs w:val="28"/>
          <w:lang w:eastAsia="ru-RU"/>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 отходы производства и потребления</w:t>
      </w:r>
      <w:r w:rsidRPr="008E5DA8">
        <w:rPr>
          <w:color w:val="000000"/>
          <w:kern w:val="0"/>
          <w:sz w:val="28"/>
          <w:szCs w:val="28"/>
          <w:lang w:eastAsia="ru-RU"/>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оценка качества городской среды</w:t>
      </w:r>
      <w:r w:rsidRPr="008E5DA8">
        <w:rPr>
          <w:color w:val="000000"/>
          <w:kern w:val="0"/>
          <w:sz w:val="28"/>
          <w:szCs w:val="28"/>
          <w:lang w:eastAsia="ru-RU"/>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павильон</w:t>
      </w:r>
      <w:r w:rsidRPr="008E5DA8">
        <w:rPr>
          <w:color w:val="000000"/>
          <w:kern w:val="0"/>
          <w:sz w:val="28"/>
          <w:szCs w:val="28"/>
          <w:lang w:eastAsia="ru-RU"/>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площадь прилегающей территории - </w:t>
      </w:r>
      <w:r w:rsidRPr="008E5DA8">
        <w:rPr>
          <w:color w:val="000000"/>
          <w:kern w:val="0"/>
          <w:sz w:val="28"/>
          <w:szCs w:val="28"/>
          <w:lang w:eastAsia="ru-RU"/>
        </w:rPr>
        <w:t>площадь геометрической фигуры, образованной проекцией границ прилегающей территории на горизонтальную плоскость;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прилегающая территория</w:t>
      </w:r>
      <w:r w:rsidRPr="008E5DA8">
        <w:rPr>
          <w:color w:val="000000"/>
          <w:kern w:val="0"/>
          <w:sz w:val="28"/>
          <w:szCs w:val="28"/>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проезд</w:t>
      </w:r>
      <w:r w:rsidRPr="008E5DA8">
        <w:rPr>
          <w:color w:val="000000"/>
          <w:kern w:val="0"/>
          <w:sz w:val="28"/>
          <w:szCs w:val="28"/>
          <w:lang w:eastAsia="ru-RU"/>
        </w:rPr>
        <w:t xml:space="preserve"> - дорога, примыкающая к проезжим частям жилых и магистральных улиц, разворотным площадкам;</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проект благоустройства</w:t>
      </w:r>
      <w:r w:rsidRPr="008E5DA8">
        <w:rPr>
          <w:color w:val="000000"/>
          <w:kern w:val="0"/>
          <w:sz w:val="28"/>
          <w:szCs w:val="28"/>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развитие объекта благоустройства</w:t>
      </w:r>
      <w:r w:rsidRPr="008E5DA8">
        <w:rPr>
          <w:color w:val="000000"/>
          <w:kern w:val="0"/>
          <w:sz w:val="28"/>
          <w:szCs w:val="28"/>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содержание объекта благоустройства</w:t>
      </w:r>
      <w:r w:rsidRPr="008E5DA8">
        <w:rPr>
          <w:color w:val="000000"/>
          <w:kern w:val="0"/>
          <w:sz w:val="28"/>
          <w:szCs w:val="28"/>
          <w:lang w:eastAsia="ru-RU"/>
        </w:rPr>
        <w:t xml:space="preserve"> - поддержание в надлежащем техническом, физическом, эстетическом состоянии объектов благоустройства, </w:t>
      </w:r>
      <w:r w:rsidRPr="008E5DA8">
        <w:rPr>
          <w:color w:val="000000"/>
          <w:kern w:val="0"/>
          <w:sz w:val="28"/>
          <w:szCs w:val="28"/>
          <w:lang w:eastAsia="ru-RU"/>
        </w:rPr>
        <w:lastRenderedPageBreak/>
        <w:t>их отдельных элементов;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специализированные организации</w:t>
      </w:r>
      <w:r w:rsidRPr="008E5DA8">
        <w:rPr>
          <w:color w:val="000000"/>
          <w:kern w:val="0"/>
          <w:sz w:val="28"/>
          <w:szCs w:val="28"/>
          <w:lang w:eastAsia="ru-RU"/>
        </w:rPr>
        <w:t xml:space="preserve">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субъекты городской среды</w:t>
      </w:r>
      <w:r w:rsidRPr="008E5DA8">
        <w:rPr>
          <w:color w:val="000000"/>
          <w:kern w:val="0"/>
          <w:sz w:val="28"/>
          <w:szCs w:val="28"/>
          <w:lang w:eastAsia="ru-RU"/>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 xml:space="preserve">территории общего пользования- </w:t>
      </w:r>
      <w:r w:rsidRPr="008E5DA8">
        <w:rPr>
          <w:color w:val="000000"/>
          <w:kern w:val="0"/>
          <w:sz w:val="28"/>
          <w:szCs w:val="28"/>
          <w:lang w:eastAsia="ru-RU"/>
        </w:rPr>
        <w:t>территории, которыми</w:t>
      </w:r>
      <w:r w:rsidRPr="008E5DA8">
        <w:rPr>
          <w:b/>
          <w:color w:val="000000"/>
          <w:kern w:val="0"/>
          <w:sz w:val="28"/>
          <w:szCs w:val="28"/>
          <w:lang w:eastAsia="ru-RU"/>
        </w:rPr>
        <w:t xml:space="preserve"> </w:t>
      </w:r>
      <w:r w:rsidRPr="008E5DA8">
        <w:rPr>
          <w:color w:val="000000"/>
          <w:kern w:val="0"/>
          <w:sz w:val="28"/>
          <w:szCs w:val="28"/>
          <w:lang w:eastAsia="ru-RU"/>
        </w:rPr>
        <w:t>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твердое покрытие</w:t>
      </w:r>
      <w:r w:rsidRPr="008E5DA8">
        <w:rPr>
          <w:color w:val="000000"/>
          <w:kern w:val="0"/>
          <w:sz w:val="28"/>
          <w:szCs w:val="28"/>
          <w:lang w:eastAsia="ru-RU"/>
        </w:rPr>
        <w:t xml:space="preserve"> - дорожное покрытие в составе дорожных одежд.</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уборка территорий</w:t>
      </w:r>
      <w:r w:rsidRPr="008E5DA8">
        <w:rPr>
          <w:color w:val="000000"/>
          <w:kern w:val="0"/>
          <w:sz w:val="28"/>
          <w:szCs w:val="28"/>
          <w:lang w:eastAsia="ru-RU"/>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улица</w:t>
      </w:r>
      <w:r w:rsidRPr="008E5DA8">
        <w:rPr>
          <w:color w:val="000000"/>
          <w:kern w:val="0"/>
          <w:sz w:val="28"/>
          <w:szCs w:val="28"/>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E5DA8" w:rsidRPr="008E5DA8" w:rsidRDefault="008E5DA8" w:rsidP="008029BE">
      <w:pPr>
        <w:widowControl w:val="0"/>
        <w:suppressAutoHyphens w:val="0"/>
        <w:ind w:right="-20"/>
        <w:jc w:val="both"/>
        <w:rPr>
          <w:color w:val="000000"/>
          <w:kern w:val="0"/>
          <w:sz w:val="28"/>
          <w:szCs w:val="28"/>
          <w:lang w:eastAsia="ru-RU"/>
        </w:rPr>
      </w:pPr>
      <w:r w:rsidRPr="008E5DA8">
        <w:rPr>
          <w:b/>
          <w:color w:val="000000"/>
          <w:kern w:val="0"/>
          <w:sz w:val="28"/>
          <w:szCs w:val="28"/>
          <w:lang w:eastAsia="ru-RU"/>
        </w:rPr>
        <w:t>элементы благоустройства</w:t>
      </w:r>
      <w:r w:rsidRPr="008E5DA8">
        <w:rPr>
          <w:color w:val="000000"/>
          <w:kern w:val="0"/>
          <w:sz w:val="28"/>
          <w:szCs w:val="28"/>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E5DA8" w:rsidRPr="008E5DA8" w:rsidRDefault="008E5DA8" w:rsidP="008029BE">
      <w:pPr>
        <w:widowControl w:val="0"/>
        <w:suppressAutoHyphens w:val="0"/>
        <w:ind w:right="-20"/>
        <w:jc w:val="both"/>
        <w:rPr>
          <w:bCs/>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lastRenderedPageBreak/>
        <w:t xml:space="preserve">Часть </w:t>
      </w:r>
      <w:r w:rsidRPr="008E5DA8">
        <w:rPr>
          <w:b/>
          <w:color w:val="000000"/>
          <w:kern w:val="0"/>
          <w:sz w:val="28"/>
          <w:szCs w:val="28"/>
          <w:lang w:val="en-US" w:eastAsia="ru-RU"/>
        </w:rPr>
        <w:t>II</w:t>
      </w:r>
      <w:r w:rsidRPr="008E5DA8">
        <w:rPr>
          <w:b/>
          <w:color w:val="000000"/>
          <w:kern w:val="0"/>
          <w:sz w:val="28"/>
          <w:szCs w:val="28"/>
          <w:lang w:eastAsia="ru-RU"/>
        </w:rPr>
        <w:t xml:space="preserve">. </w:t>
      </w:r>
      <w:bookmarkEnd w:id="1"/>
      <w:r w:rsidRPr="008E5DA8">
        <w:rPr>
          <w:b/>
          <w:color w:val="000000"/>
          <w:kern w:val="0"/>
          <w:sz w:val="28"/>
          <w:szCs w:val="28"/>
          <w:lang w:eastAsia="ru-RU"/>
        </w:rPr>
        <w:t>Общие принципы и подходы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Статья 4. Принципы и подходы по благоустройству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1. Настоящие Правила имеют целью создание безопасной, удобной, экологически </w:t>
      </w:r>
      <w:r w:rsidR="00D865EE">
        <w:rPr>
          <w:color w:val="000000"/>
          <w:kern w:val="0"/>
          <w:sz w:val="28"/>
          <w:szCs w:val="28"/>
          <w:lang w:eastAsia="ru-RU"/>
        </w:rPr>
        <w:t>благоприятной и привлекательной</w:t>
      </w:r>
      <w:r w:rsidRPr="008E5DA8">
        <w:rPr>
          <w:color w:val="000000"/>
          <w:kern w:val="0"/>
          <w:sz w:val="28"/>
          <w:szCs w:val="28"/>
          <w:lang w:eastAsia="ru-RU"/>
        </w:rPr>
        <w:t xml:space="preserve"> среды, способствующей комплексному и устойчивому развитию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3. Участниками деятельности по благоустройству являются, в том числе: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хозяйствующие субъекты, осуществляющие деятельность на территории Калининского сельского поселения, которые могут соучаствовать в формировании запроса на благоустройство, а также в финансировании мероприятий по благоустройству;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исполнители работ, в том числе строители, производители малых архитектурных форм и иные.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4.Участие жителей Калининского сельского поселения (непосредственное или опосредованное) в деятельности по благоустройству является обязательным</w:t>
      </w:r>
      <w:r w:rsidR="00D865EE">
        <w:rPr>
          <w:color w:val="000000"/>
          <w:kern w:val="0"/>
          <w:sz w:val="28"/>
          <w:szCs w:val="28"/>
          <w:lang w:eastAsia="ru-RU"/>
        </w:rPr>
        <w:t>.  О</w:t>
      </w:r>
      <w:r w:rsidRPr="008E5DA8">
        <w:rPr>
          <w:color w:val="000000"/>
          <w:kern w:val="0"/>
          <w:sz w:val="28"/>
          <w:szCs w:val="28"/>
          <w:lang w:eastAsia="ru-RU"/>
        </w:rPr>
        <w:t xml:space="preserve">существляется </w:t>
      </w:r>
      <w:r w:rsidR="00D865EE">
        <w:rPr>
          <w:color w:val="000000"/>
          <w:kern w:val="0"/>
          <w:sz w:val="28"/>
          <w:szCs w:val="28"/>
          <w:lang w:eastAsia="ru-RU"/>
        </w:rPr>
        <w:t xml:space="preserve">в том числе </w:t>
      </w:r>
      <w:r w:rsidRPr="008E5DA8">
        <w:rPr>
          <w:color w:val="000000"/>
          <w:kern w:val="0"/>
          <w:sz w:val="28"/>
          <w:szCs w:val="28"/>
          <w:lang w:eastAsia="ru-RU"/>
        </w:rPr>
        <w:t xml:space="preserve">путем принятия решений, </w:t>
      </w:r>
      <w:r w:rsidR="00D865EE">
        <w:rPr>
          <w:color w:val="000000"/>
          <w:kern w:val="0"/>
          <w:sz w:val="28"/>
          <w:szCs w:val="28"/>
          <w:lang w:eastAsia="ru-RU"/>
        </w:rPr>
        <w:t>путем</w:t>
      </w:r>
      <w:r w:rsidRPr="008E5DA8">
        <w:rPr>
          <w:color w:val="000000"/>
          <w:kern w:val="0"/>
          <w:sz w:val="28"/>
          <w:szCs w:val="28"/>
          <w:lang w:eastAsia="ru-RU"/>
        </w:rPr>
        <w:t xml:space="preserve"> вовлечение общественных организаций,</w:t>
      </w:r>
      <w:r w:rsidR="00D865EE">
        <w:rPr>
          <w:color w:val="000000"/>
          <w:kern w:val="0"/>
          <w:sz w:val="28"/>
          <w:szCs w:val="28"/>
          <w:lang w:eastAsia="ru-RU"/>
        </w:rPr>
        <w:t xml:space="preserve"> путем общественного соучастия</w:t>
      </w:r>
      <w:r w:rsidRPr="008E5DA8">
        <w:rPr>
          <w:color w:val="000000"/>
          <w:kern w:val="0"/>
          <w:sz w:val="28"/>
          <w:szCs w:val="28"/>
          <w:lang w:eastAsia="ru-RU"/>
        </w:rPr>
        <w:t xml:space="preserve"> в реализации проектов. Форма участия определяется органом местного самоуправления (</w:t>
      </w:r>
      <w:r w:rsidR="00074F95">
        <w:rPr>
          <w:color w:val="000000"/>
          <w:kern w:val="0"/>
          <w:sz w:val="28"/>
          <w:szCs w:val="28"/>
          <w:lang w:eastAsia="ru-RU"/>
        </w:rPr>
        <w:t>Администрацией</w:t>
      </w:r>
      <w:r w:rsidRPr="008E5DA8">
        <w:rPr>
          <w:color w:val="000000"/>
          <w:kern w:val="0"/>
          <w:sz w:val="28"/>
          <w:szCs w:val="28"/>
          <w:lang w:eastAsia="ru-RU"/>
        </w:rPr>
        <w:t>) с учетом настоящих Правил в зависимости от особенностей проекта по благоустройству.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В качестве приоритетных объектов благоустройства следует </w:t>
      </w:r>
      <w:r w:rsidR="00D865EE" w:rsidRPr="008E5DA8">
        <w:rPr>
          <w:color w:val="000000"/>
          <w:kern w:val="0"/>
          <w:sz w:val="28"/>
          <w:szCs w:val="28"/>
          <w:lang w:eastAsia="ru-RU"/>
        </w:rPr>
        <w:t>устанавли</w:t>
      </w:r>
      <w:r w:rsidR="00D865EE">
        <w:rPr>
          <w:color w:val="000000"/>
          <w:kern w:val="0"/>
          <w:sz w:val="28"/>
          <w:szCs w:val="28"/>
          <w:lang w:eastAsia="ru-RU"/>
        </w:rPr>
        <w:t>вать активно посещаемые территории</w:t>
      </w:r>
      <w:r w:rsidRPr="008E5DA8">
        <w:rPr>
          <w:color w:val="000000"/>
          <w:kern w:val="0"/>
          <w:sz w:val="28"/>
          <w:szCs w:val="28"/>
          <w:lang w:eastAsia="ru-RU"/>
        </w:rPr>
        <w:t xml:space="preserve"> Калининского сельского поселения, </w:t>
      </w:r>
      <w:r w:rsidR="00D865EE">
        <w:rPr>
          <w:color w:val="000000"/>
          <w:kern w:val="0"/>
          <w:sz w:val="28"/>
          <w:szCs w:val="28"/>
          <w:lang w:eastAsia="ru-RU"/>
        </w:rPr>
        <w:t>учитывая</w:t>
      </w:r>
      <w:r w:rsidRPr="008E5DA8">
        <w:rPr>
          <w:color w:val="000000"/>
          <w:kern w:val="0"/>
          <w:sz w:val="28"/>
          <w:szCs w:val="28"/>
          <w:lang w:eastAsia="ru-RU"/>
        </w:rPr>
        <w:t xml:space="preserve"> объек</w:t>
      </w:r>
      <w:r w:rsidR="00D865EE">
        <w:rPr>
          <w:color w:val="000000"/>
          <w:kern w:val="0"/>
          <w:sz w:val="28"/>
          <w:szCs w:val="28"/>
          <w:lang w:eastAsia="ru-RU"/>
        </w:rPr>
        <w:t>тивную потребность</w:t>
      </w:r>
      <w:r w:rsidRPr="008E5DA8">
        <w:rPr>
          <w:color w:val="000000"/>
          <w:kern w:val="0"/>
          <w:sz w:val="28"/>
          <w:szCs w:val="28"/>
          <w:lang w:eastAsia="ru-RU"/>
        </w:rPr>
        <w:t xml:space="preserve"> в развитии тех или иных общественных пространств, экономической эффективности реализации и планов развития.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Территории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функционального разнообразия - насыщенность территории сельских поселений (квартала, жилого комплекса) разнообразными социальными и коммерческими сервисами.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11. Общественные пространства должны обеспечивать принцип </w:t>
      </w:r>
      <w:r w:rsidRPr="008E5DA8">
        <w:rPr>
          <w:color w:val="000000"/>
          <w:kern w:val="0"/>
          <w:sz w:val="28"/>
          <w:szCs w:val="28"/>
          <w:lang w:eastAsia="ru-RU"/>
        </w:rPr>
        <w:lastRenderedPageBreak/>
        <w:t>пространственной и планировочной взаимосвязи жилой и общественной среды, центров социального тяготения, транспортных узлов на всех уровнях.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12. Комплексный проект должен учитывать следующие принципы формирования безопасной городской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ориентация на пешехода, формирование единого (безбарьерного) пешеходного уровня;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устойчивой природной среды и природных сообществ, зеленых насаждений - деревьев и кустарников;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комфортный уровень освещения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-комплексное благоустройство территории с единым дизайн-кодом, обеспеченное необходимой инженерной инфраструктурой.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13. Реализацию комплексных проектов благоустройства следует осуществлять с привлечением инвестиций девелоперов, развивающих данную территорию.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III</w:t>
      </w:r>
      <w:r w:rsidRPr="008E5DA8">
        <w:rPr>
          <w:b/>
          <w:color w:val="000000"/>
          <w:kern w:val="0"/>
          <w:sz w:val="28"/>
          <w:szCs w:val="28"/>
          <w:lang w:eastAsia="ru-RU"/>
        </w:rPr>
        <w:t>. Требования к содержанию зданий и сооружений на территории Калининского сельского поселения</w:t>
      </w:r>
    </w:p>
    <w:p w:rsidR="008E5DA8" w:rsidRPr="008E5DA8" w:rsidRDefault="008E5DA8" w:rsidP="00FD4F56">
      <w:pPr>
        <w:widowControl w:val="0"/>
        <w:suppressAutoHyphens w:val="0"/>
        <w:ind w:right="-20"/>
        <w:jc w:val="center"/>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 Требования к фасадам, содержание фасадов зданий и сооружений</w:t>
      </w:r>
      <w:r w:rsidRPr="008E5DA8">
        <w:rPr>
          <w:b/>
          <w:color w:val="000000"/>
          <w:kern w:val="0"/>
          <w:sz w:val="28"/>
          <w:szCs w:val="28"/>
          <w:lang w:eastAsia="ru-RU"/>
        </w:rPr>
        <w:t xml:space="preserve"> </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Статья 5.1. Средства наружной рекламы и информации</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Средства размещения информации и рекламные конструкции на территории Калининского сельского поселения размещаются в соответствии с законодательством Российской Федерации о рекламе.</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 xml:space="preserve">Рекламные конструкции размещаются согласно схем размещения рекламных конструкций, утвержденных </w:t>
      </w:r>
      <w:r w:rsidR="008E16E3">
        <w:rPr>
          <w:color w:val="000000"/>
          <w:kern w:val="0"/>
          <w:sz w:val="28"/>
          <w:szCs w:val="28"/>
          <w:lang w:eastAsia="ru-RU"/>
        </w:rPr>
        <w:t xml:space="preserve">в соответствии с </w:t>
      </w:r>
      <w:r w:rsidR="008E16E3">
        <w:rPr>
          <w:color w:val="000000"/>
          <w:kern w:val="0"/>
          <w:sz w:val="28"/>
          <w:szCs w:val="28"/>
          <w:lang w:eastAsia="ru-RU"/>
        </w:rPr>
        <w:lastRenderedPageBreak/>
        <w:t>законодательством РФ</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Рекламная конструкция и ее территориальное размещение должны соответствовать требованиям технического регламента.</w:t>
      </w:r>
    </w:p>
    <w:p w:rsidR="008E16E3" w:rsidRDefault="008E5DA8" w:rsidP="00F35252">
      <w:pPr>
        <w:widowControl w:val="0"/>
        <w:numPr>
          <w:ilvl w:val="0"/>
          <w:numId w:val="13"/>
        </w:numPr>
        <w:suppressAutoHyphens w:val="0"/>
        <w:ind w:right="-20"/>
        <w:jc w:val="both"/>
        <w:rPr>
          <w:color w:val="000000"/>
          <w:kern w:val="0"/>
          <w:sz w:val="28"/>
          <w:szCs w:val="28"/>
          <w:lang w:eastAsia="ru-RU"/>
        </w:rPr>
      </w:pPr>
      <w:r w:rsidRPr="008E16E3">
        <w:rPr>
          <w:color w:val="000000"/>
          <w:kern w:val="0"/>
          <w:sz w:val="28"/>
          <w:szCs w:val="28"/>
          <w:lang w:eastAsia="ru-RU"/>
        </w:rPr>
        <w:t>Установка и эксплуатация рекламной конструкции допускаются при наличии разрешения на установку и эксплуатацию рекламной конструкции</w:t>
      </w:r>
      <w:r w:rsidR="008E16E3" w:rsidRPr="008E16E3">
        <w:rPr>
          <w:color w:val="000000"/>
          <w:kern w:val="0"/>
          <w:sz w:val="28"/>
          <w:szCs w:val="28"/>
          <w:lang w:eastAsia="ru-RU"/>
        </w:rPr>
        <w:t>.</w:t>
      </w:r>
      <w:r w:rsidRPr="008E16E3">
        <w:rPr>
          <w:color w:val="000000"/>
          <w:kern w:val="0"/>
          <w:sz w:val="28"/>
          <w:szCs w:val="28"/>
          <w:lang w:eastAsia="ru-RU"/>
        </w:rPr>
        <w:t xml:space="preserve"> </w:t>
      </w:r>
    </w:p>
    <w:p w:rsidR="008E5DA8" w:rsidRPr="008E16E3" w:rsidRDefault="008E5DA8" w:rsidP="00F35252">
      <w:pPr>
        <w:widowControl w:val="0"/>
        <w:numPr>
          <w:ilvl w:val="0"/>
          <w:numId w:val="13"/>
        </w:numPr>
        <w:suppressAutoHyphens w:val="0"/>
        <w:ind w:right="-20"/>
        <w:jc w:val="both"/>
        <w:rPr>
          <w:color w:val="000000"/>
          <w:kern w:val="0"/>
          <w:sz w:val="28"/>
          <w:szCs w:val="28"/>
          <w:lang w:eastAsia="ru-RU"/>
        </w:rPr>
      </w:pPr>
      <w:r w:rsidRPr="008E16E3">
        <w:rPr>
          <w:color w:val="000000"/>
          <w:kern w:val="0"/>
          <w:sz w:val="28"/>
          <w:szCs w:val="28"/>
          <w:lang w:eastAsia="ru-RU"/>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 должны перекрывать оконные проемы.</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На рекламных и информационных конструкциях может быть организована подсветка.</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Средства наружной рекламы, визуальной информации, стендеры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Самовольное установление наружной рекламы, визуальной информации, стендеров запрещается.</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Расклейку газет, афиш, плакатов, различного рода объявлений и реклам разрешается на специально установленных стендах.</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8E5DA8" w:rsidRPr="008E5DA8" w:rsidRDefault="008E5DA8" w:rsidP="008029BE">
      <w:pPr>
        <w:widowControl w:val="0"/>
        <w:numPr>
          <w:ilvl w:val="0"/>
          <w:numId w:val="13"/>
        </w:numPr>
        <w:suppressAutoHyphens w:val="0"/>
        <w:ind w:right="-20"/>
        <w:jc w:val="both"/>
        <w:rPr>
          <w:color w:val="000000"/>
          <w:kern w:val="0"/>
          <w:sz w:val="28"/>
          <w:szCs w:val="28"/>
          <w:lang w:eastAsia="ru-RU"/>
        </w:rPr>
      </w:pPr>
      <w:r w:rsidRPr="008E5DA8">
        <w:rPr>
          <w:color w:val="000000"/>
          <w:kern w:val="0"/>
          <w:sz w:val="28"/>
          <w:szCs w:val="28"/>
          <w:lang w:eastAsia="ru-RU"/>
        </w:rPr>
        <w:t>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5.2. Требования к фасадам, содержание фасадов зданий и сооружений</w:t>
      </w:r>
      <w:r w:rsidRPr="008E5DA8">
        <w:rPr>
          <w:b/>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Текущий и капитальный ремонт, окраску фасадов зданий и сооружений </w:t>
      </w:r>
      <w:r w:rsidRPr="008E5DA8">
        <w:rPr>
          <w:color w:val="000000"/>
          <w:kern w:val="0"/>
          <w:sz w:val="28"/>
          <w:szCs w:val="28"/>
          <w:lang w:eastAsia="ru-RU"/>
        </w:rPr>
        <w:lastRenderedPageBreak/>
        <w:t>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наружном фасаде каждого дома устанавливается указатель с обозначением наименования улицы и номерных знаков домов, утвержденного образца, а на угловых домах - названия пересекающихся улиц.</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При большой протяженности фасада здания возможна дополнительная установка номерного знака.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Нумерация подъездов и квартир производится слева направо.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 случае раздела квартиры одной из них присваивается существующий номер, а к номеру вновь образованной добавляется буквенный литер.</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При объединении квартир вновь образованной квартире присваивается номер той, с которой началось объединение.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Нанесение названий улиц и номеров домов краской на фасады зданий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организации стока воды со скатных крыш через водосточные трубы рекомендуется: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E5DA8">
          <w:rPr>
            <w:color w:val="000000"/>
            <w:kern w:val="0"/>
            <w:sz w:val="28"/>
            <w:szCs w:val="28"/>
            <w:lang w:eastAsia="ru-RU"/>
          </w:rPr>
          <w:t>200 мм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предусматривать устройство дренажа в местах стока воды из трубы на газон или иные мягкие виды покрытия.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IV</w:t>
      </w:r>
      <w:r w:rsidRPr="008E5DA8">
        <w:rPr>
          <w:b/>
          <w:color w:val="000000"/>
          <w:kern w:val="0"/>
          <w:sz w:val="28"/>
          <w:szCs w:val="28"/>
          <w:lang w:eastAsia="ru-RU"/>
        </w:rPr>
        <w:t>. Элементы инженерной подготовки и защиты территории</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w:t>
      </w:r>
      <w:r w:rsidRPr="008E5DA8">
        <w:rPr>
          <w:color w:val="000000"/>
          <w:kern w:val="0"/>
          <w:sz w:val="28"/>
          <w:szCs w:val="28"/>
          <w:lang w:eastAsia="ru-RU"/>
        </w:rPr>
        <w:lastRenderedPageBreak/>
        <w:t>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8E5DA8">
          <w:rPr>
            <w:color w:val="000000"/>
            <w:kern w:val="0"/>
            <w:sz w:val="28"/>
            <w:szCs w:val="28"/>
            <w:lang w:eastAsia="ru-RU"/>
          </w:rPr>
          <w:t>200 мм</w:t>
        </w:r>
      </w:smartTag>
      <w:r w:rsidRPr="008E5DA8">
        <w:rPr>
          <w:color w:val="000000"/>
          <w:kern w:val="0"/>
          <w:sz w:val="28"/>
          <w:szCs w:val="28"/>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территориях зон особо охраняемых природных территорий для укрепления откосов открытых русел водоемов используют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Минимальные и максимальные уклоны определяются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8E5DA8" w:rsidRPr="008E5DA8" w:rsidRDefault="008E5DA8" w:rsidP="008029BE">
      <w:pPr>
        <w:widowControl w:val="0"/>
        <w:suppressAutoHyphens w:val="0"/>
        <w:ind w:right="-20"/>
        <w:jc w:val="both"/>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B36331" w:rsidRDefault="00B36331" w:rsidP="00FD4F56">
      <w:pPr>
        <w:widowControl w:val="0"/>
        <w:suppressAutoHyphens w:val="0"/>
        <w:ind w:right="-20"/>
        <w:jc w:val="center"/>
        <w:rPr>
          <w:b/>
          <w:color w:val="000000"/>
          <w:kern w:val="0"/>
          <w:sz w:val="28"/>
          <w:szCs w:val="28"/>
          <w:lang w:eastAsia="ru-RU"/>
        </w:rPr>
      </w:pPr>
    </w:p>
    <w:p w:rsidR="008E5DA8" w:rsidRPr="008E5DA8" w:rsidRDefault="00FD4F56" w:rsidP="00FD4F56">
      <w:pPr>
        <w:widowControl w:val="0"/>
        <w:suppressAutoHyphens w:val="0"/>
        <w:ind w:right="-20"/>
        <w:jc w:val="center"/>
        <w:rPr>
          <w:b/>
          <w:color w:val="000000"/>
          <w:kern w:val="0"/>
          <w:sz w:val="28"/>
          <w:szCs w:val="28"/>
          <w:lang w:eastAsia="ru-RU"/>
        </w:rPr>
      </w:pPr>
      <w:r>
        <w:rPr>
          <w:b/>
          <w:color w:val="000000"/>
          <w:kern w:val="0"/>
          <w:sz w:val="28"/>
          <w:szCs w:val="28"/>
          <w:lang w:eastAsia="ru-RU"/>
        </w:rPr>
        <w:lastRenderedPageBreak/>
        <w:t xml:space="preserve">Часть </w:t>
      </w:r>
      <w:r w:rsidR="008E5DA8" w:rsidRPr="008E5DA8">
        <w:rPr>
          <w:b/>
          <w:color w:val="000000"/>
          <w:kern w:val="0"/>
          <w:sz w:val="28"/>
          <w:szCs w:val="28"/>
          <w:lang w:val="en-US" w:eastAsia="ru-RU"/>
        </w:rPr>
        <w:t>V</w:t>
      </w:r>
      <w:r w:rsidR="008E5DA8" w:rsidRPr="008E5DA8">
        <w:rPr>
          <w:b/>
          <w:color w:val="000000"/>
          <w:kern w:val="0"/>
          <w:sz w:val="28"/>
          <w:szCs w:val="28"/>
          <w:lang w:eastAsia="ru-RU"/>
        </w:rPr>
        <w:t>. Элементы благоустройства</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1. Малые архитектурные формы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6. Проектирование и размещение малых архитектурных форм</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Размещение (установка, сооружение) малых архитектурных форм (элементов монументально-декоративного оформления, устройств для оформления горизонтального и вертикального озеленения, городской мебели, коммунально-бытового и технического оборудования) на территориях общего пользования в Калининском сельском поселении осуществляется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в </w:t>
      </w:r>
      <w:r w:rsidR="008E16E3">
        <w:rPr>
          <w:color w:val="000000"/>
          <w:kern w:val="0"/>
          <w:sz w:val="28"/>
          <w:szCs w:val="28"/>
          <w:lang w:eastAsia="ru-RU"/>
        </w:rPr>
        <w:t>соответствии с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Малые архитектурные формы (далее МАФ) должны иметь конструктивное решение, гарантирующее их устойчивость, надежность и безопасность граждан.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Малые архитектурные формы, устанавливаемые с нарушением требований настоящих Правил, подлежат демонтажу.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В охранных зонах коммуникационных сетей размещение малых архитектурных форм согласовывается с организациями, на обслуживании которых находится коммуникации.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7. Содержание малых архитектурных форм</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должны устраняться организациями, осуществляющими их эксплуатацию и содержание, в срок не более 5 дней с момента обнаружения повреждения.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r:id="rId19" w:history="1">
        <w:r w:rsidRPr="008E5DA8">
          <w:rPr>
            <w:rStyle w:val="afc"/>
            <w:kern w:val="0"/>
            <w:sz w:val="28"/>
            <w:szCs w:val="28"/>
            <w:lang w:eastAsia="ru-RU"/>
          </w:rPr>
          <w:t>части 2</w:t>
        </w:r>
      </w:hyperlink>
      <w:r w:rsidRPr="008E5DA8">
        <w:rPr>
          <w:color w:val="000000"/>
          <w:kern w:val="0"/>
          <w:sz w:val="28"/>
          <w:szCs w:val="28"/>
          <w:lang w:eastAsia="ru-RU"/>
        </w:rPr>
        <w:t xml:space="preserve"> настоящей статьи, по мере необходимости. Окраска должна производиться не менее одного раза в год.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При отсутствии сведений о владельцах малых архитектурных форм лицами, </w:t>
      </w:r>
      <w:r w:rsidRPr="008E5DA8">
        <w:rPr>
          <w:color w:val="000000"/>
          <w:kern w:val="0"/>
          <w:sz w:val="28"/>
          <w:szCs w:val="28"/>
          <w:lang w:eastAsia="ru-RU"/>
        </w:rPr>
        <w:lastRenderedPageBreak/>
        <w:t>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территории Калининского сельского поселения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8. Требования к малым архитектурным формам</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При проектировании, выборе МАФ используется и учитывается: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материалы, подходящие для климата и соответствующие конструкции и назначению МАФ. Используются натуральные материалы;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антивандальную защищенность ― от разрушения, оклейки, нанесения надписей и изображений;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возможность ремонта или замены деталей МАФ;</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защиту от образования наледи и снежных заносов, обеспечение стока воды;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удобство обслуживания, а также механизированной и ручной очистки территории рядом с МАФ и под конструкцией;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эргономичность конструкций (высоту и наклон спинки, высоту урн и прочее);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расцветку, не вносящую визуальный шум;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безопасность для потенциальных пользователей;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стилистическое сочетание с другими МАФ и окружающей архитектурой;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соответствие характеристикам зоны расположения: сдержанный дизайн для тротуаров дорог, более изящный - для рекреационных зон и дворов.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Общие требования к установке МАФ:</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расположение, не создающее препятствий для пешеходов;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плотная установка на минимальной площади в местах большого скопления людей;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устойчивость конструкции;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надежная фиксация или обеспечение возможности перемещения в зависимости от условий расположения;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достаточное количество МАФ определенных типов в каждой конкретной зоне;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Частные требования к скамейкам: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спинок для скамеек рекреационных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спинок и поручней для скамеек дворовых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отсутствие спинок и поручней для скамеек транзитных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Частные требования к урнам: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пепельниц, предохраняющих мусор от возгорания;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достаточная высота (минимальная около </w:t>
      </w:r>
      <w:smartTag w:uri="urn:schemas-microsoft-com:office:smarttags" w:element="metricconverter">
        <w:smartTagPr>
          <w:attr w:name="ProductID" w:val="100 см"/>
        </w:smartTagPr>
        <w:r w:rsidRPr="008E5DA8">
          <w:rPr>
            <w:color w:val="000000"/>
            <w:kern w:val="0"/>
            <w:sz w:val="28"/>
            <w:szCs w:val="28"/>
            <w:lang w:eastAsia="ru-RU"/>
          </w:rPr>
          <w:t>100 см</w:t>
        </w:r>
      </w:smartTag>
      <w:r w:rsidRPr="008E5DA8">
        <w:rPr>
          <w:color w:val="000000"/>
          <w:kern w:val="0"/>
          <w:sz w:val="28"/>
          <w:szCs w:val="28"/>
          <w:lang w:eastAsia="ru-RU"/>
        </w:rPr>
        <w:t>) и объем;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защита от дождя и снега;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использование и аккуратное расположение вставных ведер и мусорных мешков.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Частные требования к цветочницам (вазонам), в том числе к навесным: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кашпо следует выставлять только на существующих объектах;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цветочницы (вазоны) должны иметь достаточную высоту ― для предотвращения случайного наезда автомобилей и попадания мусора.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Частные требования к ограждениям: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достаточная прочность для защиты пешеходов от наезда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модульность, возможность создания конструкции любой формы;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светоотражающие элементы там, где возможен случайный наезд автомобиля;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Характерные МАФ тротуаров автомобильных дорог:</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скамейки без спинки с достаточным местом для сумок;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опоры у скамеек для людей с ограниченными возможностями;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мощные заграждения от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высокие безопасные заборы;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навесные кашпо навесные цветочницы и вазоны;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высокие цветочницы (вазоны) и урны;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пепельницы — встроенные в урны или отдельные;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Характерные МАФ пешеходных зон: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относительно небольшие уличные фонари;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объемные урны;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цветочницы и кашпо (вазоны);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информационные стенды;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защитные ограждения;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столы для игр.</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9. Мебель для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К мебели территорий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w:t>
      </w:r>
      <w:r w:rsidR="008E16E3">
        <w:rPr>
          <w:color w:val="000000"/>
          <w:kern w:val="0"/>
          <w:sz w:val="28"/>
          <w:szCs w:val="28"/>
          <w:lang w:eastAsia="ru-RU"/>
        </w:rPr>
        <w:t>,</w:t>
      </w:r>
      <w:r w:rsidRPr="008E5DA8">
        <w:rPr>
          <w:color w:val="000000"/>
          <w:kern w:val="0"/>
          <w:sz w:val="28"/>
          <w:szCs w:val="28"/>
          <w:lang w:eastAsia="ru-RU"/>
        </w:rPr>
        <w:t xml:space="preserve">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иллиметров"/>
        </w:smartTagPr>
        <w:r w:rsidRPr="008E5DA8">
          <w:rPr>
            <w:color w:val="000000"/>
            <w:kern w:val="0"/>
            <w:sz w:val="28"/>
            <w:szCs w:val="28"/>
            <w:lang w:eastAsia="ru-RU"/>
          </w:rPr>
          <w:t>480 миллиметров</w:t>
        </w:r>
      </w:smartTag>
      <w:r w:rsidRPr="008E5DA8">
        <w:rPr>
          <w:color w:val="000000"/>
          <w:kern w:val="0"/>
          <w:sz w:val="28"/>
          <w:szCs w:val="28"/>
          <w:lang w:eastAsia="ru-RU"/>
        </w:rPr>
        <w:t>.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4. Запрещается повреждать, ломать, загрязнять сельскую мебель, делать надписи на скамьях и столах. Поврежденная сельская мебель должна быть отремонтирована или заменена в течение 10 дней после обнаружения повреждения.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Установку, содержание и ремонт сельской мебели на улицах, площадях, в садах,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10. Элементы коммунально-бытового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Для предотвращения засорения улиц, площадей и других общественных мест на территории Калининского сельского поселения должны устанавливаться урны: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организациями и гражданами - у входов в здания, сооружения, находящиеся в их собственности (владении, пользовании);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Интервал при расстановке урн может составлять: на основных пешеходных коммуникациях - не более </w:t>
      </w:r>
      <w:smartTag w:uri="urn:schemas-microsoft-com:office:smarttags" w:element="metricconverter">
        <w:smartTagPr>
          <w:attr w:name="ProductID" w:val="60 м"/>
        </w:smartTagPr>
        <w:r w:rsidRPr="008E5DA8">
          <w:rPr>
            <w:color w:val="000000"/>
            <w:kern w:val="0"/>
            <w:sz w:val="28"/>
            <w:szCs w:val="28"/>
            <w:lang w:eastAsia="ru-RU"/>
          </w:rPr>
          <w:t>60 м</w:t>
        </w:r>
      </w:smartTag>
      <w:r w:rsidRPr="008E5DA8">
        <w:rPr>
          <w:color w:val="000000"/>
          <w:kern w:val="0"/>
          <w:sz w:val="28"/>
          <w:szCs w:val="28"/>
          <w:lang w:eastAsia="ru-RU"/>
        </w:rPr>
        <w:t xml:space="preserve">, других территорий - не более </w:t>
      </w:r>
      <w:smartTag w:uri="urn:schemas-microsoft-com:office:smarttags" w:element="metricconverter">
        <w:smartTagPr>
          <w:attr w:name="ProductID" w:val="100 м"/>
        </w:smartTagPr>
        <w:r w:rsidRPr="008E5DA8">
          <w:rPr>
            <w:color w:val="000000"/>
            <w:kern w:val="0"/>
            <w:sz w:val="28"/>
            <w:szCs w:val="28"/>
            <w:lang w:eastAsia="ru-RU"/>
          </w:rPr>
          <w:t>100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Урны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14°С - ежедневно и не реже одного раза в месяц промываться и дезинфицироваться.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Обязанность по приобретению, установке урн несут организации и граждане, указанные в </w:t>
      </w:r>
      <w:hyperlink r:id="rId20" w:history="1">
        <w:r w:rsidRPr="008E5DA8">
          <w:rPr>
            <w:rStyle w:val="afc"/>
            <w:kern w:val="0"/>
            <w:sz w:val="28"/>
            <w:szCs w:val="28"/>
            <w:lang w:eastAsia="ru-RU"/>
          </w:rPr>
          <w:t>части 1</w:t>
        </w:r>
      </w:hyperlink>
      <w:r w:rsidRPr="008E5DA8">
        <w:rPr>
          <w:color w:val="000000"/>
          <w:kern w:val="0"/>
          <w:sz w:val="28"/>
          <w:szCs w:val="28"/>
          <w:lang w:eastAsia="ru-RU"/>
        </w:rPr>
        <w:t xml:space="preserve"> настоящей статьи, на остальной территории - администрация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  </w:t>
      </w:r>
      <w:r w:rsidRPr="008E5DA8">
        <w:rPr>
          <w:b/>
          <w:i/>
          <w:color w:val="000000"/>
          <w:kern w:val="0"/>
          <w:sz w:val="28"/>
          <w:szCs w:val="28"/>
          <w:lang w:eastAsia="ru-RU"/>
        </w:rPr>
        <w:t>Статья 11 Ограждения, шлагбаумы и иные ограничивающие устройства</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1.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8E5DA8">
          <w:rPr>
            <w:color w:val="000000"/>
            <w:kern w:val="0"/>
            <w:sz w:val="28"/>
            <w:szCs w:val="28"/>
            <w:lang w:eastAsia="ru-RU"/>
          </w:rPr>
          <w:t>1,0 м</w:t>
        </w:r>
      </w:smartTag>
      <w:r w:rsidRPr="008E5DA8">
        <w:rPr>
          <w:color w:val="000000"/>
          <w:kern w:val="0"/>
          <w:sz w:val="28"/>
          <w:szCs w:val="28"/>
          <w:lang w:eastAsia="ru-RU"/>
        </w:rPr>
        <w:t xml:space="preserve">, средние - 1,1 - </w:t>
      </w:r>
      <w:smartTag w:uri="urn:schemas-microsoft-com:office:smarttags" w:element="metricconverter">
        <w:smartTagPr>
          <w:attr w:name="ProductID" w:val="1,7 м"/>
        </w:smartTagPr>
        <w:r w:rsidRPr="008E5DA8">
          <w:rPr>
            <w:color w:val="000000"/>
            <w:kern w:val="0"/>
            <w:sz w:val="28"/>
            <w:szCs w:val="28"/>
            <w:lang w:eastAsia="ru-RU"/>
          </w:rPr>
          <w:t>1,7 м</w:t>
        </w:r>
      </w:smartTag>
      <w:r w:rsidRPr="008E5DA8">
        <w:rPr>
          <w:color w:val="000000"/>
          <w:kern w:val="0"/>
          <w:sz w:val="28"/>
          <w:szCs w:val="28"/>
          <w:lang w:eastAsia="ru-RU"/>
        </w:rPr>
        <w:t xml:space="preserve">, высокие - 1,8 - </w:t>
      </w:r>
      <w:smartTag w:uri="urn:schemas-microsoft-com:office:smarttags" w:element="metricconverter">
        <w:smartTagPr>
          <w:attr w:name="ProductID" w:val="3,0 м"/>
        </w:smartTagPr>
        <w:r w:rsidRPr="008E5DA8">
          <w:rPr>
            <w:color w:val="000000"/>
            <w:kern w:val="0"/>
            <w:sz w:val="28"/>
            <w:szCs w:val="28"/>
            <w:lang w:eastAsia="ru-RU"/>
          </w:rPr>
          <w:t>3,0 м</w:t>
        </w:r>
      </w:smartTag>
      <w:r w:rsidRPr="008E5DA8">
        <w:rPr>
          <w:color w:val="000000"/>
          <w:kern w:val="0"/>
          <w:sz w:val="28"/>
          <w:szCs w:val="28"/>
          <w:lang w:eastAsia="ru-RU"/>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Проектирование ограждений производится в зависимости от их местоположения и назначения.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3. Ограждение территорий памятников историко-культурного наследия выполнятся в соответствии с регламентами, установленными для данных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ажурные металлические ограждения.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При проектировании ограждений учитываются следующие требования: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разграничить зеленую зону (газоны, клумбы, парки) с маршрутами пешеходов и транспорта;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выполнять проектирование дорожек и тротуаров с учетом потоков людей и маршрутов;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проектировать изменение высоты и геометрии бордюрного камня с учетом сезонных снежных отвалов;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использовать (в особенности на границах зеленых зон) многолетних всесезонных кустистых растений;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по возможности использовать светоотражающие фасадные конструкции для затененных участков газонов;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территории Калининского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ограждения строительных площадок и мест проведения ремонтных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организации безопасного пешеходного движения вблизи проезжей части улиц и магистралей.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12. Уличное техническое оборудование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w:t>
      </w:r>
      <w:r w:rsidR="00FD5DF2">
        <w:rPr>
          <w:color w:val="000000"/>
          <w:kern w:val="0"/>
          <w:sz w:val="28"/>
          <w:szCs w:val="28"/>
          <w:lang w:eastAsia="ru-RU"/>
        </w:rPr>
        <w:t>, смотровые люки, решетки дожде</w:t>
      </w:r>
      <w:r w:rsidRPr="008E5DA8">
        <w:rPr>
          <w:color w:val="000000"/>
          <w:kern w:val="0"/>
          <w:sz w:val="28"/>
          <w:szCs w:val="28"/>
          <w:lang w:eastAsia="ru-RU"/>
        </w:rPr>
        <w:t>приемных колодцев, вентиляционные шахты подземных коммуникаций, шкафы телефонной связи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Установка уличного технического оборудования должна обеспечивать </w:t>
      </w:r>
      <w:r w:rsidRPr="008E5DA8">
        <w:rPr>
          <w:color w:val="000000"/>
          <w:kern w:val="0"/>
          <w:sz w:val="28"/>
          <w:szCs w:val="28"/>
          <w:lang w:eastAsia="ru-RU"/>
        </w:rPr>
        <w:lastRenderedPageBreak/>
        <w:t>удобный подход к оборудованию и соответствовать разделу 3 СНиП 35-01.</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проектируется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rsidRPr="008E5DA8">
          <w:rPr>
            <w:color w:val="000000"/>
            <w:kern w:val="0"/>
            <w:sz w:val="28"/>
            <w:szCs w:val="28"/>
            <w:lang w:eastAsia="ru-RU"/>
          </w:rPr>
          <w:t>1,3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8E5DA8">
          <w:rPr>
            <w:color w:val="000000"/>
            <w:kern w:val="0"/>
            <w:sz w:val="28"/>
            <w:szCs w:val="28"/>
            <w:lang w:eastAsia="ru-RU"/>
          </w:rPr>
          <w:t>20 мм</w:t>
        </w:r>
      </w:smartTag>
      <w:r w:rsidRPr="008E5DA8">
        <w:rPr>
          <w:color w:val="000000"/>
          <w:kern w:val="0"/>
          <w:sz w:val="28"/>
          <w:szCs w:val="28"/>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8E5DA8">
          <w:rPr>
            <w:color w:val="000000"/>
            <w:kern w:val="0"/>
            <w:sz w:val="28"/>
            <w:szCs w:val="28"/>
            <w:lang w:eastAsia="ru-RU"/>
          </w:rPr>
          <w:t>15 мм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вентиляционные шахты оборудовать решетками.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Запрещается повреждать, загрязнять уличное инженерное оборудование снимать и передвигать крышки люков смотровых колодцев.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13. Покрытие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Покрытия поверхности обеспечивают на территории Калининского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имеются следующие виды покрытий: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твердые (капитальные) - монолитные или сборные, выполняемые из асфальтобетона, цементобетона, природного камня и т.п. материалов;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комбинированные, представляющие сочетания покрытий, указанных выше (например, плитка, утопленная в газон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 территории Калининского сельского поселения не допускается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w:t>
      </w:r>
      <w:r w:rsidRPr="008E5DA8">
        <w:rPr>
          <w:color w:val="000000"/>
          <w:kern w:val="0"/>
          <w:sz w:val="28"/>
          <w:szCs w:val="28"/>
          <w:lang w:eastAsia="ru-RU"/>
        </w:rPr>
        <w:lastRenderedPageBreak/>
        <w:t>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2. Игровое и спортивное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14. Требования к игровому и спортивному оборудованию</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Требования к материалу игрового оборудования и условиям его обработки: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w:t>
      </w:r>
      <w:smartTag w:uri="urn:schemas-microsoft-com:office:smarttags" w:element="metricconverter">
        <w:smartTagPr>
          <w:attr w:name="ProductID" w:val="25 миллиметров"/>
        </w:smartTagPr>
        <w:r w:rsidRPr="008E5DA8">
          <w:rPr>
            <w:color w:val="000000"/>
            <w:kern w:val="0"/>
            <w:sz w:val="28"/>
            <w:szCs w:val="28"/>
            <w:lang w:eastAsia="ru-RU"/>
          </w:rPr>
          <w:t>25 миллиметров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етров"/>
        </w:smartTagPr>
        <w:r w:rsidRPr="008E5DA8">
          <w:rPr>
            <w:color w:val="000000"/>
            <w:kern w:val="0"/>
            <w:sz w:val="28"/>
            <w:szCs w:val="28"/>
            <w:lang w:eastAsia="ru-RU"/>
          </w:rPr>
          <w:t>2 метров</w:t>
        </w:r>
      </w:smartTag>
      <w:r w:rsidRPr="008E5DA8">
        <w:rPr>
          <w:color w:val="000000"/>
          <w:kern w:val="0"/>
          <w:sz w:val="28"/>
          <w:szCs w:val="28"/>
          <w:lang w:eastAsia="ru-RU"/>
        </w:rPr>
        <w:t xml:space="preserve"> должна быть предусмотрена возможность доступа внутрь оборудования через отверстия (не менее двух) диаметром не менее </w:t>
      </w:r>
      <w:smartTag w:uri="urn:schemas-microsoft-com:office:smarttags" w:element="metricconverter">
        <w:smartTagPr>
          <w:attr w:name="ProductID" w:val="500 миллиметров"/>
        </w:smartTagPr>
        <w:r w:rsidRPr="008E5DA8">
          <w:rPr>
            <w:color w:val="000000"/>
            <w:kern w:val="0"/>
            <w:sz w:val="28"/>
            <w:szCs w:val="28"/>
            <w:lang w:eastAsia="ru-RU"/>
          </w:rPr>
          <w:t>500 миллиметров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При размещении игрового оборудования на детских игровых площадках </w:t>
      </w:r>
      <w:r w:rsidRPr="008E5DA8">
        <w:rPr>
          <w:color w:val="000000"/>
          <w:kern w:val="0"/>
          <w:sz w:val="28"/>
          <w:szCs w:val="28"/>
          <w:lang w:eastAsia="ru-RU"/>
        </w:rPr>
        <w:lastRenderedPageBreak/>
        <w:t>следует соблюдать следующие минимальные расстояния безопасности: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качели - не менее </w:t>
      </w:r>
      <w:smartTag w:uri="urn:schemas-microsoft-com:office:smarttags" w:element="metricconverter">
        <w:smartTagPr>
          <w:attr w:name="ProductID" w:val="1,5 метра"/>
        </w:smartTagPr>
        <w:r w:rsidRPr="008E5DA8">
          <w:rPr>
            <w:color w:val="000000"/>
            <w:kern w:val="0"/>
            <w:sz w:val="28"/>
            <w:szCs w:val="28"/>
            <w:lang w:eastAsia="ru-RU"/>
          </w:rPr>
          <w:t>1,5 метра</w:t>
        </w:r>
      </w:smartTag>
      <w:r w:rsidRPr="008E5DA8">
        <w:rPr>
          <w:color w:val="000000"/>
          <w:kern w:val="0"/>
          <w:sz w:val="28"/>
          <w:szCs w:val="28"/>
          <w:lang w:eastAsia="ru-RU"/>
        </w:rPr>
        <w:t xml:space="preserve"> в стороны от боковых конструкций и не менее </w:t>
      </w:r>
      <w:smartTag w:uri="urn:schemas-microsoft-com:office:smarttags" w:element="metricconverter">
        <w:smartTagPr>
          <w:attr w:name="ProductID" w:val="2,0 метра"/>
        </w:smartTagPr>
        <w:r w:rsidRPr="008E5DA8">
          <w:rPr>
            <w:color w:val="000000"/>
            <w:kern w:val="0"/>
            <w:sz w:val="28"/>
            <w:szCs w:val="28"/>
            <w:lang w:eastAsia="ru-RU"/>
          </w:rPr>
          <w:t>2,0 метра</w:t>
        </w:r>
      </w:smartTag>
      <w:r w:rsidRPr="008E5DA8">
        <w:rPr>
          <w:color w:val="000000"/>
          <w:kern w:val="0"/>
          <w:sz w:val="28"/>
          <w:szCs w:val="28"/>
          <w:lang w:eastAsia="ru-RU"/>
        </w:rPr>
        <w:t xml:space="preserve"> вперед (назад) от крайних точек качели в состоянии наклона;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качалки, балансиры - не менее </w:t>
      </w:r>
      <w:smartTag w:uri="urn:schemas-microsoft-com:office:smarttags" w:element="metricconverter">
        <w:smartTagPr>
          <w:attr w:name="ProductID" w:val="1,0 метра"/>
        </w:smartTagPr>
        <w:r w:rsidRPr="008E5DA8">
          <w:rPr>
            <w:color w:val="000000"/>
            <w:kern w:val="0"/>
            <w:sz w:val="28"/>
            <w:szCs w:val="28"/>
            <w:lang w:eastAsia="ru-RU"/>
          </w:rPr>
          <w:t>1,0 метра</w:t>
        </w:r>
      </w:smartTag>
      <w:r w:rsidRPr="008E5DA8">
        <w:rPr>
          <w:color w:val="000000"/>
          <w:kern w:val="0"/>
          <w:sz w:val="28"/>
          <w:szCs w:val="28"/>
          <w:lang w:eastAsia="ru-RU"/>
        </w:rPr>
        <w:t xml:space="preserve"> в стороны от боковых конструкций и не менее </w:t>
      </w:r>
      <w:smartTag w:uri="urn:schemas-microsoft-com:office:smarttags" w:element="metricconverter">
        <w:smartTagPr>
          <w:attr w:name="ProductID" w:val="1,5 метра"/>
        </w:smartTagPr>
        <w:r w:rsidRPr="008E5DA8">
          <w:rPr>
            <w:color w:val="000000"/>
            <w:kern w:val="0"/>
            <w:sz w:val="28"/>
            <w:szCs w:val="28"/>
            <w:lang w:eastAsia="ru-RU"/>
          </w:rPr>
          <w:t>1,5 метра</w:t>
        </w:r>
      </w:smartTag>
      <w:r w:rsidRPr="008E5DA8">
        <w:rPr>
          <w:color w:val="000000"/>
          <w:kern w:val="0"/>
          <w:sz w:val="28"/>
          <w:szCs w:val="28"/>
          <w:lang w:eastAsia="ru-RU"/>
        </w:rPr>
        <w:t xml:space="preserve"> от крайних точек качалки в состоянии наклона;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карусели - не менее </w:t>
      </w:r>
      <w:smartTag w:uri="urn:schemas-microsoft-com:office:smarttags" w:element="metricconverter">
        <w:smartTagPr>
          <w:attr w:name="ProductID" w:val="2,0 метра"/>
        </w:smartTagPr>
        <w:r w:rsidRPr="008E5DA8">
          <w:rPr>
            <w:color w:val="000000"/>
            <w:kern w:val="0"/>
            <w:sz w:val="28"/>
            <w:szCs w:val="28"/>
            <w:lang w:eastAsia="ru-RU"/>
          </w:rPr>
          <w:t>2,0 метра</w:t>
        </w:r>
      </w:smartTag>
      <w:r w:rsidRPr="008E5DA8">
        <w:rPr>
          <w:color w:val="000000"/>
          <w:kern w:val="0"/>
          <w:sz w:val="28"/>
          <w:szCs w:val="28"/>
          <w:lang w:eastAsia="ru-RU"/>
        </w:rPr>
        <w:t xml:space="preserve"> в стороны от боковых конструкций и не менее </w:t>
      </w:r>
      <w:smartTag w:uri="urn:schemas-microsoft-com:office:smarttags" w:element="metricconverter">
        <w:smartTagPr>
          <w:attr w:name="ProductID" w:val="3,0 метра"/>
        </w:smartTagPr>
        <w:r w:rsidRPr="008E5DA8">
          <w:rPr>
            <w:color w:val="000000"/>
            <w:kern w:val="0"/>
            <w:sz w:val="28"/>
            <w:szCs w:val="28"/>
            <w:lang w:eastAsia="ru-RU"/>
          </w:rPr>
          <w:t>3,0 метра</w:t>
        </w:r>
      </w:smartTag>
      <w:r w:rsidRPr="008E5DA8">
        <w:rPr>
          <w:color w:val="000000"/>
          <w:kern w:val="0"/>
          <w:sz w:val="28"/>
          <w:szCs w:val="28"/>
          <w:lang w:eastAsia="ru-RU"/>
        </w:rPr>
        <w:t xml:space="preserve"> вверх от нижней вращающейся поверхности карусели;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горки, городки не менее </w:t>
      </w:r>
      <w:smartTag w:uri="urn:schemas-microsoft-com:office:smarttags" w:element="metricconverter">
        <w:smartTagPr>
          <w:attr w:name="ProductID" w:val="1,0 метра"/>
        </w:smartTagPr>
        <w:r w:rsidRPr="008E5DA8">
          <w:rPr>
            <w:color w:val="000000"/>
            <w:kern w:val="0"/>
            <w:sz w:val="28"/>
            <w:szCs w:val="28"/>
            <w:lang w:eastAsia="ru-RU"/>
          </w:rPr>
          <w:t>1,0 метра</w:t>
        </w:r>
      </w:smartTag>
      <w:r w:rsidRPr="008E5DA8">
        <w:rPr>
          <w:color w:val="000000"/>
          <w:kern w:val="0"/>
          <w:sz w:val="28"/>
          <w:szCs w:val="28"/>
          <w:lang w:eastAsia="ru-RU"/>
        </w:rPr>
        <w:t xml:space="preserve"> от боковых сторон и </w:t>
      </w:r>
      <w:smartTag w:uri="urn:schemas-microsoft-com:office:smarttags" w:element="metricconverter">
        <w:smartTagPr>
          <w:attr w:name="ProductID" w:val="2,0 метра"/>
        </w:smartTagPr>
        <w:r w:rsidRPr="008E5DA8">
          <w:rPr>
            <w:color w:val="000000"/>
            <w:kern w:val="0"/>
            <w:sz w:val="28"/>
            <w:szCs w:val="28"/>
            <w:lang w:eastAsia="ru-RU"/>
          </w:rPr>
          <w:t>2,0 метра</w:t>
        </w:r>
      </w:smartTag>
      <w:r w:rsidRPr="008E5DA8">
        <w:rPr>
          <w:color w:val="000000"/>
          <w:kern w:val="0"/>
          <w:sz w:val="28"/>
          <w:szCs w:val="28"/>
          <w:lang w:eastAsia="ru-RU"/>
        </w:rPr>
        <w:t xml:space="preserve"> вперед от нижнего ската горки или городка.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Требования к игровому оборудованию: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качели – 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8E5DA8">
          <w:rPr>
            <w:color w:val="000000"/>
            <w:kern w:val="0"/>
            <w:sz w:val="28"/>
            <w:szCs w:val="28"/>
            <w:lang w:eastAsia="ru-RU"/>
          </w:rPr>
          <w:t>350 мм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635 мм"/>
        </w:smartTagPr>
        <w:r w:rsidRPr="008E5DA8">
          <w:rPr>
            <w:color w:val="000000"/>
            <w:kern w:val="0"/>
            <w:sz w:val="28"/>
            <w:szCs w:val="28"/>
            <w:lang w:eastAsia="ru-RU"/>
          </w:rPr>
          <w:t>635 мм</w:t>
        </w:r>
      </w:smartTag>
      <w:r w:rsidRPr="008E5DA8">
        <w:rPr>
          <w:color w:val="000000"/>
          <w:kern w:val="0"/>
          <w:sz w:val="28"/>
          <w:szCs w:val="28"/>
          <w:lang w:eastAsia="ru-RU"/>
        </w:rPr>
        <w:t>. Допускается не более двух сидений в одной рамке качелей. В двойных качелях не должны использоваться вместе сиденье для маленьких детей (колыбели) и плоское сиденье для более старших детей;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качалки – высота от земли до сиденья в состоянии равновесия должна быть 550-</w:t>
      </w:r>
      <w:smartTag w:uri="urn:schemas-microsoft-com:office:smarttags" w:element="metricconverter">
        <w:smartTagPr>
          <w:attr w:name="ProductID" w:val="750 мм"/>
        </w:smartTagPr>
        <w:r w:rsidRPr="008E5DA8">
          <w:rPr>
            <w:color w:val="000000"/>
            <w:kern w:val="0"/>
            <w:sz w:val="28"/>
            <w:szCs w:val="28"/>
            <w:lang w:eastAsia="ru-RU"/>
          </w:rPr>
          <w:t>750 мм</w:t>
        </w:r>
      </w:smartTag>
      <w:r w:rsidRPr="008E5DA8">
        <w:rPr>
          <w:color w:val="000000"/>
          <w:kern w:val="0"/>
          <w:sz w:val="28"/>
          <w:szCs w:val="28"/>
          <w:lang w:eastAsia="ru-RU"/>
        </w:rPr>
        <w:t>.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карусели – 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8E5DA8">
          <w:rPr>
            <w:color w:val="000000"/>
            <w:kern w:val="0"/>
            <w:sz w:val="28"/>
            <w:szCs w:val="28"/>
            <w:lang w:eastAsia="ru-RU"/>
          </w:rPr>
          <w:t>60 мм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110 мм"/>
        </w:smartTagPr>
        <w:r w:rsidRPr="008E5DA8">
          <w:rPr>
            <w:color w:val="000000"/>
            <w:kern w:val="0"/>
            <w:sz w:val="28"/>
            <w:szCs w:val="28"/>
            <w:lang w:eastAsia="ru-RU"/>
          </w:rPr>
          <w:t>110 мм</w:t>
        </w:r>
      </w:smartTag>
      <w:r w:rsidRPr="008E5DA8">
        <w:rPr>
          <w:color w:val="000000"/>
          <w:kern w:val="0"/>
          <w:sz w:val="28"/>
          <w:szCs w:val="28"/>
          <w:lang w:eastAsia="ru-RU"/>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8E5DA8">
          <w:rPr>
            <w:color w:val="000000"/>
            <w:kern w:val="0"/>
            <w:sz w:val="28"/>
            <w:szCs w:val="28"/>
            <w:lang w:eastAsia="ru-RU"/>
          </w:rPr>
          <w:t>1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горки – 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8E5DA8">
          <w:rPr>
            <w:color w:val="000000"/>
            <w:kern w:val="0"/>
            <w:sz w:val="28"/>
            <w:szCs w:val="28"/>
            <w:lang w:eastAsia="ru-RU"/>
          </w:rPr>
          <w:t>2,5 м</w:t>
        </w:r>
      </w:smartTag>
      <w:r w:rsidRPr="008E5DA8">
        <w:rPr>
          <w:color w:val="000000"/>
          <w:kern w:val="0"/>
          <w:sz w:val="28"/>
          <w:szCs w:val="28"/>
          <w:lang w:eastAsia="ru-RU"/>
        </w:rPr>
        <w:t xml:space="preserve"> в независимости от вида доступа. Ширина открытой и прямой горки не менее </w:t>
      </w:r>
      <w:smartTag w:uri="urn:schemas-microsoft-com:office:smarttags" w:element="metricconverter">
        <w:smartTagPr>
          <w:attr w:name="ProductID" w:val="700 мм"/>
        </w:smartTagPr>
        <w:r w:rsidRPr="008E5DA8">
          <w:rPr>
            <w:color w:val="000000"/>
            <w:kern w:val="0"/>
            <w:sz w:val="28"/>
            <w:szCs w:val="28"/>
            <w:lang w:eastAsia="ru-RU"/>
          </w:rPr>
          <w:t>700 мм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950 мм"/>
        </w:smartTagPr>
        <w:r w:rsidRPr="008E5DA8">
          <w:rPr>
            <w:color w:val="000000"/>
            <w:kern w:val="0"/>
            <w:sz w:val="28"/>
            <w:szCs w:val="28"/>
            <w:lang w:eastAsia="ru-RU"/>
          </w:rPr>
          <w:t>950 мм</w:t>
        </w:r>
      </w:smartTag>
      <w:r w:rsidRPr="008E5DA8">
        <w:rPr>
          <w:color w:val="000000"/>
          <w:kern w:val="0"/>
          <w:sz w:val="28"/>
          <w:szCs w:val="28"/>
          <w:lang w:eastAsia="ru-RU"/>
        </w:rPr>
        <w:t xml:space="preserve">. Стартовая площадка – не менее </w:t>
      </w:r>
      <w:smartTag w:uri="urn:schemas-microsoft-com:office:smarttags" w:element="metricconverter">
        <w:smartTagPr>
          <w:attr w:name="ProductID" w:val="300 мм"/>
        </w:smartTagPr>
        <w:r w:rsidRPr="008E5DA8">
          <w:rPr>
            <w:color w:val="000000"/>
            <w:kern w:val="0"/>
            <w:sz w:val="28"/>
            <w:szCs w:val="28"/>
            <w:lang w:eastAsia="ru-RU"/>
          </w:rPr>
          <w:t>300 мм</w:t>
        </w:r>
      </w:smartTag>
      <w:r w:rsidRPr="008E5DA8">
        <w:rPr>
          <w:color w:val="000000"/>
          <w:kern w:val="0"/>
          <w:sz w:val="28"/>
          <w:szCs w:val="28"/>
          <w:lang w:eastAsia="ru-RU"/>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8E5DA8">
          <w:rPr>
            <w:color w:val="000000"/>
            <w:kern w:val="0"/>
            <w:sz w:val="28"/>
            <w:szCs w:val="28"/>
            <w:lang w:eastAsia="ru-RU"/>
          </w:rPr>
          <w:t>0,15 м</w:t>
        </w:r>
      </w:smartTag>
      <w:r w:rsidRPr="008E5DA8">
        <w:rPr>
          <w:color w:val="000000"/>
          <w:kern w:val="0"/>
          <w:sz w:val="28"/>
          <w:szCs w:val="28"/>
          <w:lang w:eastAsia="ru-RU"/>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8E5DA8">
          <w:rPr>
            <w:color w:val="000000"/>
            <w:kern w:val="0"/>
            <w:sz w:val="28"/>
            <w:szCs w:val="28"/>
            <w:lang w:eastAsia="ru-RU"/>
          </w:rPr>
          <w:t>50 мм</w:t>
        </w:r>
      </w:smartTag>
      <w:r w:rsidRPr="008E5DA8">
        <w:rPr>
          <w:color w:val="000000"/>
          <w:kern w:val="0"/>
          <w:sz w:val="28"/>
          <w:szCs w:val="28"/>
          <w:lang w:eastAsia="ru-RU"/>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8E5DA8">
          <w:rPr>
            <w:color w:val="000000"/>
            <w:kern w:val="0"/>
            <w:sz w:val="28"/>
            <w:szCs w:val="28"/>
            <w:lang w:eastAsia="ru-RU"/>
          </w:rPr>
          <w:t>100 мм</w:t>
        </w:r>
      </w:smartTag>
      <w:r w:rsidRPr="008E5DA8">
        <w:rPr>
          <w:color w:val="000000"/>
          <w:kern w:val="0"/>
          <w:sz w:val="28"/>
          <w:szCs w:val="28"/>
          <w:lang w:eastAsia="ru-RU"/>
        </w:rPr>
        <w:t xml:space="preserve">. Высота ограждающего бортика на конечном участке при длине участка скольжения не менее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 не более </w:t>
      </w:r>
      <w:smartTag w:uri="urn:schemas-microsoft-com:office:smarttags" w:element="metricconverter">
        <w:smartTagPr>
          <w:attr w:name="ProductID" w:val="200 мм"/>
        </w:smartTagPr>
        <w:r w:rsidRPr="008E5DA8">
          <w:rPr>
            <w:color w:val="000000"/>
            <w:kern w:val="0"/>
            <w:sz w:val="28"/>
            <w:szCs w:val="28"/>
            <w:lang w:eastAsia="ru-RU"/>
          </w:rPr>
          <w:t>200 мм</w:t>
        </w:r>
      </w:smartTag>
      <w:r w:rsidRPr="008E5DA8">
        <w:rPr>
          <w:color w:val="000000"/>
          <w:kern w:val="0"/>
          <w:sz w:val="28"/>
          <w:szCs w:val="28"/>
          <w:lang w:eastAsia="ru-RU"/>
        </w:rPr>
        <w:t xml:space="preserve">, при длине участка скольжения более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 не более </w:t>
      </w:r>
      <w:smartTag w:uri="urn:schemas-microsoft-com:office:smarttags" w:element="metricconverter">
        <w:smartTagPr>
          <w:attr w:name="ProductID" w:val="350 мм"/>
        </w:smartTagPr>
        <w:r w:rsidRPr="008E5DA8">
          <w:rPr>
            <w:color w:val="000000"/>
            <w:kern w:val="0"/>
            <w:sz w:val="28"/>
            <w:szCs w:val="28"/>
            <w:lang w:eastAsia="ru-RU"/>
          </w:rPr>
          <w:t>350 мм</w:t>
        </w:r>
      </w:smartTag>
      <w:r w:rsidRPr="008E5DA8">
        <w:rPr>
          <w:color w:val="000000"/>
          <w:kern w:val="0"/>
          <w:sz w:val="28"/>
          <w:szCs w:val="28"/>
          <w:lang w:eastAsia="ru-RU"/>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8E5DA8">
          <w:rPr>
            <w:color w:val="000000"/>
            <w:kern w:val="0"/>
            <w:sz w:val="28"/>
            <w:szCs w:val="28"/>
            <w:lang w:eastAsia="ru-RU"/>
          </w:rPr>
          <w:t>750 мм</w:t>
        </w:r>
      </w:smartTag>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w:t>
      </w:r>
      <w:r w:rsidRPr="008E5DA8">
        <w:rPr>
          <w:color w:val="000000"/>
          <w:kern w:val="0"/>
          <w:sz w:val="28"/>
          <w:szCs w:val="28"/>
          <w:lang w:eastAsia="ru-RU"/>
        </w:rPr>
        <w:lastRenderedPageBreak/>
        <w:t>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FD5DF2" w:rsidRPr="00B36331"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w:t>
      </w:r>
      <w:r w:rsidR="00B36331">
        <w:rPr>
          <w:color w:val="000000"/>
          <w:kern w:val="0"/>
          <w:sz w:val="28"/>
          <w:szCs w:val="28"/>
          <w:lang w:eastAsia="ru-RU"/>
        </w:rPr>
        <w:t xml:space="preserve"> детских и спортивных площадок.</w:t>
      </w:r>
    </w:p>
    <w:p w:rsidR="00FD5DF2" w:rsidRDefault="00FD5DF2" w:rsidP="008029BE">
      <w:pPr>
        <w:widowControl w:val="0"/>
        <w:suppressAutoHyphens w:val="0"/>
        <w:ind w:right="-20"/>
        <w:jc w:val="both"/>
        <w:rPr>
          <w:b/>
          <w:color w:val="000000"/>
          <w:kern w:val="0"/>
          <w:sz w:val="28"/>
          <w:szCs w:val="28"/>
          <w:lang w:eastAsia="ru-RU"/>
        </w:rPr>
      </w:pPr>
    </w:p>
    <w:p w:rsidR="00FD5DF2" w:rsidRDefault="00FD5DF2" w:rsidP="008029BE">
      <w:pPr>
        <w:widowControl w:val="0"/>
        <w:suppressAutoHyphens w:val="0"/>
        <w:ind w:right="-20"/>
        <w:jc w:val="both"/>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3. Площадки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15. Детские площадки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Детские площадки предназначены для игр и активного отды</w:t>
      </w:r>
      <w:r w:rsidR="005C6859">
        <w:rPr>
          <w:color w:val="000000"/>
          <w:kern w:val="0"/>
          <w:sz w:val="28"/>
          <w:szCs w:val="28"/>
          <w:lang w:eastAsia="ru-RU"/>
        </w:rPr>
        <w:t>ха детей разных возрастов: пред</w:t>
      </w:r>
      <w:r w:rsidRPr="008E5DA8">
        <w:rPr>
          <w:color w:val="000000"/>
          <w:kern w:val="0"/>
          <w:sz w:val="28"/>
          <w:szCs w:val="28"/>
          <w:lang w:eastAsia="ru-RU"/>
        </w:rPr>
        <w:t>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(микро-скалодромы, велодромы и т.п.) с оборудованием специальных мест для катания на самокатах, роликовых досках и коньках.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Площадки детей пред дошкольным возрастом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Размер игровых площадок должен составлять: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пред дошкольным возрастом - 50 - 75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дошкольного возраста - 70 - 150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младшего и среднего школьного возраста - 100 - 300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комплексных игровых площадок - 900 - 1600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w:t>
      </w:r>
      <w:r w:rsidRPr="008E5DA8">
        <w:rPr>
          <w:color w:val="000000"/>
          <w:kern w:val="0"/>
          <w:sz w:val="28"/>
          <w:szCs w:val="28"/>
          <w:lang w:eastAsia="ru-RU"/>
        </w:rPr>
        <w:lastRenderedPageBreak/>
        <w:t>гаражей следует принимать согласно СНиП 2.07.01-89 "Градостроительство. Планировка и застройка городских и сельских поселений".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Расстояние от окон жилых домов и общественных зданий до границ детских площадок для детей дошкольного возраста должно быть не менее </w:t>
      </w:r>
      <w:smartTag w:uri="urn:schemas-microsoft-com:office:smarttags" w:element="metricconverter">
        <w:smartTagPr>
          <w:attr w:name="ProductID" w:val="10 метров"/>
        </w:smartTagPr>
        <w:r w:rsidRPr="008E5DA8">
          <w:rPr>
            <w:color w:val="000000"/>
            <w:kern w:val="0"/>
            <w:sz w:val="28"/>
            <w:szCs w:val="28"/>
            <w:lang w:eastAsia="ru-RU"/>
          </w:rPr>
          <w:t>10 метров</w:t>
        </w:r>
      </w:smartTag>
      <w:r w:rsidRPr="008E5DA8">
        <w:rPr>
          <w:color w:val="000000"/>
          <w:kern w:val="0"/>
          <w:sz w:val="28"/>
          <w:szCs w:val="28"/>
          <w:lang w:eastAsia="ru-RU"/>
        </w:rPr>
        <w:t xml:space="preserve">, младшего и среднего школьного возраста не менее </w:t>
      </w:r>
      <w:smartTag w:uri="urn:schemas-microsoft-com:office:smarttags" w:element="metricconverter">
        <w:smartTagPr>
          <w:attr w:name="ProductID" w:val="20 метров"/>
        </w:smartTagPr>
        <w:r w:rsidRPr="008E5DA8">
          <w:rPr>
            <w:color w:val="000000"/>
            <w:kern w:val="0"/>
            <w:sz w:val="28"/>
            <w:szCs w:val="28"/>
            <w:lang w:eastAsia="ru-RU"/>
          </w:rPr>
          <w:t>20 метров</w:t>
        </w:r>
      </w:smartTag>
      <w:r w:rsidRPr="008E5DA8">
        <w:rPr>
          <w:color w:val="000000"/>
          <w:kern w:val="0"/>
          <w:sz w:val="28"/>
          <w:szCs w:val="28"/>
          <w:lang w:eastAsia="ru-RU"/>
        </w:rPr>
        <w:t xml:space="preserve">, комплексных игровых площадок не менее </w:t>
      </w:r>
      <w:smartTag w:uri="urn:schemas-microsoft-com:office:smarttags" w:element="metricconverter">
        <w:smartTagPr>
          <w:attr w:name="ProductID" w:val="40 метров"/>
        </w:smartTagPr>
        <w:r w:rsidRPr="008E5DA8">
          <w:rPr>
            <w:color w:val="000000"/>
            <w:kern w:val="0"/>
            <w:sz w:val="28"/>
            <w:szCs w:val="28"/>
            <w:lang w:eastAsia="ru-RU"/>
          </w:rPr>
          <w:t>40 метров</w:t>
        </w:r>
      </w:smartTag>
      <w:r w:rsidRPr="008E5DA8">
        <w:rPr>
          <w:color w:val="000000"/>
          <w:kern w:val="0"/>
          <w:sz w:val="28"/>
          <w:szCs w:val="28"/>
          <w:lang w:eastAsia="ru-RU"/>
        </w:rPr>
        <w:t xml:space="preserve">, спортивно-игровых комплексов - не менее </w:t>
      </w:r>
      <w:smartTag w:uri="urn:schemas-microsoft-com:office:smarttags" w:element="metricconverter">
        <w:smartTagPr>
          <w:attr w:name="ProductID" w:val="100 метров"/>
        </w:smartTagPr>
        <w:r w:rsidRPr="008E5DA8">
          <w:rPr>
            <w:color w:val="000000"/>
            <w:kern w:val="0"/>
            <w:sz w:val="28"/>
            <w:szCs w:val="28"/>
            <w:lang w:eastAsia="ru-RU"/>
          </w:rPr>
          <w:t>100 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Для сопряжения поверхностей детской площадки и газона следует применять садовые бортовые камни со скошенными или закругленными краями.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Детские площадки должны быть изолированы от мест ведения работ и складирования строительных материалов.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Детские площадки должны быть озеленены посадками деревьев и кустарников. Деревья с восточной и северной стороны площадки должны высаживаться не ближе </w:t>
      </w:r>
      <w:smartTag w:uri="urn:schemas-microsoft-com:office:smarttags" w:element="metricconverter">
        <w:smartTagPr>
          <w:attr w:name="ProductID" w:val="3 метров"/>
        </w:smartTagPr>
        <w:r w:rsidRPr="008E5DA8">
          <w:rPr>
            <w:color w:val="000000"/>
            <w:kern w:val="0"/>
            <w:sz w:val="28"/>
            <w:szCs w:val="28"/>
            <w:lang w:eastAsia="ru-RU"/>
          </w:rPr>
          <w:t>3 метров</w:t>
        </w:r>
      </w:smartTag>
      <w:r w:rsidRPr="008E5DA8">
        <w:rPr>
          <w:color w:val="000000"/>
          <w:kern w:val="0"/>
          <w:sz w:val="28"/>
          <w:szCs w:val="28"/>
          <w:lang w:eastAsia="ru-RU"/>
        </w:rPr>
        <w:t xml:space="preserve">, а с южной и западной - не ближе </w:t>
      </w:r>
      <w:smartTag w:uri="urn:schemas-microsoft-com:office:smarttags" w:element="metricconverter">
        <w:smartTagPr>
          <w:attr w:name="ProductID" w:val="1 метра"/>
        </w:smartTagPr>
        <w:r w:rsidRPr="008E5DA8">
          <w:rPr>
            <w:color w:val="000000"/>
            <w:kern w:val="0"/>
            <w:sz w:val="28"/>
            <w:szCs w:val="28"/>
            <w:lang w:eastAsia="ru-RU"/>
          </w:rPr>
          <w:t>1 метра</w:t>
        </w:r>
      </w:smartTag>
      <w:r w:rsidRPr="008E5DA8">
        <w:rPr>
          <w:color w:val="000000"/>
          <w:kern w:val="0"/>
          <w:sz w:val="28"/>
          <w:szCs w:val="28"/>
          <w:lang w:eastAsia="ru-RU"/>
        </w:rPr>
        <w:t xml:space="preserve"> от края площадки до оси дерева. Не допускается применение для озеленения детских площадок видов растений с колючками и с ядовитыми плодами.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8E5DA8">
          <w:rPr>
            <w:color w:val="000000"/>
            <w:kern w:val="0"/>
            <w:sz w:val="28"/>
            <w:szCs w:val="28"/>
            <w:lang w:eastAsia="ru-RU"/>
          </w:rPr>
          <w:t>2,5 метра</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Размещение игрового оборудования на детских площадках должно осуществляться с соблюдением требований, установленных </w:t>
      </w:r>
      <w:hyperlink r:id="rId21" w:history="1">
        <w:r w:rsidRPr="008E5DA8">
          <w:rPr>
            <w:rStyle w:val="afc"/>
            <w:kern w:val="0"/>
            <w:sz w:val="28"/>
            <w:szCs w:val="28"/>
            <w:lang w:eastAsia="ru-RU"/>
          </w:rPr>
          <w:t>статьей 1</w:t>
        </w:r>
      </w:hyperlink>
      <w:r w:rsidRPr="008E5DA8">
        <w:rPr>
          <w:color w:val="000000"/>
          <w:kern w:val="0"/>
          <w:sz w:val="28"/>
          <w:szCs w:val="28"/>
          <w:lang w:eastAsia="ru-RU"/>
        </w:rPr>
        <w:t>5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10.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w:t>
      </w:r>
      <w:smartTag w:uri="urn:schemas-microsoft-com:office:smarttags" w:element="metricconverter">
        <w:smartTagPr>
          <w:attr w:name="ProductID" w:val="15 сантиметров"/>
        </w:smartTagPr>
        <w:r w:rsidRPr="008E5DA8">
          <w:rPr>
            <w:color w:val="000000"/>
            <w:kern w:val="0"/>
            <w:sz w:val="28"/>
            <w:szCs w:val="28"/>
            <w:lang w:eastAsia="ru-RU"/>
          </w:rPr>
          <w:t>15 сантиметров</w:t>
        </w:r>
      </w:smartTag>
      <w:r w:rsidRPr="008E5DA8">
        <w:rPr>
          <w:color w:val="000000"/>
          <w:kern w:val="0"/>
          <w:sz w:val="28"/>
          <w:szCs w:val="28"/>
          <w:lang w:eastAsia="ru-RU"/>
        </w:rPr>
        <w:t xml:space="preserve"> в зимнее время.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11.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lastRenderedPageBreak/>
        <w:t>Статья 16. Спортивные площадки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2" w:history="1">
        <w:r w:rsidRPr="008E5DA8">
          <w:rPr>
            <w:rStyle w:val="afc"/>
            <w:kern w:val="0"/>
            <w:sz w:val="28"/>
            <w:szCs w:val="28"/>
            <w:lang w:eastAsia="ru-RU"/>
          </w:rPr>
          <w:t>СанПиН 2.2.1/2.1.1.1200-03</w:t>
        </w:r>
      </w:hyperlink>
      <w:r w:rsidRPr="008E5DA8">
        <w:rPr>
          <w:color w:val="000000"/>
          <w:kern w:val="0"/>
          <w:sz w:val="28"/>
          <w:szCs w:val="28"/>
          <w:lang w:eastAsia="ru-RU"/>
        </w:rPr>
        <w:t xml:space="preserve"> "Санитарно-защитные зоны и санитарная классификация предприятий, сооружений и иных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Минимальное расстояние от границ спортивных площадок до окон жилых домов должно составлять от 20 до </w:t>
      </w:r>
      <w:smartTag w:uri="urn:schemas-microsoft-com:office:smarttags" w:element="metricconverter">
        <w:smartTagPr>
          <w:attr w:name="ProductID" w:val="40 метров"/>
        </w:smartTagPr>
        <w:r w:rsidRPr="008E5DA8">
          <w:rPr>
            <w:color w:val="000000"/>
            <w:kern w:val="0"/>
            <w:sz w:val="28"/>
            <w:szCs w:val="28"/>
            <w:lang w:eastAsia="ru-RU"/>
          </w:rPr>
          <w:t>40 метров</w:t>
        </w:r>
      </w:smartTag>
      <w:r w:rsidRPr="008E5DA8">
        <w:rPr>
          <w:color w:val="000000"/>
          <w:kern w:val="0"/>
          <w:sz w:val="28"/>
          <w:szCs w:val="28"/>
          <w:lang w:eastAsia="ru-RU"/>
        </w:rPr>
        <w:t xml:space="preserve"> в зависимости от шумовых характеристик площадки.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Размер сооружаемых спортивных площадок должен составлять: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комплексные физкультурно-спортивные площадки для детей дошкольного возраста (на 75 детей) - не менее 150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детей школьного возраста (100 детей) - не менее 250 квадратных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Спортивные площадки, предназначенные для спортивных игр, должны быть оборудованы сетчатым ограждением высотой 2,5 - </w:t>
      </w:r>
      <w:smartTag w:uri="urn:schemas-microsoft-com:office:smarttags" w:element="metricconverter">
        <w:smartTagPr>
          <w:attr w:name="ProductID" w:val="3 метра"/>
        </w:smartTagPr>
        <w:r w:rsidRPr="008E5DA8">
          <w:rPr>
            <w:color w:val="000000"/>
            <w:kern w:val="0"/>
            <w:sz w:val="28"/>
            <w:szCs w:val="28"/>
            <w:lang w:eastAsia="ru-RU"/>
          </w:rPr>
          <w:t>3 метра</w:t>
        </w:r>
      </w:smartTag>
      <w:r w:rsidRPr="008E5DA8">
        <w:rPr>
          <w:color w:val="000000"/>
          <w:kern w:val="0"/>
          <w:sz w:val="28"/>
          <w:szCs w:val="28"/>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8E5DA8">
          <w:rPr>
            <w:color w:val="000000"/>
            <w:kern w:val="0"/>
            <w:sz w:val="28"/>
            <w:szCs w:val="28"/>
            <w:lang w:eastAsia="ru-RU"/>
          </w:rPr>
          <w:t>1,2 метра</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Размещение спортивного оборудования на спортивных площадках должно осуществляться с соблюдением требований, установленных статьей </w:t>
      </w:r>
      <w:hyperlink r:id="rId23" w:history="1">
        <w:r w:rsidRPr="008E5DA8">
          <w:rPr>
            <w:rStyle w:val="afc"/>
            <w:kern w:val="0"/>
            <w:sz w:val="28"/>
            <w:szCs w:val="28"/>
            <w:lang w:eastAsia="ru-RU"/>
          </w:rPr>
          <w:t>15</w:t>
        </w:r>
      </w:hyperlink>
      <w:r w:rsidRPr="008E5DA8">
        <w:rPr>
          <w:color w:val="000000"/>
          <w:kern w:val="0"/>
          <w:sz w:val="28"/>
          <w:szCs w:val="28"/>
          <w:lang w:eastAsia="ru-RU"/>
        </w:rPr>
        <w:t xml:space="preserve">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Допускается размещать озеленение по периметру площадки, высаживать быстрорастущие деревья на расстоянии от края площадки не менее </w:t>
      </w:r>
      <w:smartTag w:uri="urn:schemas-microsoft-com:office:smarttags" w:element="metricconverter">
        <w:smartTagPr>
          <w:attr w:name="ProductID" w:val="2 метров"/>
        </w:smartTagPr>
        <w:r w:rsidRPr="008E5DA8">
          <w:rPr>
            <w:color w:val="000000"/>
            <w:kern w:val="0"/>
            <w:sz w:val="28"/>
            <w:szCs w:val="28"/>
            <w:lang w:eastAsia="ru-RU"/>
          </w:rPr>
          <w:t>2 метров</w:t>
        </w:r>
      </w:smartTag>
      <w:r w:rsidRPr="008E5DA8">
        <w:rPr>
          <w:color w:val="000000"/>
          <w:kern w:val="0"/>
          <w:sz w:val="28"/>
          <w:szCs w:val="28"/>
          <w:lang w:eastAsia="ru-RU"/>
        </w:rPr>
        <w:t>.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17. Площадки для установки мусоросборников (мусоросборных контейнеров)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Площадки для установки мусоросборных контейнеров - специально оборудованные места, предназначенные для сбора твердых коммунальных отходов (ТКО), планируются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накапливаются ТКО, и соответствует требованиям государственных санитарно-эпидемиологических правил и гигиенических нормативов и удобства для образователей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Площадки размещаются в удалении от окон жилых зданий, границ участков </w:t>
      </w:r>
      <w:r w:rsidRPr="008E5DA8">
        <w:rPr>
          <w:color w:val="000000"/>
          <w:kern w:val="0"/>
          <w:sz w:val="28"/>
          <w:szCs w:val="28"/>
          <w:lang w:eastAsia="ru-RU"/>
        </w:rPr>
        <w:lastRenderedPageBreak/>
        <w:t xml:space="preserve">детских учреждений, мест отдыха на расстояние не менее, чем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xml:space="preserve">, на участках жилой застройки - не далее </w:t>
      </w:r>
      <w:smartTag w:uri="urn:schemas-microsoft-com:office:smarttags" w:element="metricconverter">
        <w:smartTagPr>
          <w:attr w:name="ProductID" w:val="100 м"/>
        </w:smartTagPr>
        <w:r w:rsidRPr="008E5DA8">
          <w:rPr>
            <w:color w:val="000000"/>
            <w:kern w:val="0"/>
            <w:sz w:val="28"/>
            <w:szCs w:val="28"/>
            <w:lang w:eastAsia="ru-RU"/>
          </w:rPr>
          <w:t>100 м</w:t>
        </w:r>
      </w:smartTag>
      <w:r w:rsidRPr="008E5DA8">
        <w:rPr>
          <w:color w:val="000000"/>
          <w:kern w:val="0"/>
          <w:sz w:val="28"/>
          <w:szCs w:val="28"/>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8E5DA8">
          <w:rPr>
            <w:color w:val="000000"/>
            <w:kern w:val="0"/>
            <w:sz w:val="28"/>
            <w:szCs w:val="28"/>
            <w:lang w:eastAsia="ru-RU"/>
          </w:rPr>
          <w:t>12 м</w:t>
        </w:r>
      </w:smartTag>
      <w:r w:rsidRPr="008E5DA8">
        <w:rPr>
          <w:color w:val="000000"/>
          <w:kern w:val="0"/>
          <w:sz w:val="28"/>
          <w:szCs w:val="28"/>
          <w:lang w:eastAsia="ru-RU"/>
        </w:rPr>
        <w:t xml:space="preserve"> x </w:t>
      </w:r>
      <w:smartTag w:uri="urn:schemas-microsoft-com:office:smarttags" w:element="metricconverter">
        <w:smartTagPr>
          <w:attr w:name="ProductID" w:val="12 м"/>
        </w:smartTagPr>
        <w:r w:rsidRPr="008E5DA8">
          <w:rPr>
            <w:color w:val="000000"/>
            <w:kern w:val="0"/>
            <w:sz w:val="28"/>
            <w:szCs w:val="28"/>
            <w:lang w:eastAsia="ru-RU"/>
          </w:rPr>
          <w:t>12 м</w:t>
        </w:r>
      </w:smartTag>
      <w:r w:rsidRPr="008E5DA8">
        <w:rPr>
          <w:color w:val="000000"/>
          <w:kern w:val="0"/>
          <w:sz w:val="28"/>
          <w:szCs w:val="28"/>
          <w:lang w:eastAsia="ru-RU"/>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площадке помимо информации о сроках удаления отходов и контактной информации ответственного лица снабжается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8E5DA8">
          <w:rPr>
            <w:color w:val="000000"/>
            <w:kern w:val="0"/>
            <w:sz w:val="28"/>
            <w:szCs w:val="28"/>
            <w:lang w:eastAsia="ru-RU"/>
          </w:rPr>
          <w:t>1,2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Мероприятия по озеленению площадок для установки мусоросборников территорий производится только по проекту деревьями с высокой степенью фитонцидности, хорошо развитой кроной.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Содержание мест(площадок) накопления ТКО, находящихся на территориях общего пользования населенных пунктов поселения, осуществляется за счет средств бюджета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4. Освещение и осветительное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18. Освещение территорий, размещение осветительного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Улицы, площадь, скверы, бульвары, пешеходные аллеи, дороги, общественные и рекреационные территории, территории жилых микрорайонов, жилых дворов, территории промышленных и коммунальных предприятий, социальных объектов, а также номерные знаки жилых и общественных зданий, дорожные </w:t>
      </w:r>
      <w:r w:rsidRPr="008E5DA8">
        <w:rPr>
          <w:color w:val="000000"/>
          <w:kern w:val="0"/>
          <w:sz w:val="28"/>
          <w:szCs w:val="28"/>
          <w:lang w:eastAsia="ru-RU"/>
        </w:rPr>
        <w:lastRenderedPageBreak/>
        <w:t>знаки и указатели, иные объекты городской информации, рекламные конструкции, витрины должны освещаться в темное время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Освещенность улиц и дорог в населенных пунктах </w:t>
      </w:r>
      <w:r w:rsidR="00B01DF9" w:rsidRPr="008E5DA8">
        <w:rPr>
          <w:color w:val="000000"/>
          <w:kern w:val="0"/>
          <w:sz w:val="28"/>
          <w:szCs w:val="28"/>
          <w:lang w:eastAsia="ru-RU"/>
        </w:rPr>
        <w:t>поселения должна</w:t>
      </w:r>
      <w:r w:rsidRPr="008E5DA8">
        <w:rPr>
          <w:color w:val="000000"/>
          <w:kern w:val="0"/>
          <w:sz w:val="28"/>
          <w:szCs w:val="28"/>
          <w:lang w:eastAsia="ru-RU"/>
        </w:rPr>
        <w:t xml:space="preserve">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территории Калининского сельского поселения применяется функциональное и информационное освещение.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 проектировании указанных видов освещения необходимо обеспечивать: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удобство обслуживания и управления при разных режимах работы установок.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Включение осветительного оборудования производится при снижении уровня естественной освещенности в вечерние сумерки до 20 люкс (люкс - единица измерения освещенности), отключение - в утренние сумерки при его повышении до 10 люкс.</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Уличное освещение территории Калининского сельского поселения осуществляется в соответствии с договорами на оказание услуг уличного освещения территории Калининского сельского поселения, заключаемыми в установленном порядке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с энергоснабжающими организациями.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Суточный график включения и отключения уличного освещения на территории Калининского сельского поселения определяется распоряжением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с соблюдением требований действующего законодательства и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 помогающие пешеходам и водителям автотранспорта ориентироваться в темное время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Размещение уличных фонарей, другого осветительного оборудования в </w:t>
      </w:r>
      <w:r w:rsidRPr="008E5DA8">
        <w:rPr>
          <w:color w:val="000000"/>
          <w:kern w:val="0"/>
          <w:sz w:val="28"/>
          <w:szCs w:val="28"/>
          <w:lang w:eastAsia="ru-RU"/>
        </w:rPr>
        <w:lastRenderedPageBreak/>
        <w:t>сочетании с застройкой и озеленением должно способствовать созданию безопасной среды, не создавать помех участникам дорожного движения.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19. Архитектурное освещение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Архитектурное </w:t>
      </w:r>
      <w:r w:rsidR="00B01DF9" w:rsidRPr="008E5DA8">
        <w:rPr>
          <w:color w:val="000000"/>
          <w:kern w:val="0"/>
          <w:sz w:val="28"/>
          <w:szCs w:val="28"/>
          <w:lang w:eastAsia="ru-RU"/>
        </w:rPr>
        <w:t>освещение применяется</w:t>
      </w:r>
      <w:r w:rsidRPr="008E5DA8">
        <w:rPr>
          <w:color w:val="000000"/>
          <w:kern w:val="0"/>
          <w:sz w:val="28"/>
          <w:szCs w:val="28"/>
          <w:lang w:eastAsia="ru-RU"/>
        </w:rPr>
        <w:t xml:space="preserve">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К временным установкам архитектурное освещение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 целях архитектурного освещения используются также установки функциональное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20. Размещение и эксплуатация праздничного освещения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Организацию размещения праздничной иллюминации улиц, площади и иных территорий Калининского се</w:t>
      </w:r>
      <w:r w:rsidR="00B01DF9">
        <w:rPr>
          <w:color w:val="000000"/>
          <w:kern w:val="0"/>
          <w:sz w:val="28"/>
          <w:szCs w:val="28"/>
          <w:lang w:eastAsia="ru-RU"/>
        </w:rPr>
        <w:t>льского поселения осуществляет А</w:t>
      </w:r>
      <w:r w:rsidRPr="008E5DA8">
        <w:rPr>
          <w:color w:val="000000"/>
          <w:kern w:val="0"/>
          <w:sz w:val="28"/>
          <w:szCs w:val="28"/>
          <w:lang w:eastAsia="ru-RU"/>
        </w:rPr>
        <w:t>дминистрация Калининского сельского поселения, в</w:t>
      </w:r>
      <w:r w:rsidR="00B01DF9">
        <w:rPr>
          <w:color w:val="000000"/>
          <w:kern w:val="0"/>
          <w:sz w:val="28"/>
          <w:szCs w:val="28"/>
          <w:lang w:eastAsia="ru-RU"/>
        </w:rPr>
        <w:t xml:space="preserve"> соответствии с постановлением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о подготовке и проведении праздника.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Праздничная иллюминация улиц, площади и иных территорий Калининского сельского поселения выполняется специализированны</w:t>
      </w:r>
      <w:r w:rsidR="00B01DF9">
        <w:rPr>
          <w:color w:val="000000"/>
          <w:kern w:val="0"/>
          <w:sz w:val="28"/>
          <w:szCs w:val="28"/>
          <w:lang w:eastAsia="ru-RU"/>
        </w:rPr>
        <w:t xml:space="preserve">ми организациями по договору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После окончания праздника праздничное освещение улиц, площадей и иных территорий Калининского сельского поселения должно быть отключено или демонтировано выполнившим его лицом в течение 10 дней.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lastRenderedPageBreak/>
        <w:t>Статья 21. Освещение транспортных и пешеходных зон</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Для освещения проезжей части улиц и сопутствующих им тротуаров в зонах пешеходного движения применяются двухконсольные опоры со светильниками на разной высоте, снабженными разноспектральными источниками света.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8E5DA8">
          <w:rPr>
            <w:color w:val="000000"/>
            <w:kern w:val="0"/>
            <w:sz w:val="28"/>
            <w:szCs w:val="28"/>
            <w:lang w:eastAsia="ru-RU"/>
          </w:rPr>
          <w:t>8 м</w:t>
        </w:r>
      </w:smartTag>
      <w:r w:rsidRPr="008E5DA8">
        <w:rPr>
          <w:color w:val="000000"/>
          <w:kern w:val="0"/>
          <w:sz w:val="28"/>
          <w:szCs w:val="28"/>
          <w:lang w:eastAsia="ru-RU"/>
        </w:rPr>
        <w:t xml:space="preserve">. В пешеходных зонах высота установки светильников на опорах применяется не менее </w:t>
      </w:r>
      <w:smartTag w:uri="urn:schemas-microsoft-com:office:smarttags" w:element="metricconverter">
        <w:smartTagPr>
          <w:attr w:name="ProductID" w:val="3,5 м"/>
        </w:smartTagPr>
        <w:r w:rsidRPr="008E5DA8">
          <w:rPr>
            <w:color w:val="000000"/>
            <w:kern w:val="0"/>
            <w:sz w:val="28"/>
            <w:szCs w:val="28"/>
            <w:lang w:eastAsia="ru-RU"/>
          </w:rPr>
          <w:t>3,5 м</w:t>
        </w:r>
      </w:smartTag>
      <w:r w:rsidRPr="008E5DA8">
        <w:rPr>
          <w:color w:val="000000"/>
          <w:kern w:val="0"/>
          <w:sz w:val="28"/>
          <w:szCs w:val="28"/>
          <w:lang w:eastAsia="ru-RU"/>
        </w:rPr>
        <w:t xml:space="preserve"> и не более </w:t>
      </w:r>
      <w:smartTag w:uri="urn:schemas-microsoft-com:office:smarttags" w:element="metricconverter">
        <w:smartTagPr>
          <w:attr w:name="ProductID" w:val="5,5 м"/>
        </w:smartTagPr>
        <w:r w:rsidRPr="008E5DA8">
          <w:rPr>
            <w:color w:val="000000"/>
            <w:kern w:val="0"/>
            <w:sz w:val="28"/>
            <w:szCs w:val="28"/>
            <w:lang w:eastAsia="ru-RU"/>
          </w:rPr>
          <w:t>5,5 м</w:t>
        </w:r>
      </w:smartTag>
      <w:r w:rsidRPr="008E5DA8">
        <w:rPr>
          <w:color w:val="000000"/>
          <w:kern w:val="0"/>
          <w:sz w:val="28"/>
          <w:szCs w:val="28"/>
          <w:lang w:eastAsia="ru-RU"/>
        </w:rPr>
        <w:t xml:space="preserve">. Светильники (бра, плафоны) для освещения проездов, тротуаров и площадок, расположенных у зданий, устанавливаются на высоте не менее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Опоры уличных светильников для освещения проезжей части магистральных улиц располагаются на расстоянии не менее </w:t>
      </w:r>
      <w:smartTag w:uri="urn:schemas-microsoft-com:office:smarttags" w:element="metricconverter">
        <w:smartTagPr>
          <w:attr w:name="ProductID" w:val="0,6 м"/>
        </w:smartTagPr>
        <w:r w:rsidRPr="008E5DA8">
          <w:rPr>
            <w:color w:val="000000"/>
            <w:kern w:val="0"/>
            <w:sz w:val="28"/>
            <w:szCs w:val="28"/>
            <w:lang w:eastAsia="ru-RU"/>
          </w:rPr>
          <w:t>0,6 м</w:t>
        </w:r>
      </w:smartTag>
      <w:r w:rsidRPr="008E5DA8">
        <w:rPr>
          <w:color w:val="000000"/>
          <w:kern w:val="0"/>
          <w:sz w:val="28"/>
          <w:szCs w:val="28"/>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8E5DA8">
          <w:rPr>
            <w:color w:val="000000"/>
            <w:kern w:val="0"/>
            <w:sz w:val="28"/>
            <w:szCs w:val="28"/>
            <w:lang w:eastAsia="ru-RU"/>
          </w:rPr>
          <w:t>0,3 м</w:t>
        </w:r>
      </w:smartTag>
      <w:r w:rsidRPr="008E5DA8">
        <w:rPr>
          <w:color w:val="000000"/>
          <w:kern w:val="0"/>
          <w:sz w:val="28"/>
          <w:szCs w:val="28"/>
          <w:lang w:eastAsia="ru-RU"/>
        </w:rPr>
        <w:t xml:space="preserve"> при условии отсутствия автобусного или троллейбусного движения, а также регулярного движения грузовых машин.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от различного рода въездов, не нарушая единого строя линии их установки.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22. Содержание и эксплуатация осветительного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Содержание, ремонт и эксплуатация осветительного оборудования, предназначенного для освещения территории Калининского сельского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Количество недействующих светильников на улицах не должно превышать 10 процентов, на внутриквартальных территориях - 20 процентов от их общего количества. Не допускается расположение неработающих светильников подряд, один за другим.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Замена недействующих светильников должна производиться их собственниками (владельцами) в срок, не превышающий 15 суток с момента обнаружения неисправностей или поступления соответствующего сообщения.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На территории Калининского сельского поселения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самовольное подключение проводов и кабелей к сетям уличного освещения и осветительному оборудованию;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эксплуатация сетей уличного освещения и осветительного оборудования при наличии обрывов проводов, повреждений опор, изоляторов.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5. Нестационарные торговые объекты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23. Некапитальные нестационарные сооружения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должны применятся быстровозводимые модульные комплексы, выполняемые из легких конструкций.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Размещение некапитальных нестационарных сооружений на территории Калининского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Калининского сельского поселения и благоустройство территории и застройки.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Не допускается размещение некапитальных нестационарных сооружений на </w:t>
      </w:r>
      <w:r w:rsidRPr="008E5DA8">
        <w:rPr>
          <w:color w:val="000000"/>
          <w:kern w:val="0"/>
          <w:sz w:val="28"/>
          <w:szCs w:val="28"/>
          <w:lang w:eastAsia="ru-RU"/>
        </w:rPr>
        <w:lastRenderedPageBreak/>
        <w:t xml:space="preserve">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xml:space="preserve"> - от ствола дерева.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Возможно размещение сооружений на тротуарах шириной более </w:t>
      </w:r>
      <w:smartTag w:uri="urn:schemas-microsoft-com:office:smarttags" w:element="metricconverter">
        <w:smartTagPr>
          <w:attr w:name="ProductID" w:val="4,5 м"/>
        </w:smartTagPr>
        <w:r w:rsidRPr="008E5DA8">
          <w:rPr>
            <w:color w:val="000000"/>
            <w:kern w:val="0"/>
            <w:sz w:val="28"/>
            <w:szCs w:val="28"/>
            <w:lang w:eastAsia="ru-RU"/>
          </w:rPr>
          <w:t>4,5 м</w:t>
        </w:r>
      </w:smartTag>
      <w:r w:rsidRPr="008E5DA8">
        <w:rPr>
          <w:color w:val="000000"/>
          <w:kern w:val="0"/>
          <w:sz w:val="28"/>
          <w:szCs w:val="28"/>
          <w:lang w:eastAsia="ru-RU"/>
        </w:rPr>
        <w:t xml:space="preserve"> (улицы общегородского значения) и более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8E5DA8">
          <w:rPr>
            <w:color w:val="000000"/>
            <w:kern w:val="0"/>
            <w:sz w:val="28"/>
            <w:szCs w:val="28"/>
            <w:lang w:eastAsia="ru-RU"/>
          </w:rPr>
          <w:t>0,75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Калининского сельского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8E5DA8">
          <w:rPr>
            <w:color w:val="000000"/>
            <w:kern w:val="0"/>
            <w:sz w:val="28"/>
            <w:szCs w:val="28"/>
            <w:lang w:eastAsia="ru-RU"/>
          </w:rPr>
          <w:t>200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Размещение остановочных павильонов предусматривается в местах остановок пассажирского транспорта. Для установки павильона должна быть предусмотрена площадка с твердыми видами покрытия размером 2,0 x </w:t>
      </w:r>
      <w:smartTag w:uri="urn:schemas-microsoft-com:office:smarttags" w:element="metricconverter">
        <w:smartTagPr>
          <w:attr w:name="ProductID" w:val="5,0 м"/>
        </w:smartTagPr>
        <w:r w:rsidRPr="008E5DA8">
          <w:rPr>
            <w:color w:val="000000"/>
            <w:kern w:val="0"/>
            <w:sz w:val="28"/>
            <w:szCs w:val="28"/>
            <w:lang w:eastAsia="ru-RU"/>
          </w:rPr>
          <w:t>5,0 м</w:t>
        </w:r>
      </w:smartTag>
      <w:r w:rsidRPr="008E5DA8">
        <w:rPr>
          <w:color w:val="000000"/>
          <w:kern w:val="0"/>
          <w:sz w:val="28"/>
          <w:szCs w:val="28"/>
          <w:lang w:eastAsia="ru-RU"/>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8E5DA8">
          <w:rPr>
            <w:color w:val="000000"/>
            <w:kern w:val="0"/>
            <w:sz w:val="28"/>
            <w:szCs w:val="28"/>
            <w:lang w:eastAsia="ru-RU"/>
          </w:rPr>
          <w:t>3,0 м</w:t>
        </w:r>
      </w:smartTag>
      <w:r w:rsidRPr="008E5DA8">
        <w:rPr>
          <w:color w:val="000000"/>
          <w:kern w:val="0"/>
          <w:sz w:val="28"/>
          <w:szCs w:val="28"/>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Размещение туалетных кабин предусматривается на активно посещаемых территориях Калининского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8E5DA8">
          <w:rPr>
            <w:color w:val="000000"/>
            <w:kern w:val="0"/>
            <w:sz w:val="28"/>
            <w:szCs w:val="28"/>
            <w:lang w:eastAsia="ru-RU"/>
          </w:rPr>
          <w:t>20 м</w:t>
        </w:r>
      </w:smartTag>
      <w:r w:rsidRPr="008E5DA8">
        <w:rPr>
          <w:color w:val="000000"/>
          <w:kern w:val="0"/>
          <w:sz w:val="28"/>
          <w:szCs w:val="28"/>
          <w:lang w:eastAsia="ru-RU"/>
        </w:rPr>
        <w:t>. Туалетную кабину необходимо устанавливать на твердые виды покрытия.</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24. Размещение нестационарных торговых объектов и объектов сезонной торговли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осуществляется в соответствии с утверждаемой постановлением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схемой размещения нестационарных торговых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2. На территории Калининского сельского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распоряжения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 на размещение нестационарного торгового объекта.</w:t>
      </w:r>
    </w:p>
    <w:p w:rsidR="00074F95" w:rsidRPr="00B36331"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w:t>
      </w:r>
      <w:r w:rsidR="00B36331">
        <w:rPr>
          <w:color w:val="000000"/>
          <w:kern w:val="0"/>
          <w:sz w:val="28"/>
          <w:szCs w:val="28"/>
          <w:lang w:eastAsia="ru-RU"/>
        </w:rPr>
        <w:t>временные отделочные материалы.</w:t>
      </w:r>
    </w:p>
    <w:p w:rsidR="00074F95" w:rsidRDefault="00074F95" w:rsidP="008029BE">
      <w:pPr>
        <w:widowControl w:val="0"/>
        <w:suppressAutoHyphens w:val="0"/>
        <w:ind w:right="-20"/>
        <w:jc w:val="both"/>
        <w:rPr>
          <w:b/>
          <w:i/>
          <w:color w:val="000000"/>
          <w:kern w:val="0"/>
          <w:sz w:val="28"/>
          <w:szCs w:val="28"/>
          <w:lang w:eastAsia="ru-RU"/>
        </w:rPr>
      </w:pPr>
    </w:p>
    <w:p w:rsidR="00074F95" w:rsidRDefault="00074F95"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25. Требования к внешнему виду и санитарному состоянию нестационарных торговых объектов</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Юридические и физические лица владельцы нестационарных торговых объектов обязаны обеспечить: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ремонт, покраску и содержание в чистоте торговых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уборку прилегающих территорий не менее двух раз в сутки;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наличие возле торгового объекта урн для сбора мусора, их своевременную очистку;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вывоз или утилизацию отходов, образовавшихся в процессе торговли.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6. Озеленение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26. Элементы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Озеленение</w:t>
      </w:r>
      <w:r w:rsidR="00074F95">
        <w:rPr>
          <w:color w:val="000000"/>
          <w:kern w:val="0"/>
          <w:sz w:val="28"/>
          <w:szCs w:val="28"/>
          <w:lang w:eastAsia="ru-RU"/>
        </w:rPr>
        <w:t xml:space="preserve"> - </w:t>
      </w:r>
      <w:r w:rsidRPr="008E5DA8">
        <w:rPr>
          <w:color w:val="000000"/>
          <w:kern w:val="0"/>
          <w:sz w:val="28"/>
          <w:szCs w:val="28"/>
          <w:lang w:eastAsia="ru-RU"/>
        </w:rPr>
        <w:t xml:space="preserve"> составная и необходимая часть благоустройства и ландшафтной организации территории, обеспечивающая формирование устойчивой среды Калининского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Работы по озеленению планируются в комплексе и в контексте общего зеленого “</w:t>
      </w:r>
      <w:r w:rsidR="00074F95" w:rsidRPr="008E5DA8">
        <w:rPr>
          <w:color w:val="000000"/>
          <w:kern w:val="0"/>
          <w:sz w:val="28"/>
          <w:szCs w:val="28"/>
          <w:lang w:eastAsia="ru-RU"/>
        </w:rPr>
        <w:t>каркаса” Калининского</w:t>
      </w:r>
      <w:r w:rsidRPr="008E5DA8">
        <w:rPr>
          <w:color w:val="000000"/>
          <w:kern w:val="0"/>
          <w:sz w:val="28"/>
          <w:szCs w:val="28"/>
          <w:lang w:eastAsia="ru-RU"/>
        </w:rPr>
        <w:t xml:space="preserve"> сельского поселения, </w:t>
      </w:r>
      <w:r w:rsidR="00074F95" w:rsidRPr="008E5DA8">
        <w:rPr>
          <w:color w:val="000000"/>
          <w:kern w:val="0"/>
          <w:sz w:val="28"/>
          <w:szCs w:val="28"/>
          <w:lang w:eastAsia="ru-RU"/>
        </w:rPr>
        <w:t>обеспечивающего для</w:t>
      </w:r>
      <w:r w:rsidRPr="008E5DA8">
        <w:rPr>
          <w:color w:val="000000"/>
          <w:kern w:val="0"/>
          <w:sz w:val="28"/>
          <w:szCs w:val="28"/>
          <w:lang w:eastAsia="ru-RU"/>
        </w:rPr>
        <w:t xml:space="preserve"> всех жителей </w:t>
      </w:r>
      <w:r w:rsidR="00074F95" w:rsidRPr="008E5DA8">
        <w:rPr>
          <w:color w:val="000000"/>
          <w:kern w:val="0"/>
          <w:sz w:val="28"/>
          <w:szCs w:val="28"/>
          <w:lang w:eastAsia="ru-RU"/>
        </w:rPr>
        <w:t>доступ к</w:t>
      </w:r>
      <w:r w:rsidRPr="008E5DA8">
        <w:rPr>
          <w:color w:val="000000"/>
          <w:kern w:val="0"/>
          <w:sz w:val="28"/>
          <w:szCs w:val="28"/>
          <w:lang w:eastAsia="ru-RU"/>
        </w:rPr>
        <w:t xml:space="preserve"> </w:t>
      </w:r>
      <w:r w:rsidR="008029BE" w:rsidRPr="008E5DA8">
        <w:rPr>
          <w:color w:val="000000"/>
          <w:kern w:val="0"/>
          <w:sz w:val="28"/>
          <w:szCs w:val="28"/>
          <w:lang w:eastAsia="ru-RU"/>
        </w:rPr>
        <w:t>не урбанизированным</w:t>
      </w:r>
      <w:r w:rsidRPr="008E5DA8">
        <w:rPr>
          <w:color w:val="000000"/>
          <w:kern w:val="0"/>
          <w:sz w:val="28"/>
          <w:szCs w:val="28"/>
          <w:lang w:eastAsia="ru-RU"/>
        </w:rPr>
        <w:t xml:space="preserve"> ландшафтам, возможность для занятий спортом и общения, физический комфорт и улучшения визуальных и экологических </w:t>
      </w:r>
      <w:r w:rsidR="00074F95" w:rsidRPr="008E5DA8">
        <w:rPr>
          <w:color w:val="000000"/>
          <w:kern w:val="0"/>
          <w:sz w:val="28"/>
          <w:szCs w:val="28"/>
          <w:lang w:eastAsia="ru-RU"/>
        </w:rPr>
        <w:t>характеристик среды</w:t>
      </w:r>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3. Основными типами насаждений и озеленения являться: рядовые посадки, аллеи, живые изгороди, солитеры,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района.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территории Калининского сельского поселения используется один вид озеленения: стационарное - посадка растений в грунт.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используются обоснованные инженерные решения по защите корневых систем древесных растений.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Проектирование озеленения и формирование системы зеленых насаждений как “зеленого каркаса”, на территории Калининского сельского поселения должно вестись с учетом факторов потери (в той или иной степени) способности экосистем к саморегуляции.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На территории Калининского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Для защиты от ветра необходимо использовать зеленые насаждения ажурной конструкции с вертикальной сомкнутостью полога 60 - 70%.</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Шумозащитные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8E5DA8">
          <w:rPr>
            <w:color w:val="000000"/>
            <w:kern w:val="0"/>
            <w:sz w:val="28"/>
            <w:szCs w:val="28"/>
            <w:lang w:eastAsia="ru-RU"/>
          </w:rPr>
          <w:t>7 м</w:t>
        </w:r>
      </w:smartTag>
      <w:r w:rsidRPr="008E5DA8">
        <w:rPr>
          <w:color w:val="000000"/>
          <w:kern w:val="0"/>
          <w:sz w:val="28"/>
          <w:szCs w:val="28"/>
          <w:lang w:eastAsia="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8E5DA8">
          <w:rPr>
            <w:color w:val="000000"/>
            <w:kern w:val="0"/>
            <w:sz w:val="28"/>
            <w:szCs w:val="28"/>
            <w:lang w:eastAsia="ru-RU"/>
          </w:rPr>
          <w:t>10 м</w:t>
        </w:r>
      </w:smartTag>
      <w:r w:rsidRPr="008E5DA8">
        <w:rPr>
          <w:color w:val="000000"/>
          <w:kern w:val="0"/>
          <w:sz w:val="28"/>
          <w:szCs w:val="28"/>
          <w:lang w:eastAsia="ru-RU"/>
        </w:rPr>
        <w:t xml:space="preserve"> (с широкой кроной), 5 - </w:t>
      </w:r>
      <w:smartTag w:uri="urn:schemas-microsoft-com:office:smarttags" w:element="metricconverter">
        <w:smartTagPr>
          <w:attr w:name="ProductID" w:val="6 м"/>
        </w:smartTagPr>
        <w:r w:rsidRPr="008E5DA8">
          <w:rPr>
            <w:color w:val="000000"/>
            <w:kern w:val="0"/>
            <w:sz w:val="28"/>
            <w:szCs w:val="28"/>
            <w:lang w:eastAsia="ru-RU"/>
          </w:rPr>
          <w:t>6 м</w:t>
        </w:r>
      </w:smartTag>
      <w:r w:rsidRPr="008E5DA8">
        <w:rPr>
          <w:color w:val="000000"/>
          <w:kern w:val="0"/>
          <w:sz w:val="28"/>
          <w:szCs w:val="28"/>
          <w:lang w:eastAsia="ru-RU"/>
        </w:rPr>
        <w:t xml:space="preserve"> (со средней кроной), 3 - </w:t>
      </w:r>
      <w:smartTag w:uri="urn:schemas-microsoft-com:office:smarttags" w:element="metricconverter">
        <w:smartTagPr>
          <w:attr w:name="ProductID" w:val="4 м"/>
        </w:smartTagPr>
        <w:r w:rsidRPr="008E5DA8">
          <w:rPr>
            <w:color w:val="000000"/>
            <w:kern w:val="0"/>
            <w:sz w:val="28"/>
            <w:szCs w:val="28"/>
            <w:lang w:eastAsia="ru-RU"/>
          </w:rPr>
          <w:t>4 м</w:t>
        </w:r>
      </w:smartTag>
      <w:r w:rsidRPr="008E5DA8">
        <w:rPr>
          <w:color w:val="000000"/>
          <w:kern w:val="0"/>
          <w:sz w:val="28"/>
          <w:szCs w:val="28"/>
          <w:lang w:eastAsia="ru-RU"/>
        </w:rPr>
        <w:t xml:space="preserve"> (с узкой кроной), подкроновое пространство следует заполнять рядами кустарника.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При проектировании озелененных пространств учитываются факторы биоразнообразия и непрерывности озелененных элементов городской среды, необходимо создавать проекты зеленых “каркасов” Калининского сельского поселения для поддержания внутригородских эко системных связей.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27. Обязанности по содержанию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Озеленение территории</w:t>
      </w:r>
      <w:r w:rsidR="009172F3">
        <w:rPr>
          <w:color w:val="000000"/>
          <w:kern w:val="0"/>
          <w:sz w:val="28"/>
          <w:szCs w:val="28"/>
          <w:lang w:eastAsia="ru-RU"/>
        </w:rPr>
        <w:t xml:space="preserve"> земельных участков, находящихся в муниципальной собственности Калининского сельского поселения, а также</w:t>
      </w:r>
      <w:r w:rsidRPr="008E5DA8">
        <w:rPr>
          <w:color w:val="000000"/>
          <w:kern w:val="0"/>
          <w:sz w:val="28"/>
          <w:szCs w:val="28"/>
          <w:lang w:eastAsia="ru-RU"/>
        </w:rPr>
        <w:t xml:space="preserve"> работы по содержанию и восстановлению парков, скверов, зеленых зон</w:t>
      </w:r>
      <w:r w:rsidR="009172F3">
        <w:rPr>
          <w:color w:val="000000"/>
          <w:kern w:val="0"/>
          <w:sz w:val="28"/>
          <w:szCs w:val="28"/>
          <w:lang w:eastAsia="ru-RU"/>
        </w:rPr>
        <w:t>, находящихся на таких земельных участках,</w:t>
      </w:r>
      <w:r w:rsidRPr="008E5DA8">
        <w:rPr>
          <w:color w:val="000000"/>
          <w:kern w:val="0"/>
          <w:sz w:val="28"/>
          <w:szCs w:val="28"/>
          <w:lang w:eastAsia="ru-RU"/>
        </w:rPr>
        <w:t xml:space="preserve"> осуществляется специализированными организациями по договорам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в пределах средств, предусмотренных в бюджете Калининского сельского поселения на эти цели.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Новые посадки деревьев и кустарников на территории улиц, площадей, парков, </w:t>
      </w:r>
      <w:r w:rsidRPr="008E5DA8">
        <w:rPr>
          <w:color w:val="000000"/>
          <w:kern w:val="0"/>
          <w:sz w:val="28"/>
          <w:szCs w:val="28"/>
          <w:lang w:eastAsia="ru-RU"/>
        </w:rPr>
        <w:lastRenderedPageBreak/>
        <w:t xml:space="preserve">скверов, цветочное оформление скверов и парков, а также капитальный ремонт и реконструкцию объектов ландшафтной архитектуры допускается производить только по проектам, согласованным с </w:t>
      </w:r>
      <w:r w:rsidR="00FC19D2">
        <w:rPr>
          <w:color w:val="000000"/>
          <w:kern w:val="0"/>
          <w:sz w:val="28"/>
          <w:szCs w:val="28"/>
          <w:lang w:eastAsia="ru-RU"/>
        </w:rPr>
        <w:t>уполномоченными органами.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Лицам, указанным в </w:t>
      </w:r>
      <w:hyperlink r:id="rId24" w:history="1">
        <w:r w:rsidRPr="008E5DA8">
          <w:rPr>
            <w:rStyle w:val="afc"/>
            <w:kern w:val="0"/>
            <w:sz w:val="28"/>
            <w:szCs w:val="28"/>
            <w:lang w:eastAsia="ru-RU"/>
          </w:rPr>
          <w:t>пунктах 1</w:t>
        </w:r>
      </w:hyperlink>
      <w:r w:rsidRPr="008E5DA8">
        <w:rPr>
          <w:color w:val="000000"/>
          <w:kern w:val="0"/>
          <w:sz w:val="28"/>
          <w:szCs w:val="28"/>
          <w:lang w:eastAsia="ru-RU"/>
        </w:rPr>
        <w:t xml:space="preserve"> и 2 настоящей статьи, необходимо: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доводить до сведения главы </w:t>
      </w:r>
      <w:r w:rsidR="00074F95">
        <w:rPr>
          <w:color w:val="000000"/>
          <w:kern w:val="0"/>
          <w:sz w:val="28"/>
          <w:szCs w:val="28"/>
          <w:lang w:eastAsia="ru-RU"/>
        </w:rPr>
        <w:t>Администрации</w:t>
      </w:r>
      <w:r w:rsidRPr="008E5DA8">
        <w:rPr>
          <w:color w:val="000000"/>
          <w:kern w:val="0"/>
          <w:sz w:val="28"/>
          <w:szCs w:val="28"/>
          <w:lang w:eastAsia="ru-RU"/>
        </w:rPr>
        <w:t xml:space="preserve">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проводить своевременный ремонт ограждений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На площадях зеленых насаждений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ходить и лежать на газонах и в молодых лесных посадках;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ломать деревья, кустарники, сучья и ветви, срывать листья и цветы, сбивать и собирать плоды;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 производить вырубку, обрезку, посадку или пересадку деревьев и кустарников без соответствующего разрешения;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разбивать палатки и разводить костры;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засорять газоны, цветники, дорожки и водоемы;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портить скульптуры, скамейки, ограды;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ездить на велосипедах, мотоциклах, лошадях, тракторах и автомашинах;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парковать автотранспортные средства на газонах;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пасти скот;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обнажать корни деревьев на расстоянии ближе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от ствола и засыпать шейки деревьев землей или строительным мусором;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добывать растительную землю, песок и производить другие раскопки;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сжигать листву и мусор на территории общего пользования.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28. Вырубка (снос) зеленых насаждений и ликвидация объектов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FC19D2"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Калининского сельского поселения, допускается производить только по письменному разрешению </w:t>
      </w:r>
      <w:r w:rsidR="00FC19D2">
        <w:rPr>
          <w:color w:val="000000"/>
          <w:kern w:val="0"/>
          <w:sz w:val="28"/>
          <w:szCs w:val="28"/>
          <w:lang w:eastAsia="ru-RU"/>
        </w:rPr>
        <w:t>уполномоченного органа.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За вынужденный снос крупномерных деревьев и кустарников, </w:t>
      </w:r>
      <w:r w:rsidR="00B02611">
        <w:rPr>
          <w:color w:val="000000"/>
          <w:kern w:val="0"/>
          <w:sz w:val="28"/>
          <w:szCs w:val="28"/>
          <w:lang w:eastAsia="ru-RU"/>
        </w:rPr>
        <w:t xml:space="preserve">находящихся на земельных участках из состава муниципальной собственности, </w:t>
      </w:r>
      <w:r w:rsidRPr="008E5DA8">
        <w:rPr>
          <w:color w:val="000000"/>
          <w:kern w:val="0"/>
          <w:sz w:val="28"/>
          <w:szCs w:val="28"/>
          <w:lang w:eastAsia="ru-RU"/>
        </w:rPr>
        <w:t>связанных с застройкой или прокладкой подземных коммуникаций, берется восстановительная стоимость.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Выдача разрешения на снос деревьев и кустарников производится после оплаты восстановительной стоимости.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Если указанные насаждения подлежат пересадке, выдача разрешения производится без уплаты восстановительной стоимости.</w:t>
      </w:r>
    </w:p>
    <w:p w:rsidR="008F0AC3"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Размер восстановительной стоимости зеленых насаждений </w:t>
      </w:r>
      <w:r w:rsidR="008F0AC3">
        <w:rPr>
          <w:color w:val="000000"/>
          <w:kern w:val="0"/>
          <w:sz w:val="28"/>
          <w:szCs w:val="28"/>
          <w:lang w:eastAsia="ru-RU"/>
        </w:rPr>
        <w:t>определяе</w:t>
      </w:r>
      <w:r w:rsidR="008F0AC3" w:rsidRPr="008E5DA8">
        <w:rPr>
          <w:color w:val="000000"/>
          <w:kern w:val="0"/>
          <w:sz w:val="28"/>
          <w:szCs w:val="28"/>
          <w:lang w:eastAsia="ru-RU"/>
        </w:rPr>
        <w:t>тся</w:t>
      </w:r>
      <w:r w:rsidR="008F0AC3">
        <w:rPr>
          <w:color w:val="000000"/>
          <w:kern w:val="0"/>
          <w:sz w:val="28"/>
          <w:szCs w:val="28"/>
          <w:lang w:eastAsia="ru-RU"/>
        </w:rPr>
        <w:t xml:space="preserve"> специализированной организацией по договору с Администрацией</w:t>
      </w:r>
      <w:r w:rsidR="008F0AC3" w:rsidRPr="008E5DA8">
        <w:rPr>
          <w:color w:val="000000"/>
          <w:kern w:val="0"/>
          <w:sz w:val="28"/>
          <w:szCs w:val="28"/>
          <w:lang w:eastAsia="ru-RU"/>
        </w:rPr>
        <w:t xml:space="preserve"> Калининского сельского поселения.</w:t>
      </w:r>
    </w:p>
    <w:p w:rsidR="008E5DA8" w:rsidRPr="008E5DA8" w:rsidRDefault="008F0AC3" w:rsidP="008029BE">
      <w:pPr>
        <w:widowControl w:val="0"/>
        <w:suppressAutoHyphens w:val="0"/>
        <w:ind w:right="-20"/>
        <w:jc w:val="both"/>
        <w:rPr>
          <w:color w:val="000000"/>
          <w:kern w:val="0"/>
          <w:sz w:val="28"/>
          <w:szCs w:val="28"/>
          <w:lang w:eastAsia="ru-RU"/>
        </w:rPr>
      </w:pPr>
      <w:r>
        <w:rPr>
          <w:color w:val="000000"/>
          <w:kern w:val="0"/>
          <w:sz w:val="28"/>
          <w:szCs w:val="28"/>
          <w:lang w:eastAsia="ru-RU"/>
        </w:rPr>
        <w:t>М</w:t>
      </w:r>
      <w:r w:rsidR="008E5DA8" w:rsidRPr="008E5DA8">
        <w:rPr>
          <w:color w:val="000000"/>
          <w:kern w:val="0"/>
          <w:sz w:val="28"/>
          <w:szCs w:val="28"/>
          <w:lang w:eastAsia="ru-RU"/>
        </w:rPr>
        <w:t>есто посадок</w:t>
      </w:r>
      <w:r>
        <w:rPr>
          <w:color w:val="000000"/>
          <w:kern w:val="0"/>
          <w:sz w:val="28"/>
          <w:szCs w:val="28"/>
          <w:lang w:eastAsia="ru-RU"/>
        </w:rPr>
        <w:t xml:space="preserve"> определяется 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Восстановительная стоимость зеленых насаждений</w:t>
      </w:r>
      <w:r w:rsidR="008F0AC3">
        <w:rPr>
          <w:color w:val="000000"/>
          <w:kern w:val="0"/>
          <w:sz w:val="28"/>
          <w:szCs w:val="28"/>
          <w:lang w:eastAsia="ru-RU"/>
        </w:rPr>
        <w:t>, находящихся в муниципальной собственности,</w:t>
      </w:r>
      <w:r w:rsidRPr="008E5DA8">
        <w:rPr>
          <w:color w:val="000000"/>
          <w:kern w:val="0"/>
          <w:sz w:val="28"/>
          <w:szCs w:val="28"/>
          <w:lang w:eastAsia="ru-RU"/>
        </w:rPr>
        <w:t xml:space="preserve"> зачисляется в бюджет </w:t>
      </w:r>
      <w:r w:rsidR="008F0AC3">
        <w:rPr>
          <w:color w:val="000000"/>
          <w:kern w:val="0"/>
          <w:sz w:val="28"/>
          <w:szCs w:val="28"/>
          <w:lang w:eastAsia="ru-RU"/>
        </w:rPr>
        <w:t>соответствующего муниципального образования.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w:t>
      </w:r>
      <w:r w:rsidR="008F0AC3">
        <w:rPr>
          <w:color w:val="000000"/>
          <w:kern w:val="0"/>
          <w:sz w:val="28"/>
          <w:szCs w:val="28"/>
          <w:lang w:eastAsia="ru-RU"/>
        </w:rPr>
        <w:t xml:space="preserve"> специализированной организацией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Учет, содержание, клеймение, снос, обрезка, пересадка деревьев и кустарников производятся силами и сред</w:t>
      </w:r>
      <w:r w:rsidR="008F0AC3">
        <w:rPr>
          <w:color w:val="000000"/>
          <w:kern w:val="0"/>
          <w:sz w:val="28"/>
          <w:szCs w:val="28"/>
          <w:lang w:eastAsia="ru-RU"/>
        </w:rPr>
        <w:t>ствами</w:t>
      </w:r>
      <w:r w:rsidRPr="008E5DA8">
        <w:rPr>
          <w:color w:val="000000"/>
          <w:kern w:val="0"/>
          <w:sz w:val="28"/>
          <w:szCs w:val="28"/>
          <w:lang w:eastAsia="ru-RU"/>
        </w:rPr>
        <w:t xml:space="preserve"> специализированной организации - на улицах, по которым проходят маршруты пассажирского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определятся по ценам на здоровые деревья.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При обнаружении признаков повреждения деревьев лицам, ответственным за сохранность зеленых насаждений, необходимо немедленно поставить в известность </w:t>
      </w:r>
      <w:r w:rsidR="00B23409">
        <w:rPr>
          <w:color w:val="000000"/>
          <w:kern w:val="0"/>
          <w:sz w:val="28"/>
          <w:szCs w:val="28"/>
          <w:lang w:eastAsia="ru-RU"/>
        </w:rPr>
        <w:t>Администрацию</w:t>
      </w:r>
      <w:r w:rsidRPr="008E5DA8">
        <w:rPr>
          <w:color w:val="000000"/>
          <w:kern w:val="0"/>
          <w:sz w:val="28"/>
          <w:szCs w:val="28"/>
          <w:lang w:eastAsia="ru-RU"/>
        </w:rPr>
        <w:t xml:space="preserve"> Калининского сельского поселения для принятия необходимых мер.</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Разрешение на вырубку сухостоя выдается </w:t>
      </w:r>
      <w:r w:rsidR="00EB657E">
        <w:rPr>
          <w:color w:val="000000"/>
          <w:kern w:val="0"/>
          <w:sz w:val="28"/>
          <w:szCs w:val="28"/>
          <w:lang w:eastAsia="ru-RU"/>
        </w:rPr>
        <w:t>уполномоченным органом.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Снос деревьев, кроме ценных пород деревьев, и кустарников в зоне </w:t>
      </w:r>
      <w:r w:rsidRPr="008E5DA8">
        <w:rPr>
          <w:color w:val="000000"/>
          <w:kern w:val="0"/>
          <w:sz w:val="28"/>
          <w:szCs w:val="28"/>
          <w:lang w:eastAsia="ru-RU"/>
        </w:rPr>
        <w:lastRenderedPageBreak/>
        <w:t>индивидуальной застройки осуществляется собственниками земельных участков самостоятельно за счет собственных средств.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Часть</w:t>
      </w:r>
      <w:r w:rsidRPr="008E5DA8">
        <w:rPr>
          <w:b/>
          <w:color w:val="000000"/>
          <w:kern w:val="0"/>
          <w:sz w:val="28"/>
          <w:szCs w:val="28"/>
          <w:lang w:val="en-US" w:eastAsia="ru-RU"/>
        </w:rPr>
        <w:t>VI</w:t>
      </w:r>
      <w:r w:rsidRPr="008E5DA8">
        <w:rPr>
          <w:b/>
          <w:color w:val="000000"/>
          <w:kern w:val="0"/>
          <w:sz w:val="28"/>
          <w:szCs w:val="28"/>
          <w:lang w:eastAsia="ru-RU"/>
        </w:rPr>
        <w:t>. Содержание и эксплуатация комплексного благоустройства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1. Порядок производства дорожных, земляных работ</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29. Порядок проведения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ab/>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EB657E">
        <w:rPr>
          <w:color w:val="000000"/>
          <w:kern w:val="0"/>
          <w:sz w:val="28"/>
          <w:szCs w:val="28"/>
          <w:lang w:eastAsia="ru-RU"/>
        </w:rPr>
        <w:t xml:space="preserve">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B23409" w:rsidP="008029BE">
      <w:pPr>
        <w:widowControl w:val="0"/>
        <w:suppressAutoHyphens w:val="0"/>
        <w:ind w:right="-20"/>
        <w:jc w:val="both"/>
        <w:rPr>
          <w:color w:val="000000"/>
          <w:kern w:val="0"/>
          <w:sz w:val="28"/>
          <w:szCs w:val="28"/>
          <w:lang w:eastAsia="ru-RU"/>
        </w:rPr>
      </w:pPr>
      <w:r>
        <w:rPr>
          <w:color w:val="000000"/>
          <w:kern w:val="0"/>
          <w:sz w:val="28"/>
          <w:szCs w:val="28"/>
          <w:lang w:eastAsia="ru-RU"/>
        </w:rPr>
        <w:t>2.</w:t>
      </w:r>
      <w:r w:rsidR="008E5DA8" w:rsidRPr="008E5DA8">
        <w:rPr>
          <w:color w:val="000000"/>
          <w:kern w:val="0"/>
          <w:sz w:val="28"/>
          <w:szCs w:val="28"/>
          <w:lang w:eastAsia="ru-RU"/>
        </w:rPr>
        <w:t xml:space="preserve">Согласование </w:t>
      </w:r>
      <w:r w:rsidR="00EB657E">
        <w:rPr>
          <w:color w:val="000000"/>
          <w:kern w:val="0"/>
          <w:sz w:val="28"/>
          <w:szCs w:val="28"/>
          <w:lang w:eastAsia="ru-RU"/>
        </w:rPr>
        <w:t xml:space="preserve">с </w:t>
      </w:r>
      <w:r w:rsidR="00074F95">
        <w:rPr>
          <w:color w:val="000000"/>
          <w:kern w:val="0"/>
          <w:sz w:val="28"/>
          <w:szCs w:val="28"/>
          <w:lang w:eastAsia="ru-RU"/>
        </w:rPr>
        <w:t>Администрацией</w:t>
      </w:r>
      <w:r w:rsidR="008E5DA8" w:rsidRPr="008E5DA8">
        <w:rPr>
          <w:color w:val="000000"/>
          <w:kern w:val="0"/>
          <w:sz w:val="28"/>
          <w:szCs w:val="28"/>
          <w:lang w:eastAsia="ru-RU"/>
        </w:rPr>
        <w:t xml:space="preserve"> Калининского сельского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8E5DA8" w:rsidRPr="008E5DA8" w:rsidRDefault="00B23409" w:rsidP="008029BE">
      <w:pPr>
        <w:widowControl w:val="0"/>
        <w:suppressAutoHyphens w:val="0"/>
        <w:ind w:right="-20"/>
        <w:jc w:val="both"/>
        <w:rPr>
          <w:color w:val="000000"/>
          <w:kern w:val="0"/>
          <w:sz w:val="28"/>
          <w:szCs w:val="28"/>
          <w:lang w:eastAsia="ru-RU"/>
        </w:rPr>
      </w:pPr>
      <w:r>
        <w:rPr>
          <w:color w:val="000000"/>
          <w:kern w:val="0"/>
          <w:sz w:val="28"/>
          <w:szCs w:val="28"/>
          <w:lang w:eastAsia="ru-RU"/>
        </w:rPr>
        <w:t>5.</w:t>
      </w:r>
      <w:r w:rsidR="008E5DA8" w:rsidRPr="008E5DA8">
        <w:rPr>
          <w:color w:val="000000"/>
          <w:kern w:val="0"/>
          <w:sz w:val="28"/>
          <w:szCs w:val="28"/>
          <w:lang w:eastAsia="ru-RU"/>
        </w:rPr>
        <w:t>В целях исключения возможного разрытия вновь построенных, реконструированных улиц</w:t>
      </w:r>
      <w:r w:rsidR="00EB657E">
        <w:rPr>
          <w:color w:val="000000"/>
          <w:kern w:val="0"/>
          <w:sz w:val="28"/>
          <w:szCs w:val="28"/>
          <w:lang w:eastAsia="ru-RU"/>
        </w:rPr>
        <w:t>.</w:t>
      </w:r>
      <w:r w:rsidR="008E5DA8" w:rsidRPr="008E5DA8">
        <w:rPr>
          <w:color w:val="000000"/>
          <w:kern w:val="0"/>
          <w:sz w:val="28"/>
          <w:szCs w:val="28"/>
          <w:lang w:eastAsia="ru-RU"/>
        </w:rPr>
        <w:t xml:space="preserve"> организации, которые в предстоящем году планируют осуществление работ по строительству и реконструкции подземных сетей, обязаны в срок </w:t>
      </w:r>
      <w:r w:rsidRPr="008E5DA8">
        <w:rPr>
          <w:color w:val="000000"/>
          <w:kern w:val="0"/>
          <w:sz w:val="28"/>
          <w:szCs w:val="28"/>
          <w:lang w:eastAsia="ru-RU"/>
        </w:rPr>
        <w:t>до 1 ноября,</w:t>
      </w:r>
      <w:r w:rsidR="008E5DA8" w:rsidRPr="008E5DA8">
        <w:rPr>
          <w:color w:val="000000"/>
          <w:kern w:val="0"/>
          <w:sz w:val="28"/>
          <w:szCs w:val="28"/>
          <w:lang w:eastAsia="ru-RU"/>
        </w:rPr>
        <w:t xml:space="preserve"> предшествующего строительству года сообщить в </w:t>
      </w:r>
      <w:r>
        <w:rPr>
          <w:color w:val="000000"/>
          <w:kern w:val="0"/>
          <w:sz w:val="28"/>
          <w:szCs w:val="28"/>
          <w:lang w:eastAsia="ru-RU"/>
        </w:rPr>
        <w:t>Администрацию</w:t>
      </w:r>
      <w:r w:rsidR="008E5DA8" w:rsidRPr="008E5DA8">
        <w:rPr>
          <w:color w:val="000000"/>
          <w:kern w:val="0"/>
          <w:sz w:val="28"/>
          <w:szCs w:val="28"/>
          <w:lang w:eastAsia="ru-RU"/>
        </w:rPr>
        <w:t xml:space="preserve"> Калининского сельского поселения о намеченных работах по прокладке коммуникаций с указанием предполагаемых сроков производства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Организация, получившая разрешение на производство работ, обязана: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установить дорожные знаки в соответствии с согласованной схемой;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на пешеходной части установить через траншею мостки шириной не менее </w:t>
      </w:r>
      <w:smartTag w:uri="urn:schemas-microsoft-com:office:smarttags" w:element="metricconverter">
        <w:smartTagPr>
          <w:attr w:name="ProductID" w:val="1,5 метра"/>
        </w:smartTagPr>
        <w:r w:rsidRPr="008E5DA8">
          <w:rPr>
            <w:color w:val="000000"/>
            <w:kern w:val="0"/>
            <w:sz w:val="28"/>
            <w:szCs w:val="28"/>
            <w:lang w:eastAsia="ru-RU"/>
          </w:rPr>
          <w:t>1,5 метра</w:t>
        </w:r>
      </w:smartTag>
      <w:r w:rsidRPr="008E5DA8">
        <w:rPr>
          <w:color w:val="000000"/>
          <w:kern w:val="0"/>
          <w:sz w:val="28"/>
          <w:szCs w:val="28"/>
          <w:lang w:eastAsia="ru-RU"/>
        </w:rPr>
        <w:t xml:space="preserve"> с перилами высотой не менее </w:t>
      </w:r>
      <w:smartTag w:uri="urn:schemas-microsoft-com:office:smarttags" w:element="metricconverter">
        <w:smartTagPr>
          <w:attr w:name="ProductID" w:val="1 метра"/>
        </w:smartTagPr>
        <w:r w:rsidRPr="008E5DA8">
          <w:rPr>
            <w:color w:val="000000"/>
            <w:kern w:val="0"/>
            <w:sz w:val="28"/>
            <w:szCs w:val="28"/>
            <w:lang w:eastAsia="ru-RU"/>
          </w:rPr>
          <w:t>1 метра</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на проезжей части, при необходимости, устанавливать через траншеи временные мосты для проезда шириной не менее </w:t>
      </w:r>
      <w:smartTag w:uri="urn:schemas-microsoft-com:office:smarttags" w:element="metricconverter">
        <w:smartTagPr>
          <w:attr w:name="ProductID" w:val="4 метров"/>
        </w:smartTagPr>
        <w:r w:rsidRPr="008E5DA8">
          <w:rPr>
            <w:color w:val="000000"/>
            <w:kern w:val="0"/>
            <w:sz w:val="28"/>
            <w:szCs w:val="28"/>
            <w:lang w:eastAsia="ru-RU"/>
          </w:rPr>
          <w:t>4 метров</w:t>
        </w:r>
      </w:smartTag>
      <w:r w:rsidRPr="008E5DA8">
        <w:rPr>
          <w:color w:val="000000"/>
          <w:kern w:val="0"/>
          <w:sz w:val="28"/>
          <w:szCs w:val="28"/>
          <w:lang w:eastAsia="ru-RU"/>
        </w:rPr>
        <w:t xml:space="preserve"> на каждую полосу движения транспорта, с расчетом на проезд автомашин с нагрузкой на заднюю ось 10 тонн, а для въездов во </w:t>
      </w:r>
      <w:r w:rsidR="00B23409" w:rsidRPr="008E5DA8">
        <w:rPr>
          <w:color w:val="000000"/>
          <w:kern w:val="0"/>
          <w:sz w:val="28"/>
          <w:szCs w:val="28"/>
          <w:lang w:eastAsia="ru-RU"/>
        </w:rPr>
        <w:t>дворы не</w:t>
      </w:r>
      <w:r w:rsidRPr="008E5DA8">
        <w:rPr>
          <w:color w:val="000000"/>
          <w:kern w:val="0"/>
          <w:sz w:val="28"/>
          <w:szCs w:val="28"/>
          <w:lang w:eastAsia="ru-RU"/>
        </w:rPr>
        <w:t xml:space="preserve"> менее </w:t>
      </w:r>
      <w:smartTag w:uri="urn:schemas-microsoft-com:office:smarttags" w:element="metricconverter">
        <w:smartTagPr>
          <w:attr w:name="ProductID" w:val="3 метров"/>
        </w:smartTagPr>
        <w:r w:rsidRPr="008E5DA8">
          <w:rPr>
            <w:color w:val="000000"/>
            <w:kern w:val="0"/>
            <w:sz w:val="28"/>
            <w:szCs w:val="28"/>
            <w:lang w:eastAsia="ru-RU"/>
          </w:rPr>
          <w:t>3 метров</w:t>
        </w:r>
      </w:smartTag>
      <w:r w:rsidRPr="008E5DA8">
        <w:rPr>
          <w:color w:val="000000"/>
          <w:kern w:val="0"/>
          <w:sz w:val="28"/>
          <w:szCs w:val="28"/>
          <w:lang w:eastAsia="ru-RU"/>
        </w:rPr>
        <w:t xml:space="preserve"> с расчетом на нагрузку 7 тонн.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11. Бордюр разбирается, складируется на месте производства работ для дальнейшей установки.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12. При необходимости строительная (ремонтная) организация обеспечивает планировку грунта на отвале.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17. На улицах, площадях и других благоустроенных территориях работы должны производиться с соблюдением следующих условий: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работы проводятся короткими участками в соответствии с графиком работ, согласованным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w:t>
      </w:r>
      <w:r w:rsidRPr="008E5DA8">
        <w:rPr>
          <w:color w:val="000000"/>
          <w:kern w:val="0"/>
          <w:sz w:val="28"/>
          <w:szCs w:val="28"/>
          <w:lang w:eastAsia="ru-RU"/>
        </w:rPr>
        <w:lastRenderedPageBreak/>
        <w:t>работы и уборку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ширина траншеи должна быть минимальной, не превышающей норм технических условий на подземные прокладки;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вскрытие дорожного покрытия должно производиться послойно, прямолинейно специальной техникой (штроборезом) на </w:t>
      </w:r>
      <w:smartTag w:uri="urn:schemas-microsoft-com:office:smarttags" w:element="metricconverter">
        <w:smartTagPr>
          <w:attr w:name="ProductID" w:val="20 сантиметров"/>
        </w:smartTagPr>
        <w:r w:rsidRPr="008E5DA8">
          <w:rPr>
            <w:color w:val="000000"/>
            <w:kern w:val="0"/>
            <w:sz w:val="28"/>
            <w:szCs w:val="28"/>
            <w:lang w:eastAsia="ru-RU"/>
          </w:rPr>
          <w:t>20 сантиметров</w:t>
        </w:r>
      </w:smartTag>
      <w:r w:rsidRPr="008E5DA8">
        <w:rPr>
          <w:color w:val="000000"/>
          <w:kern w:val="0"/>
          <w:sz w:val="28"/>
          <w:szCs w:val="28"/>
          <w:lang w:eastAsia="ru-RU"/>
        </w:rPr>
        <w:t xml:space="preserve"> шире траншеи и иметь прямолинейное очертание;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стены глубоких траншей и котлованов в целях безопасности должны крепиться досками или щитами;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вынутый из траншеи и котлованов грунт должен вывозиться с места работ в течение одних суток после выемки из траншеи в места, определенные </w:t>
      </w:r>
      <w:r w:rsidR="00B23409">
        <w:rPr>
          <w:color w:val="000000"/>
          <w:kern w:val="0"/>
          <w:sz w:val="28"/>
          <w:szCs w:val="28"/>
          <w:lang w:eastAsia="ru-RU"/>
        </w:rPr>
        <w:t xml:space="preserve">Администрацией </w:t>
      </w:r>
      <w:r w:rsidRPr="008E5DA8">
        <w:rPr>
          <w:color w:val="000000"/>
          <w:kern w:val="0"/>
          <w:sz w:val="28"/>
          <w:szCs w:val="28"/>
          <w:lang w:eastAsia="ru-RU"/>
        </w:rPr>
        <w:t>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полезный грунт вывозится на специальные площадки, определенные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8E5DA8" w:rsidRPr="008E5DA8" w:rsidRDefault="008E5DA8" w:rsidP="008029BE">
      <w:pPr>
        <w:widowControl w:val="0"/>
        <w:suppressAutoHyphens w:val="0"/>
        <w:ind w:right="-20"/>
        <w:jc w:val="both"/>
        <w:rPr>
          <w:bCs/>
          <w:iCs/>
          <w:color w:val="000000"/>
          <w:kern w:val="0"/>
          <w:sz w:val="28"/>
          <w:szCs w:val="28"/>
          <w:lang w:eastAsia="ru-RU"/>
        </w:rPr>
      </w:pPr>
      <w:r w:rsidRPr="008E5DA8">
        <w:rPr>
          <w:color w:val="000000"/>
          <w:kern w:val="0"/>
          <w:sz w:val="28"/>
          <w:szCs w:val="28"/>
          <w:lang w:eastAsia="ru-RU"/>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при складировании труб, рельсов и т.п. на дорожных покрытиях необходима прокладка под ними лежней.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18. Вскрытие вдоль улиц должно производиться длиной: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водопровода, газопровода, канализации и теплотрассы 90–300 погонных метров;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для телефонного и электрического кабеля 90–600 погонных метров (на всю длину катушек).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19. При устройстве новых колодцев, дорожные знаки не снимаются до достижения расчетной прочности сооружения.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20. При производстве работ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засыпать кюветы и водостоки, а также устраивать переезды через водосточные каналы и кюветы без оборудования подмостковых пропусков воды;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засорять обочины дорог остатками стройматериалов, грунтом, мусором;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или уполномоченной в области жилищно-коммунального хозяйства и </w:t>
      </w:r>
      <w:r w:rsidRPr="008E5DA8">
        <w:rPr>
          <w:color w:val="000000"/>
          <w:kern w:val="0"/>
          <w:sz w:val="28"/>
          <w:szCs w:val="28"/>
          <w:lang w:eastAsia="ru-RU"/>
        </w:rPr>
        <w:lastRenderedPageBreak/>
        <w:t xml:space="preserve">благоустройства организацией, а при ее отсутствии - вывозить в емкостях.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-сносить и повреждать зеленые насаждения, обнажать корни деревьев и кустарников без разрешения комиссии по охране зеленых насаждений в Калининском сельском поселении, с нарушением требований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засорять прилегающие улицы и ливневые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перегонять по улицам населенных пунктов Калининского сельского поселения машины на гусеничном ходу;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выносить грунт и грязь колесами автотранспорта на улицы;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готовить раствор или бетон непосредственно на проезжей части;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занимать излишние площади под складирование, производить ограждение работ сверх необходимых границ</w:t>
      </w:r>
      <w:r w:rsidRPr="008E5DA8">
        <w:rPr>
          <w:i/>
          <w:iCs/>
          <w:color w:val="000000"/>
          <w:kern w:val="0"/>
          <w:sz w:val="28"/>
          <w:szCs w:val="28"/>
          <w:lang w:eastAsia="ru-RU"/>
        </w:rPr>
        <w:t>,</w:t>
      </w:r>
      <w:r w:rsidRPr="008E5DA8">
        <w:rPr>
          <w:color w:val="000000"/>
          <w:kern w:val="0"/>
          <w:sz w:val="28"/>
          <w:szCs w:val="28"/>
          <w:lang w:eastAsia="ru-RU"/>
        </w:rPr>
        <w:t xml:space="preserve">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8E5DA8" w:rsidRPr="008E5DA8" w:rsidRDefault="00B23409" w:rsidP="008029BE">
      <w:pPr>
        <w:widowControl w:val="0"/>
        <w:suppressAutoHyphens w:val="0"/>
        <w:ind w:right="-20"/>
        <w:jc w:val="both"/>
        <w:rPr>
          <w:color w:val="000000"/>
          <w:kern w:val="0"/>
          <w:sz w:val="28"/>
          <w:szCs w:val="28"/>
          <w:lang w:eastAsia="ru-RU"/>
        </w:rPr>
      </w:pPr>
      <w:r>
        <w:rPr>
          <w:color w:val="000000"/>
          <w:kern w:val="0"/>
          <w:sz w:val="28"/>
          <w:szCs w:val="28"/>
          <w:lang w:eastAsia="ru-RU"/>
        </w:rPr>
        <w:t>21.</w:t>
      </w:r>
      <w:r w:rsidR="008E5DA8" w:rsidRPr="008E5DA8">
        <w:rPr>
          <w:color w:val="000000"/>
          <w:kern w:val="0"/>
          <w:sz w:val="28"/>
          <w:szCs w:val="28"/>
          <w:lang w:eastAsia="ru-RU"/>
        </w:rPr>
        <w:t>На центральных улицах населенных пунктов Калининского сельского поселения,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Сведения по переносу, прокладке подземных коммуникаций должны быть отражены на исполнительных съемках и переданы в </w:t>
      </w:r>
      <w:r w:rsidR="00B23409">
        <w:rPr>
          <w:color w:val="000000"/>
          <w:kern w:val="0"/>
          <w:sz w:val="28"/>
          <w:szCs w:val="28"/>
          <w:lang w:eastAsia="ru-RU"/>
        </w:rPr>
        <w:t>Администрацию</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30. Порядок производства аварийных работ</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При возникновении аварийных ситуаций на системах инженерного обеспечения Калининского сельского поселения аварийные работы должны начинаться незамедлительно при соблюдении следующих условий: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ответственный исполнитель обязан немедленно оповестить о начале работы телефонограммой ГИБДД, МЧС.</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bCs/>
          <w:i/>
          <w:color w:val="000000"/>
          <w:kern w:val="0"/>
          <w:sz w:val="28"/>
          <w:szCs w:val="28"/>
          <w:lang w:eastAsia="ru-RU"/>
        </w:rPr>
      </w:pPr>
      <w:r w:rsidRPr="008E5DA8">
        <w:rPr>
          <w:b/>
          <w:bCs/>
          <w:i/>
          <w:color w:val="000000"/>
          <w:kern w:val="0"/>
          <w:sz w:val="28"/>
          <w:szCs w:val="28"/>
          <w:lang w:eastAsia="ru-RU"/>
        </w:rPr>
        <w:t xml:space="preserve">Статья 31. Порядок восстановления благоустройства, нарушенного при производстве работ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Восстановление дорожных покрытий выполняется в следующие сроки: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 остальных случаях – в течение не более двух суток после засыпки траншеи.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После восстановления дорожного покрытия в обязательном порядке восстанавливается дорожная разметка.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10. Восстановление благоустройства после окончания работ оформляется актом </w:t>
      </w:r>
      <w:r w:rsidRPr="008E5DA8">
        <w:rPr>
          <w:color w:val="000000"/>
          <w:kern w:val="0"/>
          <w:sz w:val="28"/>
          <w:szCs w:val="28"/>
          <w:lang w:eastAsia="ru-RU"/>
        </w:rPr>
        <w:lastRenderedPageBreak/>
        <w:t xml:space="preserve">о восстановлении нарушенного благоустройства, выдаваемым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Раздел 2. Уборка территории Калининского сельского поселения</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32. Обеспечение чистоты и порядка на территории Калининского сельского поселения</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Статья 32.1 «Порядок определения границ прилегающих территорий»</w:t>
      </w:r>
    </w:p>
    <w:p w:rsidR="008E5DA8" w:rsidRPr="008E5DA8" w:rsidRDefault="008E5DA8" w:rsidP="008029BE">
      <w:pPr>
        <w:widowControl w:val="0"/>
        <w:suppressAutoHyphens w:val="0"/>
        <w:ind w:right="-20"/>
        <w:jc w:val="both"/>
        <w:rPr>
          <w:b/>
          <w:color w:val="000000"/>
          <w:kern w:val="0"/>
          <w:sz w:val="28"/>
          <w:szCs w:val="28"/>
          <w:lang w:eastAsia="ru-RU"/>
        </w:rPr>
      </w:pPr>
      <w:r w:rsidRPr="008E5DA8">
        <w:rPr>
          <w:b/>
          <w:color w:val="000000"/>
          <w:kern w:val="0"/>
          <w:sz w:val="28"/>
          <w:szCs w:val="28"/>
          <w:lang w:eastAsia="ru-RU"/>
        </w:rPr>
        <w:tab/>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2 настоящей статьи максимальной и минимальной площади прилегающей территории, а также иных требований  Областного закона от 26.07.2018г №1426-ЗС.</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Настоящие Правила благоустройства устанавливают максимальную и минимальную площадь прилегающей территории. Максимальная и минимальная площадь прилегающей территории устанавливается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2.1.</w:t>
      </w:r>
      <w:r w:rsidR="008E5DA8" w:rsidRPr="008E5DA8">
        <w:rPr>
          <w:color w:val="000000"/>
          <w:kern w:val="0"/>
          <w:sz w:val="28"/>
          <w:szCs w:val="28"/>
          <w:lang w:eastAsia="ru-RU"/>
        </w:rPr>
        <w:t>для индивидуальных жилых домов минимальная площадь прилегающей территории определяется по формуле: протяженность внутренней части прилегающей территории (общей границы) умножается на 5м (расстояние от внутренней части границы прилегающей территории до внешней границы прилегающей территории);</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2.2.</w:t>
      </w:r>
      <w:r w:rsidR="008E5DA8" w:rsidRPr="008E5DA8">
        <w:rPr>
          <w:color w:val="000000"/>
          <w:kern w:val="0"/>
          <w:sz w:val="28"/>
          <w:szCs w:val="28"/>
          <w:lang w:eastAsia="ru-RU"/>
        </w:rPr>
        <w:t>для учреждений образования, культуры, здравоохранения, иных объектов социальной сферы минимальная площадь прилегающей территории определяется по формуле: протяженность внутренней части прилегающей территории (общей границы) умножается на 10м (расстояние от внутренней части границы прилегающей территории до внешней границы прилегающей территории);</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2.3.</w:t>
      </w:r>
      <w:r w:rsidR="008E5DA8" w:rsidRPr="008E5DA8">
        <w:rPr>
          <w:color w:val="000000"/>
          <w:kern w:val="0"/>
          <w:sz w:val="28"/>
          <w:szCs w:val="28"/>
          <w:lang w:eastAsia="ru-RU"/>
        </w:rPr>
        <w:t xml:space="preserve">для обособленно расположенных нежилых зданий и сооружений, включая стационарные объекты торговли, бытового обслуживания и сферы услуг, автозаправочные станции, минимальная площадь прилегающей территории  определяется по формуле:  периметр здания (строения, сооружения, земельного участка, отведенной территории) умножается на 10м (расстояние от внутренней части границы прилегающей территории до внешней границы прилегающей </w:t>
      </w:r>
      <w:r w:rsidR="008E5DA8" w:rsidRPr="008E5DA8">
        <w:rPr>
          <w:color w:val="000000"/>
          <w:kern w:val="0"/>
          <w:sz w:val="28"/>
          <w:szCs w:val="28"/>
          <w:lang w:eastAsia="ru-RU"/>
        </w:rPr>
        <w:lastRenderedPageBreak/>
        <w:t>территории) и включает въезды и выезды к отведенным территориям (при наличии) по всей протяженности;</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2.4.</w:t>
      </w:r>
      <w:r w:rsidR="008E5DA8" w:rsidRPr="008E5DA8">
        <w:rPr>
          <w:color w:val="000000"/>
          <w:kern w:val="0"/>
          <w:sz w:val="28"/>
          <w:szCs w:val="28"/>
          <w:lang w:eastAsia="ru-RU"/>
        </w:rPr>
        <w:t>для строительных площадок, территорий производственных баз минимальная площадь прилегающей территории определяется по формуле: периметр здания (строения, сооружения, земельного участка, отведенной территории) умножается на 15м (расстояние от внутренней части границы прилегающей территории до внешней границы прилегающей территории) и включает въезды и выезды к отведенным территориям;</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2.5.</w:t>
      </w:r>
      <w:r w:rsidR="008E5DA8" w:rsidRPr="008E5DA8">
        <w:rPr>
          <w:color w:val="000000"/>
          <w:kern w:val="0"/>
          <w:sz w:val="28"/>
          <w:szCs w:val="28"/>
          <w:lang w:eastAsia="ru-RU"/>
        </w:rPr>
        <w:t>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минимальная площадь прилегающей территории определяется по формуле: периметр объекта (сооружения, отведенной территории) умножается на 2м (расстояние от внутренней части границы прилегающей территории до внешней границы прилегающей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 границах прилегающих территорий могут располагаться только следующие территории общего пользования или их части: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пешеходные коммуникации, в том числе тротуары, аллеи, дорожки, тропинки;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палисадники, клумбы;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Границы прилегающей территории определяются с учетом следующих ограничений: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w:t>
      </w:r>
      <w:r w:rsidRPr="008E5DA8">
        <w:rPr>
          <w:color w:val="000000"/>
          <w:kern w:val="0"/>
          <w:sz w:val="28"/>
          <w:szCs w:val="28"/>
          <w:lang w:eastAsia="ru-RU"/>
        </w:rPr>
        <w:lastRenderedPageBreak/>
        <w:t xml:space="preserve">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4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8E5DA8" w:rsidRPr="008E5DA8" w:rsidRDefault="00275534" w:rsidP="008029BE">
      <w:pPr>
        <w:widowControl w:val="0"/>
        <w:suppressAutoHyphens w:val="0"/>
        <w:ind w:right="-20"/>
        <w:jc w:val="both"/>
        <w:rPr>
          <w:color w:val="000000"/>
          <w:kern w:val="0"/>
          <w:sz w:val="28"/>
          <w:szCs w:val="28"/>
          <w:lang w:eastAsia="ru-RU"/>
        </w:rPr>
      </w:pPr>
      <w:r>
        <w:rPr>
          <w:color w:val="000000"/>
          <w:kern w:val="0"/>
          <w:sz w:val="28"/>
          <w:szCs w:val="28"/>
          <w:lang w:eastAsia="ru-RU"/>
        </w:rPr>
        <w:t>6.</w:t>
      </w:r>
      <w:r w:rsidR="008E5DA8" w:rsidRPr="008E5DA8">
        <w:rPr>
          <w:color w:val="000000"/>
          <w:kern w:val="0"/>
          <w:sz w:val="28"/>
          <w:szCs w:val="28"/>
          <w:lang w:eastAsia="ru-RU"/>
        </w:rPr>
        <w:t xml:space="preserve">Границы прилегающей территории отображаются на схеме границ прилегающей территории на кадастровом плане территории.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Установление и изменение границ прилегающей территории осуществляются путем утверждения в соответствии с требованиями статьи 45' Федерального закона от 6 октября 2003 года № 131-ФЗ «Об общих принципах организации местного самоуправления в Российской Федерации» и статьи 5' Градостроительного кодекса Российской Федерации, Собранием депутатов Калининского сельского поселения схемы границ прилегающей территории, являющейся приложением к правилам благоустройства.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Статья 32.2. Обеспечение чистоты и порядка на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 физические и юридические лица, независимо от их организационно-правовой формы, возложена обязанность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w:t>
      </w:r>
    </w:p>
    <w:p w:rsidR="00C431C5"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Организация уборки </w:t>
      </w:r>
      <w:r w:rsidR="004E5E59">
        <w:rPr>
          <w:color w:val="000000"/>
          <w:kern w:val="0"/>
          <w:sz w:val="28"/>
          <w:szCs w:val="28"/>
          <w:lang w:eastAsia="ru-RU"/>
        </w:rPr>
        <w:t>земель нераз</w:t>
      </w:r>
      <w:r w:rsidR="00275534">
        <w:rPr>
          <w:color w:val="000000"/>
          <w:kern w:val="0"/>
          <w:sz w:val="28"/>
          <w:szCs w:val="28"/>
          <w:lang w:eastAsia="ru-RU"/>
        </w:rPr>
        <w:t>граниченной</w:t>
      </w:r>
      <w:r w:rsidR="00C431C5">
        <w:rPr>
          <w:color w:val="000000"/>
          <w:kern w:val="0"/>
          <w:sz w:val="28"/>
          <w:szCs w:val="28"/>
          <w:lang w:eastAsia="ru-RU"/>
        </w:rPr>
        <w:t xml:space="preserve"> формы собственности производит</w:t>
      </w:r>
      <w:r w:rsidR="00275534">
        <w:rPr>
          <w:color w:val="000000"/>
          <w:kern w:val="0"/>
          <w:sz w:val="28"/>
          <w:szCs w:val="28"/>
          <w:lang w:eastAsia="ru-RU"/>
        </w:rPr>
        <w:t>ся организацией, осуществляющей распоряжение такими з</w:t>
      </w:r>
      <w:r w:rsidR="00C431C5">
        <w:rPr>
          <w:color w:val="000000"/>
          <w:kern w:val="0"/>
          <w:sz w:val="28"/>
          <w:szCs w:val="28"/>
          <w:lang w:eastAsia="ru-RU"/>
        </w:rPr>
        <w:t>емлями.</w:t>
      </w:r>
      <w:r w:rsidR="00275534">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Уборка и очистка автобусных остановок производится организациями, в обязанности которых входит уборка территорий улиц, на которых расположены эти остановки.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Содержание и уборка скверов и прилегающих к ним тротуаров, проездов и газонов</w:t>
      </w:r>
      <w:r w:rsidR="00C431C5">
        <w:rPr>
          <w:color w:val="000000"/>
          <w:kern w:val="0"/>
          <w:sz w:val="28"/>
          <w:szCs w:val="28"/>
          <w:lang w:eastAsia="ru-RU"/>
        </w:rPr>
        <w:t>, находящихся в муниципальной собственности Калининского сельского поселения,</w:t>
      </w:r>
      <w:r w:rsidRPr="008E5DA8">
        <w:rPr>
          <w:color w:val="000000"/>
          <w:kern w:val="0"/>
          <w:sz w:val="28"/>
          <w:szCs w:val="28"/>
          <w:lang w:eastAsia="ru-RU"/>
        </w:rPr>
        <w:t xml:space="preserve"> осуществляются специализированными организациями по </w:t>
      </w:r>
      <w:r w:rsidR="002F7D84" w:rsidRPr="008E5DA8">
        <w:rPr>
          <w:color w:val="000000"/>
          <w:kern w:val="0"/>
          <w:sz w:val="28"/>
          <w:szCs w:val="28"/>
          <w:lang w:eastAsia="ru-RU"/>
        </w:rPr>
        <w:t>озеленению по</w:t>
      </w:r>
      <w:r w:rsidRPr="008E5DA8">
        <w:rPr>
          <w:color w:val="000000"/>
          <w:kern w:val="0"/>
          <w:sz w:val="28"/>
          <w:szCs w:val="28"/>
          <w:lang w:eastAsia="ru-RU"/>
        </w:rPr>
        <w:t xml:space="preserve"> </w:t>
      </w:r>
      <w:r w:rsidR="002F7D84">
        <w:rPr>
          <w:color w:val="000000"/>
          <w:kern w:val="0"/>
          <w:sz w:val="28"/>
          <w:szCs w:val="28"/>
          <w:lang w:eastAsia="ru-RU"/>
        </w:rPr>
        <w:t>договору</w:t>
      </w:r>
      <w:r w:rsidRPr="008E5DA8">
        <w:rPr>
          <w:color w:val="000000"/>
          <w:kern w:val="0"/>
          <w:sz w:val="28"/>
          <w:szCs w:val="28"/>
          <w:lang w:eastAsia="ru-RU"/>
        </w:rPr>
        <w:t xml:space="preserve">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за счет средств, предусмотренных в бюджете Калининского сельского поселения </w:t>
      </w:r>
      <w:r w:rsidRPr="008E5DA8">
        <w:rPr>
          <w:color w:val="000000"/>
          <w:kern w:val="0"/>
          <w:sz w:val="28"/>
          <w:szCs w:val="28"/>
          <w:lang w:eastAsia="ru-RU"/>
        </w:rPr>
        <w:lastRenderedPageBreak/>
        <w:t>на соответствующий финансовый год на эти цели.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Сбор брошенных на улицах предметов, создающих помехи дорожному движению, возлагается на организации, обслуживающие данные объекты.</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8. Привлечение граждан к выполнению работ по уборке, благоустройству и озеленению территории поселения осуществляется на основании постановления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r w:rsidRPr="008E5DA8">
        <w:rPr>
          <w:b/>
          <w:i/>
          <w:color w:val="000000"/>
          <w:kern w:val="0"/>
          <w:sz w:val="28"/>
          <w:szCs w:val="28"/>
          <w:lang w:eastAsia="ru-RU"/>
        </w:rPr>
        <w:t xml:space="preserve"> </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color w:val="000000"/>
          <w:kern w:val="0"/>
          <w:sz w:val="28"/>
          <w:szCs w:val="28"/>
          <w:lang w:eastAsia="ru-RU"/>
        </w:rPr>
        <w:t xml:space="preserve">9.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 </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color w:val="000000"/>
          <w:kern w:val="0"/>
          <w:sz w:val="28"/>
          <w:szCs w:val="28"/>
          <w:lang w:eastAsia="ru-RU"/>
        </w:rPr>
        <w:t>Статья 33</w:t>
      </w:r>
      <w:r w:rsidRPr="008E5DA8">
        <w:rPr>
          <w:color w:val="000000"/>
          <w:kern w:val="0"/>
          <w:sz w:val="28"/>
          <w:szCs w:val="28"/>
          <w:lang w:eastAsia="ru-RU"/>
        </w:rPr>
        <w:t xml:space="preserve">. </w:t>
      </w:r>
      <w:r w:rsidRPr="008E5DA8">
        <w:rPr>
          <w:b/>
          <w:color w:val="000000"/>
          <w:kern w:val="0"/>
          <w:sz w:val="28"/>
          <w:szCs w:val="28"/>
          <w:lang w:eastAsia="ru-RU"/>
        </w:rPr>
        <w:t>На территории Калининского сельского поселения запрещается</w:t>
      </w:r>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вывозить и выгружать, размещать и накапливать все виды отходов в не отведенные для этой цели места, закапывать отходы в землю;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бытовые, строительные отходы, листву и ветви деревьев и кустарников, крупногабаритные отходы на контейнерных площадках для сбора отходов, на улицах, переулках, по пожарным проездам.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все виды отходов в контейнеры для сбора бытовых отходов лицам, не имеющим договоры на сбор, транспортировку, размещение со специализированной организацией.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пожарных проездах;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выбрасывать мусор из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сорить на улицах, площадях и других местах общего пользования, выставлять тару с мусором и пищевыми отходами на улицы;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загрязнять территории общего пользования, пожарные проезды, переулки </w:t>
      </w:r>
      <w:r w:rsidRPr="008E5DA8">
        <w:rPr>
          <w:color w:val="000000"/>
          <w:kern w:val="0"/>
          <w:sz w:val="28"/>
          <w:szCs w:val="28"/>
          <w:lang w:eastAsia="ru-RU"/>
        </w:rPr>
        <w:lastRenderedPageBreak/>
        <w:t>бытовыми и промышленными отходами, в том числе отходами жизнедеятельности домашних животных;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выбрасывать мусор с крыш, из окон, балконов (лоджий) зданий;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устанавливать в качестве уличного коммунально-бытового оборудования неприспособленной тары (коробки, ящики, ведра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сколы асфальта (фала) и грунта на озелененных территориях, в том числе на газонной части тротуаров, дворовых и внутриквартальных территорий, пожарных проездах;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-производить земляные работы по прокладки, реконструкции коммуникаций, проведение любых земляных, благоустроительных работ по озеленению, и укладки подъездных, пешеходных дорожек без согласования с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строительные материалы на территориях общего пользования, а также вне специально отведенных мест;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мыть автомашины и другие транспортные средства у водоразборных колонок, в открытых водоемах и на их берегах, на площадях, в скверах, парках, на придворовых территориях и в иных неустановленных местах; стирать белье у водоразборных колонок и в открытых водоемах;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производить торговлю фруктами, овощами и другими продуктами на улицах, площадях, стадионах и других местах, не отведенных для этих целей;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размещать объекты торговли, временные и сезонные сооружения на проезжей части дорог;</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складировать около торговых точек тару, запасы товаров, производить торговлю без специального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оставлять на улицах тару и остатки некондиционного или нереализованного товара от нестационарных торговых точек;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купать собак и других животных в местах массового купания людей;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выгуливать животных в парках, скверах, бульварах, на детских площадках и стадионах в нарушение установленного порядка;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выжигать сухую растительность;</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ограждать строительные площадки с уменьшением пешеходных дорожек (тротуаров) без согласования в установленном порядке;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устанавливать малые архитектурные формы, элементы внешнего благоустройства и временные конструкции без согласования, а также в нарушение установленного порядка;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обустраивать выгребные, сливные ямы на объектах общего пользования и прилегающих территориях к домовладениям за пределами участка собственности;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движение, остановка и стоянка автотранспортных средств на тротуарах, газонах, детских площадках и спортивных площадках и т.д.;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стоянка автотранспорта вне специально отведенных мест, препятствующая осуществлению работ по уборке и содержанию проезжей части улиц;</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подвоз груза волоком;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8E5DA8" w:rsidRPr="008E5DA8" w:rsidRDefault="00C431C5" w:rsidP="008029BE">
      <w:pPr>
        <w:widowControl w:val="0"/>
        <w:suppressAutoHyphens w:val="0"/>
        <w:ind w:right="-20"/>
        <w:jc w:val="both"/>
        <w:rPr>
          <w:color w:val="000000"/>
          <w:kern w:val="0"/>
          <w:sz w:val="28"/>
          <w:szCs w:val="28"/>
          <w:lang w:eastAsia="ru-RU"/>
        </w:rPr>
      </w:pPr>
      <w:r>
        <w:rPr>
          <w:color w:val="000000"/>
          <w:kern w:val="0"/>
          <w:sz w:val="28"/>
          <w:szCs w:val="28"/>
          <w:lang w:eastAsia="ru-RU"/>
        </w:rPr>
        <w:t>-оставление сельскохозяйственной и иной</w:t>
      </w:r>
      <w:r w:rsidR="008E5DA8" w:rsidRPr="008E5DA8">
        <w:rPr>
          <w:color w:val="000000"/>
          <w:kern w:val="0"/>
          <w:sz w:val="28"/>
          <w:szCs w:val="28"/>
          <w:lang w:eastAsia="ru-RU"/>
        </w:rPr>
        <w:t xml:space="preserve"> техники, имущества, инвентаря, агрегатов на придворовых территориях, пожарных проездах, переулках, тротуарах.</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34. Организация порядка на территории рынков</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w:t>
      </w:r>
      <w:r w:rsidR="00074F95">
        <w:rPr>
          <w:color w:val="000000"/>
          <w:kern w:val="0"/>
          <w:sz w:val="28"/>
          <w:szCs w:val="28"/>
          <w:lang w:eastAsia="ru-RU"/>
        </w:rPr>
        <w:t>Администрации</w:t>
      </w:r>
      <w:r w:rsidRPr="008E5DA8">
        <w:rPr>
          <w:color w:val="000000"/>
          <w:kern w:val="0"/>
          <w:sz w:val="28"/>
          <w:szCs w:val="28"/>
          <w:lang w:eastAsia="ru-RU"/>
        </w:rPr>
        <w:t xml:space="preserve"> рынков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w:t>
      </w:r>
      <w:r w:rsidRPr="008E5DA8">
        <w:rPr>
          <w:color w:val="000000"/>
          <w:kern w:val="0"/>
          <w:sz w:val="28"/>
          <w:szCs w:val="28"/>
          <w:lang w:eastAsia="ru-RU"/>
        </w:rPr>
        <w:lastRenderedPageBreak/>
        <w:t>урна на 50 квадратных метров площади, которые по окончании торговли ежедневно очищаются.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35. Особенности уборки территории в весенне-летний период</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Период весенне-летней уборки устанавливается с 15 апреля по 15 октября. В зависимости от погодных условий (повышение температуры воздуха) сроки начала и окончания весенне-летней уборки могут изменяться в соответствии с распоряжением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В период весеннее -летней уборки производятся следующие виды работ: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очистка газонов, цветников и клумб от мусора, веток, листьев, сухой травы и песка;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поддержание в чистоте и порядке прилегающих территорий, дворовых территорий, тротуаров, полос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мойка и полив проезжей части автомобильных дорог, площади, тротуаров, дворовых и иных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прочистка ливневой канализации, очистка решеток ливневой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очистка, мойка, окраска ограждений, очистка от грязи и мойка бордюрного камня;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уборка и мойка остановок общественного транспорта, пешеходных переходов;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иные работы по обеспечению чистоты и порядка в летний период.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Механизированная уборка и подметание в летний период должны производиться с увлажнением. На улицах с интенсивным движением транспорта уборочные работы должны проводиться в ночное время.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 период листопада организации и граждане, осуществляющие уборку прилегающей территории, производят сгребание и организуют вывоз опавшей листвы на объекты размещения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При производстве работ по уборке в весенне-летний период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сбрасывать смет и мусор на газоны, в смотровые колодцы инженерных сетей, реки, водоемы, на проезжую часть улиц и тротуары;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вывозить мусор в не отведенные для этих целей места;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перевозить грунт, мусор, сыпучие и распыляющиеся вещества и материалы без </w:t>
      </w:r>
      <w:r w:rsidRPr="008E5DA8">
        <w:rPr>
          <w:color w:val="000000"/>
          <w:kern w:val="0"/>
          <w:sz w:val="28"/>
          <w:szCs w:val="28"/>
          <w:lang w:eastAsia="ru-RU"/>
        </w:rPr>
        <w:lastRenderedPageBreak/>
        <w:t>покрытия брезентом или другим материалом;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разводить костры для сжигания мусора, листвы, тары, отходов.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36. Организация уборки в осенне-зимний период</w:t>
      </w:r>
    </w:p>
    <w:p w:rsidR="00FD4F56" w:rsidRPr="00FD4F56" w:rsidRDefault="00FD4F56"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Период зимней уборки устанавливается с 15 ноября по 15 апреля. В зависимости от погодных условий (снег, мороз) сроки начала и окончания осенне-зимней уборки могут изменяться в соответствии с распоряжением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6B59A7" w:rsidRPr="00434AA9" w:rsidRDefault="008E5DA8" w:rsidP="00434AA9">
      <w:pPr>
        <w:widowControl w:val="0"/>
        <w:jc w:val="both"/>
        <w:rPr>
          <w:sz w:val="28"/>
          <w:szCs w:val="28"/>
        </w:rPr>
      </w:pPr>
      <w:r w:rsidRPr="00434AA9">
        <w:rPr>
          <w:color w:val="000000"/>
          <w:kern w:val="0"/>
          <w:sz w:val="28"/>
          <w:szCs w:val="28"/>
          <w:lang w:eastAsia="ru-RU"/>
        </w:rPr>
        <w:t xml:space="preserve">2. </w:t>
      </w:r>
      <w:r w:rsidR="006B59A7" w:rsidRPr="00434AA9">
        <w:rPr>
          <w:sz w:val="28"/>
          <w:szCs w:val="28"/>
        </w:rPr>
        <w:t xml:space="preserve">Уборка снега производится специализированной организацией   по договору с собственником автомобильной </w:t>
      </w:r>
      <w:r w:rsidR="00434AA9" w:rsidRPr="00434AA9">
        <w:rPr>
          <w:sz w:val="28"/>
          <w:szCs w:val="28"/>
        </w:rPr>
        <w:t>дороги.</w:t>
      </w:r>
      <w:r w:rsidR="006B59A7" w:rsidRPr="00434AA9">
        <w:rPr>
          <w:sz w:val="28"/>
          <w:szCs w:val="28"/>
        </w:rPr>
        <w:t xml:space="preserve"> </w:t>
      </w:r>
      <w:r w:rsidR="00434AA9" w:rsidRPr="00434AA9">
        <w:rPr>
          <w:sz w:val="28"/>
          <w:szCs w:val="28"/>
        </w:rPr>
        <w:t>Уборка проезжей</w:t>
      </w:r>
      <w:r w:rsidR="006B59A7" w:rsidRPr="00434AA9">
        <w:rPr>
          <w:sz w:val="28"/>
          <w:szCs w:val="28"/>
        </w:rPr>
        <w:t xml:space="preserve">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8E5DA8" w:rsidRPr="00434AA9" w:rsidRDefault="008E5DA8" w:rsidP="008029BE">
      <w:pPr>
        <w:widowControl w:val="0"/>
        <w:suppressAutoHyphens w:val="0"/>
        <w:ind w:right="-20"/>
        <w:jc w:val="both"/>
        <w:rPr>
          <w:color w:val="000000"/>
          <w:kern w:val="0"/>
          <w:sz w:val="28"/>
          <w:szCs w:val="28"/>
          <w:lang w:eastAsia="ru-RU"/>
        </w:rPr>
      </w:pPr>
      <w:r w:rsidRPr="00434AA9">
        <w:rPr>
          <w:color w:val="000000"/>
          <w:kern w:val="0"/>
          <w:sz w:val="28"/>
          <w:szCs w:val="28"/>
          <w:lang w:eastAsia="ru-RU"/>
        </w:rPr>
        <w:t>Во время снегопада организации и граждане обязаны производить очистку от снега и посыпку противогололедными материалами прилегающей территории, подъездных путей, тротуаров для обеспечения нормального движения транспорта и пешеходов.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Сброс снега на дороги, тротуары, газоны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С начала снегопада, в первую очередь, обрабатываются противогололедными материалами наиболее опасные для движения транспорта участки улиц: тормозные площадки на перекрестках улиц и остановках общественного пассажирского транспорта, площадь автостанции, подъезды к больнице, поликлинике и т.д. Запрещается переброска и перемещение загрязненного и засоленного снега, скола льда на газоны, кустарники, а также повреждение зеленых насаждений при складировании снега.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Запрещается загромождать проезды и проходы укладкой снега и льда.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Собственники (владельцы и (или) пользователи) зданий, сооружений,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8E5DA8">
          <w:rPr>
            <w:color w:val="000000"/>
            <w:kern w:val="0"/>
            <w:sz w:val="28"/>
            <w:szCs w:val="28"/>
            <w:lang w:eastAsia="ru-RU"/>
          </w:rPr>
          <w:t>30 сантиметров</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Очистка крыш зданий от снега, наледеобразований со сбросом его на тротуары допускается только в светлое время суток с поверхности ската кровли, </w:t>
      </w:r>
      <w:r w:rsidRPr="008E5DA8">
        <w:rPr>
          <w:color w:val="000000"/>
          <w:kern w:val="0"/>
          <w:sz w:val="28"/>
          <w:szCs w:val="28"/>
          <w:lang w:eastAsia="ru-RU"/>
        </w:rPr>
        <w:lastRenderedPageBreak/>
        <w:t>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8. Для вывоза снега, собранного с территории населенных пунктов поселения, </w:t>
      </w:r>
      <w:r w:rsidR="00074F95">
        <w:rPr>
          <w:color w:val="000000"/>
          <w:kern w:val="0"/>
          <w:sz w:val="28"/>
          <w:szCs w:val="28"/>
          <w:lang w:eastAsia="ru-RU"/>
        </w:rPr>
        <w:t>Администрацией</w:t>
      </w:r>
      <w:r w:rsidRPr="008E5DA8">
        <w:rPr>
          <w:color w:val="000000"/>
          <w:kern w:val="0"/>
          <w:sz w:val="28"/>
          <w:szCs w:val="28"/>
          <w:lang w:eastAsia="ru-RU"/>
        </w:rPr>
        <w:t xml:space="preserve"> Калининского сельского поселения определяются места его складирования </w:t>
      </w:r>
      <w:r w:rsidR="00425BC8">
        <w:rPr>
          <w:color w:val="000000"/>
          <w:kern w:val="0"/>
          <w:sz w:val="28"/>
          <w:szCs w:val="28"/>
          <w:lang w:eastAsia="ru-RU"/>
        </w:rPr>
        <w:t xml:space="preserve">на земельных участках, находящихся в муниципальной собственности, </w:t>
      </w:r>
      <w:r w:rsidRPr="008E5DA8">
        <w:rPr>
          <w:color w:val="000000"/>
          <w:kern w:val="0"/>
          <w:sz w:val="28"/>
          <w:szCs w:val="28"/>
          <w:lang w:eastAsia="ru-RU"/>
        </w:rPr>
        <w:t>в соответствии с санитарными нормами.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VII</w:t>
      </w:r>
      <w:r w:rsidRPr="008E5DA8">
        <w:rPr>
          <w:b/>
          <w:color w:val="000000"/>
          <w:kern w:val="0"/>
          <w:sz w:val="28"/>
          <w:szCs w:val="28"/>
          <w:lang w:eastAsia="ru-RU"/>
        </w:rPr>
        <w:t>. Сбор и вывоз отходов</w:t>
      </w:r>
    </w:p>
    <w:p w:rsidR="00FD4F56" w:rsidRPr="008E5DA8" w:rsidRDefault="00FD4F56" w:rsidP="00FD4F56">
      <w:pPr>
        <w:widowControl w:val="0"/>
        <w:suppressAutoHyphens w:val="0"/>
        <w:ind w:right="-20"/>
        <w:jc w:val="center"/>
        <w:rPr>
          <w:b/>
          <w:color w:val="000000"/>
          <w:kern w:val="0"/>
          <w:sz w:val="28"/>
          <w:szCs w:val="28"/>
          <w:lang w:eastAsia="ru-RU"/>
        </w:rPr>
      </w:pPr>
    </w:p>
    <w:p w:rsid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37. Организация сбора и вывоза твердых коммунальных отходов</w:t>
      </w:r>
    </w:p>
    <w:p w:rsidR="00FD4F56" w:rsidRPr="00FD4F56" w:rsidRDefault="00FD4F56"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Сбор и вывоз твердых коммунальных отходов осуществляется жилищно-эксплуатационными организациями, собственниками и пользователями зданий, строений, сооружений, земельных участков на основании договоров с региональным оператором.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Транспортировка твердых коммунальных и промышленных отходов осуществляется на объект размещения отходов, а жидких коммунальных отходов - на очистные сооружения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Складирование твердых коммунальных отходов осуществляется в контейнерах для сбора твердых коммунальных 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местах, специально отведенных для этих целей.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Контейнеры размещаются на специально оборудованных контейнерных площадках. Места размещения и тип ограждения определяется в соответствии с настоящими Правилами по заявкам жилищно-эксплуатационных организаций, хозяйствующих субъектов и организаций, производящих вывоз мусора, согласованным с органами государственного санитарно-эпидемиологического надзора и органами местного самоуправления.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Ответственность за состояние контейнерных площадок, размещение контейнеров возлагается на организации жилищно-коммунального хозяйства и </w:t>
      </w:r>
      <w:r w:rsidRPr="008E5DA8">
        <w:rPr>
          <w:color w:val="000000"/>
          <w:kern w:val="0"/>
          <w:sz w:val="28"/>
          <w:szCs w:val="28"/>
          <w:lang w:eastAsia="ru-RU"/>
        </w:rPr>
        <w:lastRenderedPageBreak/>
        <w:t>хозяйствующие субъекты, на территории которых расположены площадки.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5. На территории Калининского сельского </w:t>
      </w:r>
      <w:r w:rsidR="009F044D" w:rsidRPr="008E5DA8">
        <w:rPr>
          <w:color w:val="000000"/>
          <w:kern w:val="0"/>
          <w:sz w:val="28"/>
          <w:szCs w:val="28"/>
          <w:lang w:eastAsia="ru-RU"/>
        </w:rPr>
        <w:t>поселения запрещается</w:t>
      </w:r>
      <w:r w:rsidRPr="008E5DA8">
        <w:rPr>
          <w:color w:val="000000"/>
          <w:kern w:val="0"/>
          <w:sz w:val="28"/>
          <w:szCs w:val="28"/>
          <w:lang w:eastAsia="ru-RU"/>
        </w:rPr>
        <w:t xml:space="preserve"> накапливать и размещать твердые коммунальные отходы в несанкционированных местах.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Лица, разместившие твердые коммунальные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Удаление с контейнерной площадки и прилегающей к ней территории твердых коммунальных отходов, высыпавшихся при выгрузке из контейнеров в мусоровозный транспорт, производится работником организации, осуществляющей вывоз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Вывоз опасных отходов следует осуществлять организациям, имеющим лицензию, в соответствии с требованиями </w:t>
      </w:r>
      <w:hyperlink r:id="rId25" w:history="1">
        <w:r w:rsidRPr="008E5DA8">
          <w:rPr>
            <w:rStyle w:val="afc"/>
            <w:kern w:val="0"/>
            <w:sz w:val="28"/>
            <w:szCs w:val="28"/>
            <w:lang w:eastAsia="ru-RU"/>
          </w:rPr>
          <w:t>законодательства</w:t>
        </w:r>
      </w:hyperlink>
      <w:r w:rsidRPr="008E5DA8">
        <w:rPr>
          <w:color w:val="000000"/>
          <w:kern w:val="0"/>
          <w:sz w:val="28"/>
          <w:szCs w:val="28"/>
          <w:lang w:eastAsia="ru-RU"/>
        </w:rPr>
        <w:t xml:space="preserve"> Российской Федерации.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10 метров к месту выгрузки отходов из камеры) несут управляющие многоквартирными домами.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Обязанность по организации данной работы возлагается на управляющих многоквартирными домами.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10.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не допускать разлива отработавших масел и автожидкостей;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определить места и емкости для сбора отработавших масел и автожидкостей;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осуществлять сдачу отработавших автомобильных жидкостей, автомобильных покрышек, аккумуляторных батарей региональному оператору, который имеет </w:t>
      </w:r>
      <w:r w:rsidRPr="008E5DA8">
        <w:rPr>
          <w:color w:val="000000"/>
          <w:kern w:val="0"/>
          <w:sz w:val="28"/>
          <w:szCs w:val="28"/>
          <w:lang w:eastAsia="ru-RU"/>
        </w:rPr>
        <w:lastRenderedPageBreak/>
        <w:t>разрешительную документацию на осуществление деятельности по сбору, транспортировке и утилизации этих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11.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участке по отношению к земельному участку, на территории которого образуются так</w:t>
      </w:r>
      <w:r w:rsidR="009F044D">
        <w:rPr>
          <w:color w:val="000000"/>
          <w:kern w:val="0"/>
          <w:sz w:val="28"/>
          <w:szCs w:val="28"/>
          <w:lang w:eastAsia="ru-RU"/>
        </w:rPr>
        <w:t>ие твердые коммунальные отходы.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12.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хранить коммунальный мусор на территории двора более 3-х суток, закапывать мусор в землю, выбрасывать мусор из окон домов;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коммунальные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образовывать свалки вокруг контейнерных площадок.</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38. Организация деятельности в сфере обращения с жидкими коммунальными отходами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Сбор жидких коммунальных отходов в </w:t>
      </w:r>
      <w:r w:rsidR="00C431C5" w:rsidRPr="008E5DA8">
        <w:rPr>
          <w:color w:val="000000"/>
          <w:kern w:val="0"/>
          <w:sz w:val="28"/>
          <w:szCs w:val="28"/>
          <w:lang w:eastAsia="ru-RU"/>
        </w:rPr>
        <w:t>не канализованных</w:t>
      </w:r>
      <w:r w:rsidRPr="008E5DA8">
        <w:rPr>
          <w:color w:val="000000"/>
          <w:kern w:val="0"/>
          <w:sz w:val="28"/>
          <w:szCs w:val="28"/>
          <w:lang w:eastAsia="ru-RU"/>
        </w:rPr>
        <w:t xml:space="preserve"> домовладениях осуществляется в местах, обустроенных в соответствии с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Обязанность по организации сбора и вывоза жидких коммунальных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Дворовая уборная должна иметь подъездные пути для специального 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Выгреб дворовых уборных и помойниц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коммунальных отходов, имеющих разрешительные документы на осуществление данной деятельности, согласно договорам и заявкам.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5.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Юридические лица, индивидуальные предприниматели и иные хозяйствующие субъекты, осуществляющие на территории Калининского сельского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Уборка биотуалетов производится владельцем по мере загрязнения, но не реже одного раза в день. Переполнение биотуалетов не допускается.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Работа биотуалетов без специальных, сертифицированных расщепительных и ароматических добавок не разрешается.</w:t>
      </w: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39. Организация сбора отработанных ртуть содержащих ламп</w:t>
      </w:r>
    </w:p>
    <w:p w:rsidR="00FD4F56" w:rsidRPr="008E5DA8" w:rsidRDefault="00FD4F56"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 от физических лиц - в местах, определяемых самими физическими лицами.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VIII</w:t>
      </w:r>
      <w:r w:rsidRPr="008E5DA8">
        <w:rPr>
          <w:b/>
          <w:color w:val="000000"/>
          <w:kern w:val="0"/>
          <w:sz w:val="28"/>
          <w:szCs w:val="28"/>
          <w:lang w:eastAsia="ru-RU"/>
        </w:rPr>
        <w:t>. Благоустройство территорий общественного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40. Общественное пространство</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Общественные пространства Калининского сельского поселения включают пешеходные коммуникации, пешеходные зоны, участки активно посещаемой общественной застройки, участки озеленения, примагистральных и многофункциональных зон, центров общегородского и локального значения.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Пешеходные коммуникации и пешеходные зоны обеспечивают пешеходные связи и передвижения по территории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данные участки должны быть организованы с выделением приобъектной территории, либо без нее, в этом случае границы участка совпадают с внешним контуром подошвы застройки зданий и сооружений.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4. Участки озеленения на территории общественных пространств Калининского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Обязательный перечень конструктивных элементов внешнего благоустройства на территории общественных пространств Калининского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остановочных павильонов, туалетных кабин.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На территории участков общественной застройки (при наличии приобъектных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Калининского сельского </w:t>
      </w:r>
      <w:r w:rsidR="00C431C5" w:rsidRPr="008E5DA8">
        <w:rPr>
          <w:color w:val="000000"/>
          <w:kern w:val="0"/>
          <w:sz w:val="28"/>
          <w:szCs w:val="28"/>
          <w:lang w:eastAsia="ru-RU"/>
        </w:rPr>
        <w:t>поселения возможно</w:t>
      </w:r>
      <w:r w:rsidRPr="008E5DA8">
        <w:rPr>
          <w:color w:val="000000"/>
          <w:kern w:val="0"/>
          <w:sz w:val="28"/>
          <w:szCs w:val="28"/>
          <w:lang w:eastAsia="ru-RU"/>
        </w:rPr>
        <w:t xml:space="preserve"> отсутствие стационарного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41. Участки и специализированные зоны общественной застройки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Участки общественной застройки (за исключением </w:t>
      </w:r>
      <w:r w:rsidR="00C431C5" w:rsidRPr="008E5DA8">
        <w:rPr>
          <w:color w:val="000000"/>
          <w:kern w:val="0"/>
          <w:sz w:val="28"/>
          <w:szCs w:val="28"/>
          <w:lang w:eastAsia="ru-RU"/>
        </w:rPr>
        <w:t>участков,</w:t>
      </w:r>
      <w:r w:rsidRPr="008E5DA8">
        <w:rPr>
          <w:color w:val="000000"/>
          <w:kern w:val="0"/>
          <w:sz w:val="28"/>
          <w:szCs w:val="28"/>
          <w:lang w:eastAsia="ru-RU"/>
        </w:rPr>
        <w:t xml:space="preserve"> указанных в пункте 3 статьи 52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должны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и т.п.</w:t>
      </w:r>
      <w:r w:rsidR="00C431C5" w:rsidRPr="008E5DA8">
        <w:rPr>
          <w:color w:val="000000"/>
          <w:kern w:val="0"/>
          <w:sz w:val="28"/>
          <w:szCs w:val="28"/>
          <w:lang w:eastAsia="ru-RU"/>
        </w:rPr>
        <w:t>), формируются</w:t>
      </w:r>
      <w:r w:rsidRPr="008E5DA8">
        <w:rPr>
          <w:color w:val="000000"/>
          <w:kern w:val="0"/>
          <w:sz w:val="28"/>
          <w:szCs w:val="28"/>
          <w:lang w:eastAsia="ru-RU"/>
        </w:rPr>
        <w:t xml:space="preserve"> в виде группы участков.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Благоустройство участков и специализированных зон общественной застройки проектируются в соответствии с заданием на проектирование и отраслевой специализацией.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IX</w:t>
      </w:r>
      <w:r w:rsidRPr="008E5DA8">
        <w:rPr>
          <w:b/>
          <w:color w:val="000000"/>
          <w:kern w:val="0"/>
          <w:sz w:val="28"/>
          <w:szCs w:val="28"/>
          <w:lang w:eastAsia="ru-RU"/>
        </w:rPr>
        <w:t>. Благоустройство территорий жилого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42. Общественное пространство на территориях жилого назначения</w:t>
      </w:r>
    </w:p>
    <w:p w:rsidR="008E5DA8" w:rsidRPr="008E5DA8" w:rsidRDefault="008E5DA8"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приобъектных автостоянок. На участках отделения полиции, пожарных депо, подстанций скорой помощи, рынков, расположенных на территориях жилого назначения, предусматривается различные по высоте металлические ограждения.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Возможно размещение средств наружной рекламы, некапитальных нестационарных сооружений.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При планировке и застройке микрорайона проводятся открытые архитектурные конкурсы.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9.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должна быть обеспечена просматриваемость снаружи внутридомовых полуприватных зон (входные группы, лестничные площадки и пролеты, коридоры).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xml:space="preserve">10. Площадь </w:t>
      </w:r>
      <w:r w:rsidR="00811E9F" w:rsidRPr="008E5DA8">
        <w:rPr>
          <w:color w:val="000000"/>
          <w:kern w:val="0"/>
          <w:sz w:val="28"/>
          <w:szCs w:val="28"/>
          <w:lang w:eastAsia="ru-RU"/>
        </w:rPr>
        <w:t>не просматриваемых</w:t>
      </w:r>
      <w:r w:rsidRPr="008E5DA8">
        <w:rPr>
          <w:color w:val="000000"/>
          <w:kern w:val="0"/>
          <w:sz w:val="28"/>
          <w:szCs w:val="28"/>
          <w:lang w:eastAsia="ru-RU"/>
        </w:rPr>
        <w:t xml:space="preserve"> ("слепых") зон сводится к минимуму. Данные зоны оборудуются техническими средствами безопасности (камеры видеонаблюдения, "тревожные" кнопки).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11. Общественные пространства на территориях жилого назначения </w:t>
      </w:r>
      <w:r w:rsidR="00811E9F" w:rsidRPr="008E5DA8">
        <w:rPr>
          <w:color w:val="000000"/>
          <w:kern w:val="0"/>
          <w:sz w:val="28"/>
          <w:szCs w:val="28"/>
          <w:lang w:eastAsia="ru-RU"/>
        </w:rPr>
        <w:t>проектируются</w:t>
      </w:r>
      <w:r w:rsidRPr="008E5DA8">
        <w:rPr>
          <w:color w:val="000000"/>
          <w:kern w:val="0"/>
          <w:sz w:val="28"/>
          <w:szCs w:val="28"/>
          <w:lang w:eastAsia="ru-RU"/>
        </w:rPr>
        <w:t xml:space="preserve"> с применением элементов ландшафтного дизайна с учетом сезонных природных факторов.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43. Участки жилой застройки</w:t>
      </w: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спортивные площадки.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Возможно ограждение участка жилой застройки, если оно не противоречит требованиям настоящих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перемещения ряда функций, обычно реализуемых на территории участка жилой </w:t>
      </w:r>
      <w:r w:rsidRPr="008E5DA8">
        <w:rPr>
          <w:color w:val="000000"/>
          <w:kern w:val="0"/>
          <w:sz w:val="28"/>
          <w:szCs w:val="28"/>
          <w:lang w:eastAsia="ru-RU"/>
        </w:rPr>
        <w:lastRenderedPageBreak/>
        <w:t>застройки (отдых взрослых, спортивные и детские игры, гостевые стоянки), и элементов благоустройства (озеленение и др.) в состав жилой застройки.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8E5DA8">
          <w:rPr>
            <w:color w:val="000000"/>
            <w:kern w:val="0"/>
            <w:sz w:val="28"/>
            <w:szCs w:val="28"/>
            <w:lang w:eastAsia="ru-RU"/>
          </w:rPr>
          <w:t>15 м</w:t>
        </w:r>
      </w:smartTag>
      <w:r w:rsidRPr="008E5DA8">
        <w:rPr>
          <w:color w:val="000000"/>
          <w:kern w:val="0"/>
          <w:sz w:val="28"/>
          <w:szCs w:val="28"/>
          <w:lang w:eastAsia="ru-RU"/>
        </w:rPr>
        <w:t xml:space="preserve"> с подтверждением достаточности расстояния соответствующими расчетами уровней шума и выбросов автотранспорта.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44. Участки детских садов и школ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45. Участки длительного и кратковременного хранения автотранспортных средств</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На участке длительного и кратковременного хранения автотранспортных средств предусматривает: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пересекаются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w:t>
      </w:r>
      <w:smartTag w:uri="urn:schemas-microsoft-com:office:smarttags" w:element="metricconverter">
        <w:smartTagPr>
          <w:attr w:name="ProductID" w:val="3 м"/>
        </w:smartTagPr>
        <w:r w:rsidRPr="008E5DA8">
          <w:rPr>
            <w:color w:val="000000"/>
            <w:kern w:val="0"/>
            <w:sz w:val="28"/>
            <w:szCs w:val="28"/>
            <w:lang w:eastAsia="ru-RU"/>
          </w:rPr>
          <w:t>3 м</w:t>
        </w:r>
      </w:smartTag>
      <w:r w:rsidRPr="008E5DA8">
        <w:rPr>
          <w:color w:val="000000"/>
          <w:kern w:val="0"/>
          <w:sz w:val="28"/>
          <w:szCs w:val="28"/>
          <w:lang w:eastAsia="ru-RU"/>
        </w:rPr>
        <w:t xml:space="preserve">. Въезды и выезды,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8E5DA8">
          <w:rPr>
            <w:color w:val="000000"/>
            <w:kern w:val="0"/>
            <w:sz w:val="28"/>
            <w:szCs w:val="28"/>
            <w:lang w:eastAsia="ru-RU"/>
          </w:rPr>
          <w:t>8 м</w:t>
        </w:r>
      </w:smartTag>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В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3. На пешеходных дорожках предусматривается съезд - бордюрный пандус - на уровень проезда (не менее одного на участок).</w:t>
      </w:r>
    </w:p>
    <w:p w:rsidR="008E5DA8" w:rsidRPr="008E5DA8" w:rsidRDefault="008E5DA8" w:rsidP="008029BE">
      <w:pPr>
        <w:widowControl w:val="0"/>
        <w:suppressAutoHyphens w:val="0"/>
        <w:ind w:right="-20"/>
        <w:jc w:val="both"/>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w:t>
      </w:r>
      <w:r w:rsidRPr="008E5DA8">
        <w:rPr>
          <w:b/>
          <w:color w:val="000000"/>
          <w:kern w:val="0"/>
          <w:sz w:val="28"/>
          <w:szCs w:val="28"/>
          <w:lang w:eastAsia="ru-RU"/>
        </w:rPr>
        <w:t>. Благоустройство территорий рекреационного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46. Парки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На территории Калининского сельского поселения </w:t>
      </w:r>
      <w:r w:rsidR="00811E9F" w:rsidRPr="008E5DA8">
        <w:rPr>
          <w:color w:val="000000"/>
          <w:kern w:val="0"/>
          <w:sz w:val="28"/>
          <w:szCs w:val="28"/>
          <w:lang w:eastAsia="ru-RU"/>
        </w:rPr>
        <w:t>проектируются многофункциональные</w:t>
      </w:r>
      <w:r w:rsidRPr="008E5DA8">
        <w:rPr>
          <w:color w:val="000000"/>
          <w:kern w:val="0"/>
          <w:sz w:val="28"/>
          <w:szCs w:val="28"/>
          <w:lang w:eastAsia="ru-RU"/>
        </w:rPr>
        <w:t xml:space="preserve"> виды парков.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При проектировании парка на территории </w:t>
      </w:r>
      <w:smartTag w:uri="urn:schemas-microsoft-com:office:smarttags" w:element="metricconverter">
        <w:smartTagPr>
          <w:attr w:name="ProductID" w:val="10 га"/>
        </w:smartTagPr>
        <w:r w:rsidRPr="008E5DA8">
          <w:rPr>
            <w:color w:val="000000"/>
            <w:kern w:val="0"/>
            <w:sz w:val="28"/>
            <w:szCs w:val="28"/>
            <w:lang w:eastAsia="ru-RU"/>
          </w:rPr>
          <w:t>10 га</w:t>
        </w:r>
      </w:smartTag>
      <w:r w:rsidRPr="008E5DA8">
        <w:rPr>
          <w:color w:val="000000"/>
          <w:kern w:val="0"/>
          <w:sz w:val="28"/>
          <w:szCs w:val="28"/>
          <w:lang w:eastAsia="ru-RU"/>
        </w:rPr>
        <w:t xml:space="preserve"> и более предусматривается система местных проездов для функционирования мини-транспорта, оборудование остановочными павильонами (навес от дождя, скамья, урна, расписание движения транспорта).</w:t>
      </w:r>
    </w:p>
    <w:p w:rsidR="008E5DA8" w:rsidRPr="008E5DA8" w:rsidRDefault="008E5DA8" w:rsidP="008029BE">
      <w:pPr>
        <w:widowControl w:val="0"/>
        <w:suppressAutoHyphens w:val="0"/>
        <w:ind w:right="-20"/>
        <w:jc w:val="both"/>
        <w:rPr>
          <w:color w:val="000000"/>
          <w:kern w:val="0"/>
          <w:sz w:val="28"/>
          <w:szCs w:val="28"/>
          <w:lang w:eastAsia="ru-RU"/>
        </w:rPr>
      </w:pPr>
    </w:p>
    <w:p w:rsidR="00FD4F56" w:rsidRDefault="00FD4F56" w:rsidP="008029BE">
      <w:pPr>
        <w:widowControl w:val="0"/>
        <w:suppressAutoHyphens w:val="0"/>
        <w:ind w:right="-20"/>
        <w:jc w:val="both"/>
        <w:rPr>
          <w:b/>
          <w:i/>
          <w:color w:val="000000"/>
          <w:kern w:val="0"/>
          <w:sz w:val="28"/>
          <w:szCs w:val="28"/>
          <w:lang w:eastAsia="ru-RU"/>
        </w:rPr>
      </w:pPr>
    </w:p>
    <w:p w:rsidR="00FD4F56" w:rsidRDefault="00FD4F56" w:rsidP="008029BE">
      <w:pPr>
        <w:widowControl w:val="0"/>
        <w:suppressAutoHyphens w:val="0"/>
        <w:ind w:right="-20"/>
        <w:jc w:val="both"/>
        <w:rPr>
          <w:b/>
          <w:i/>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47. Многофункциональный парк</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 многофункциональном парке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48.</w:t>
      </w:r>
      <w:r w:rsidRPr="008E5DA8">
        <w:rPr>
          <w:b/>
          <w:color w:val="000000"/>
          <w:kern w:val="0"/>
          <w:sz w:val="28"/>
          <w:szCs w:val="28"/>
          <w:lang w:eastAsia="ru-RU"/>
        </w:rPr>
        <w:t>Специализированные парки</w:t>
      </w:r>
    </w:p>
    <w:p w:rsidR="00FD4F56" w:rsidRPr="008E5DA8" w:rsidRDefault="00FD4F56"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w:t>
      </w:r>
      <w:r w:rsidRPr="008E5DA8">
        <w:rPr>
          <w:color w:val="000000"/>
          <w:kern w:val="0"/>
          <w:sz w:val="28"/>
          <w:szCs w:val="28"/>
          <w:lang w:eastAsia="ru-RU"/>
        </w:rPr>
        <w:lastRenderedPageBreak/>
        <w:t>направленности парка, определяются заданием на проектирование и проектным решением.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49</w:t>
      </w:r>
      <w:r w:rsidRPr="008E5DA8">
        <w:rPr>
          <w:color w:val="000000"/>
          <w:kern w:val="0"/>
          <w:sz w:val="28"/>
          <w:szCs w:val="28"/>
          <w:lang w:eastAsia="ru-RU"/>
        </w:rPr>
        <w:t>.</w:t>
      </w:r>
      <w:r w:rsidRPr="008E5DA8">
        <w:rPr>
          <w:b/>
          <w:color w:val="000000"/>
          <w:kern w:val="0"/>
          <w:sz w:val="28"/>
          <w:szCs w:val="28"/>
          <w:lang w:eastAsia="ru-RU"/>
        </w:rPr>
        <w:t>Парк жилого района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Допускается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50.</w:t>
      </w:r>
      <w:r w:rsidR="00DE3BC8">
        <w:rPr>
          <w:b/>
          <w:i/>
          <w:color w:val="000000"/>
          <w:kern w:val="0"/>
          <w:sz w:val="28"/>
          <w:szCs w:val="28"/>
          <w:lang w:eastAsia="ru-RU"/>
        </w:rPr>
        <w:t xml:space="preserve"> </w:t>
      </w:r>
      <w:r w:rsidRPr="008E5DA8">
        <w:rPr>
          <w:b/>
          <w:color w:val="000000"/>
          <w:kern w:val="0"/>
          <w:sz w:val="28"/>
          <w:szCs w:val="28"/>
          <w:lang w:eastAsia="ru-RU"/>
        </w:rPr>
        <w:t>Сады при зданиях и сооружениях</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1.Сады при зданиях и сооружениях обычно формируются у зданий общественных организаций, зрелищных учреждений и </w:t>
      </w:r>
      <w:r w:rsidR="00811E9F" w:rsidRPr="008E5DA8">
        <w:rPr>
          <w:color w:val="000000"/>
          <w:kern w:val="0"/>
          <w:sz w:val="28"/>
          <w:szCs w:val="28"/>
          <w:lang w:eastAsia="ru-RU"/>
        </w:rPr>
        <w:t>других зданий,</w:t>
      </w:r>
      <w:r w:rsidRPr="008E5DA8">
        <w:rPr>
          <w:color w:val="000000"/>
          <w:kern w:val="0"/>
          <w:sz w:val="28"/>
          <w:szCs w:val="28"/>
          <w:lang w:eastAsia="ru-RU"/>
        </w:rPr>
        <w:t xml:space="preserve">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2.Обязательный, рекомендуемый и допускаемый перечень элементов благоустройства сада рекомендуется принимать согласно пункту 7.4.2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51.</w:t>
      </w:r>
      <w:r w:rsidRPr="008E5DA8">
        <w:rPr>
          <w:b/>
          <w:color w:val="000000"/>
          <w:kern w:val="0"/>
          <w:sz w:val="28"/>
          <w:szCs w:val="28"/>
          <w:lang w:eastAsia="ru-RU"/>
        </w:rPr>
        <w:t>Бульвары, скверы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1.Бульвары и скверы важнейшие объекты пространственной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разбивкой цветников,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5.При озеленении скверов рекомендуется использовать приемы зрительного расширения озеленяемого пространства.</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w:t>
      </w:r>
      <w:r w:rsidRPr="008E5DA8">
        <w:rPr>
          <w:b/>
          <w:color w:val="000000"/>
          <w:kern w:val="0"/>
          <w:sz w:val="28"/>
          <w:szCs w:val="28"/>
          <w:lang w:eastAsia="ru-RU"/>
        </w:rPr>
        <w:t>. Благоустройство территорий производственного назначения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52. Озеленение территорий санитарно-защитных зон</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СанПиН 2.2.1/2.1.1.1200.</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XII</w:t>
      </w:r>
      <w:r w:rsidRPr="008E5DA8">
        <w:rPr>
          <w:b/>
          <w:color w:val="000000"/>
          <w:kern w:val="0"/>
          <w:sz w:val="28"/>
          <w:szCs w:val="28"/>
          <w:lang w:eastAsia="ru-RU"/>
        </w:rPr>
        <w:t>. Благоустройство территорий транспортной и инженерной инфраструктуры</w:t>
      </w:r>
    </w:p>
    <w:p w:rsidR="008E5DA8" w:rsidRPr="008E5DA8" w:rsidRDefault="008E5DA8" w:rsidP="008029BE">
      <w:pPr>
        <w:widowControl w:val="0"/>
        <w:suppressAutoHyphens w:val="0"/>
        <w:ind w:right="-20"/>
        <w:jc w:val="both"/>
        <w:rPr>
          <w:color w:val="000000"/>
          <w:kern w:val="0"/>
          <w:sz w:val="28"/>
          <w:szCs w:val="28"/>
          <w:lang w:eastAsia="ru-RU"/>
        </w:rPr>
      </w:pPr>
    </w:p>
    <w:p w:rsid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53.</w:t>
      </w:r>
      <w:r w:rsidRPr="008E5DA8">
        <w:rPr>
          <w:b/>
          <w:color w:val="000000"/>
          <w:kern w:val="0"/>
          <w:sz w:val="28"/>
          <w:szCs w:val="28"/>
          <w:lang w:eastAsia="ru-RU"/>
        </w:rPr>
        <w:t>Улицы и дороги</w:t>
      </w:r>
    </w:p>
    <w:p w:rsidR="00FD4F56" w:rsidRPr="008E5DA8" w:rsidRDefault="00FD4F56" w:rsidP="008029BE">
      <w:pPr>
        <w:widowControl w:val="0"/>
        <w:suppressAutoHyphens w:val="0"/>
        <w:ind w:right="-20"/>
        <w:jc w:val="both"/>
        <w:rPr>
          <w:b/>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bidi="ru-RU"/>
        </w:rPr>
      </w:pPr>
      <w:r w:rsidRPr="008E5DA8">
        <w:rPr>
          <w:color w:val="000000"/>
          <w:kern w:val="0"/>
          <w:sz w:val="28"/>
          <w:szCs w:val="28"/>
          <w:lang w:eastAsia="ru-RU"/>
        </w:rPr>
        <w:t xml:space="preserve">1. </w:t>
      </w:r>
      <w:r w:rsidRPr="008E5DA8">
        <w:rPr>
          <w:color w:val="000000"/>
          <w:kern w:val="0"/>
          <w:sz w:val="28"/>
          <w:szCs w:val="28"/>
          <w:lang w:eastAsia="ru-RU" w:bidi="ru-RU"/>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8E5DA8" w:rsidRPr="008E5DA8" w:rsidRDefault="008E5DA8" w:rsidP="008029BE">
      <w:pPr>
        <w:widowControl w:val="0"/>
        <w:suppressAutoHyphens w:val="0"/>
        <w:ind w:right="-20"/>
        <w:jc w:val="both"/>
        <w:rPr>
          <w:b/>
          <w:color w:val="000000"/>
          <w:kern w:val="0"/>
          <w:sz w:val="28"/>
          <w:szCs w:val="28"/>
          <w:lang w:eastAsia="ru-RU"/>
        </w:rPr>
      </w:pPr>
      <w:r w:rsidRPr="008E5DA8">
        <w:rPr>
          <w:color w:val="000000"/>
          <w:kern w:val="0"/>
          <w:sz w:val="28"/>
          <w:szCs w:val="28"/>
          <w:lang w:eastAsia="ru-RU" w:bidi="ru-RU"/>
        </w:rPr>
        <w:t xml:space="preserve">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w:t>
      </w:r>
      <w:r w:rsidRPr="008E5DA8">
        <w:rPr>
          <w:color w:val="000000"/>
          <w:kern w:val="0"/>
          <w:sz w:val="28"/>
          <w:szCs w:val="28"/>
          <w:lang w:eastAsia="ru-RU" w:bidi="ru-RU"/>
        </w:rPr>
        <w:lastRenderedPageBreak/>
        <w:t>(дорожные знаки, разметка, светофорные устройства).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w:t>
      </w:r>
      <w:r w:rsidR="00F35252">
        <w:rPr>
          <w:color w:val="000000"/>
          <w:kern w:val="0"/>
          <w:sz w:val="28"/>
          <w:szCs w:val="28"/>
          <w:lang w:eastAsia="ru-RU"/>
        </w:rPr>
        <w:t>уполномоченным органом</w:t>
      </w:r>
      <w:r w:rsidRPr="008E5DA8">
        <w:rPr>
          <w:color w:val="000000"/>
          <w:kern w:val="0"/>
          <w:sz w:val="28"/>
          <w:szCs w:val="28"/>
          <w:lang w:eastAsia="ru-RU"/>
        </w:rPr>
        <w:t xml:space="preserve">. Аварийные работы следует начинать владельцам сетей по уведомлению </w:t>
      </w:r>
      <w:r w:rsidR="00F35252">
        <w:rPr>
          <w:color w:val="000000"/>
          <w:kern w:val="0"/>
          <w:sz w:val="28"/>
          <w:szCs w:val="28"/>
          <w:lang w:eastAsia="ru-RU"/>
        </w:rPr>
        <w:t xml:space="preserve">уполномоченного органа </w:t>
      </w:r>
      <w:r w:rsidRPr="008E5DA8">
        <w:rPr>
          <w:color w:val="000000"/>
          <w:kern w:val="0"/>
          <w:sz w:val="28"/>
          <w:szCs w:val="28"/>
          <w:lang w:eastAsia="ru-RU"/>
        </w:rPr>
        <w:t>с последующим оформлением разрешения в 3-дневный срок.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w:t>
      </w:r>
      <w:r w:rsidR="00074F95">
        <w:rPr>
          <w:color w:val="000000"/>
          <w:kern w:val="0"/>
          <w:sz w:val="28"/>
          <w:szCs w:val="28"/>
          <w:lang w:eastAsia="ru-RU"/>
        </w:rPr>
        <w:t>Администрацией</w:t>
      </w:r>
      <w:r w:rsidRPr="008E5DA8">
        <w:rPr>
          <w:color w:val="000000"/>
          <w:kern w:val="0"/>
          <w:sz w:val="28"/>
          <w:szCs w:val="28"/>
          <w:lang w:eastAsia="ru-RU"/>
        </w:rPr>
        <w:t xml:space="preserve"> муниципального образования.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В пределах «красных линий» улиц и дорог запрещается: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размещать контейнеры и другую тару для сбора отходов;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сорить, портить дорожное покрытие, оборудование, зеленые насаждения;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сжигать мусор, опавшие листья и другие отходы, складировать их для длительного хранения;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сбрасывать промышленные, канализационные воды и другие жидкие отходы в систему дорожного водостока (колодцы ливневой канализации);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устанавливать палатки и устраивать места для отдыха;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выпасать скот и домашнюю птицу;</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прокладывать новые и проводить ремонт существующих инженерных коммуникаций в пределах «красных линий» улиц и дорог без соответствующих разрешений.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6. С целью сохранения дорожных покрытий на территории Калининского сельского </w:t>
      </w:r>
      <w:r w:rsidR="00811E9F" w:rsidRPr="008E5DA8">
        <w:rPr>
          <w:color w:val="000000"/>
          <w:kern w:val="0"/>
          <w:sz w:val="28"/>
          <w:szCs w:val="28"/>
          <w:lang w:eastAsia="ru-RU"/>
        </w:rPr>
        <w:t>поселения запрещается</w:t>
      </w:r>
      <w:r w:rsidRPr="008E5DA8">
        <w:rPr>
          <w:color w:val="000000"/>
          <w:kern w:val="0"/>
          <w:sz w:val="28"/>
          <w:szCs w:val="28"/>
          <w:lang w:eastAsia="ru-RU"/>
        </w:rPr>
        <w:t>:</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подвоз груза волоком;</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перегон по улицам населенных пунктов, имеющим твердое покрытие, машин на гусеничном ходу;</w:t>
      </w:r>
    </w:p>
    <w:p w:rsidR="00F35252"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7. Текущий и капитальный ремонт, содержание, строительство и реконструкция автомобильных дорог общего пользования, мостов, тротуаров и иных </w:t>
      </w:r>
      <w:r w:rsidRPr="008E5DA8">
        <w:rPr>
          <w:color w:val="000000"/>
          <w:kern w:val="0"/>
          <w:sz w:val="28"/>
          <w:szCs w:val="28"/>
          <w:lang w:eastAsia="ru-RU"/>
        </w:rPr>
        <w:lastRenderedPageBreak/>
        <w:t>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w:t>
      </w:r>
      <w:r w:rsidR="00F35252">
        <w:rPr>
          <w:color w:val="000000"/>
          <w:kern w:val="0"/>
          <w:sz w:val="28"/>
          <w:szCs w:val="28"/>
          <w:lang w:eastAsia="ru-RU"/>
        </w:rPr>
        <w:t>.</w:t>
      </w:r>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9.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w:t>
      </w:r>
    </w:p>
    <w:p w:rsidR="008E5DA8" w:rsidRPr="008E5DA8" w:rsidRDefault="008E5DA8" w:rsidP="008029BE">
      <w:pPr>
        <w:widowControl w:val="0"/>
        <w:suppressAutoHyphens w:val="0"/>
        <w:ind w:right="-20"/>
        <w:jc w:val="both"/>
        <w:rPr>
          <w:b/>
          <w:color w:val="000000"/>
          <w:kern w:val="0"/>
          <w:sz w:val="28"/>
          <w:szCs w:val="28"/>
          <w:lang w:eastAsia="ru-RU"/>
        </w:rPr>
      </w:pPr>
      <w:r w:rsidRPr="008E5DA8">
        <w:rPr>
          <w:b/>
          <w:i/>
          <w:color w:val="000000"/>
          <w:kern w:val="0"/>
          <w:sz w:val="28"/>
          <w:szCs w:val="28"/>
          <w:lang w:eastAsia="ru-RU"/>
        </w:rPr>
        <w:t>Статья 54.</w:t>
      </w:r>
      <w:r w:rsidRPr="008E5DA8">
        <w:rPr>
          <w:b/>
          <w:color w:val="000000"/>
          <w:kern w:val="0"/>
          <w:sz w:val="28"/>
          <w:szCs w:val="28"/>
          <w:lang w:eastAsia="ru-RU"/>
        </w:rPr>
        <w:t>Площади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Территории площади, как правило, включают: проезжую часть, пешеходную часть, участки зелёных насаждений.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4. Места возможного проезда и временной парковки автомобилей на пешеходной части площади выделяют цветом или фактурой покрытия.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b/>
          <w:i/>
          <w:color w:val="000000"/>
          <w:kern w:val="0"/>
          <w:sz w:val="28"/>
          <w:szCs w:val="28"/>
          <w:lang w:eastAsia="ru-RU"/>
        </w:rPr>
        <w:t>Статья</w:t>
      </w:r>
      <w:r w:rsidR="00FD4F56">
        <w:rPr>
          <w:b/>
          <w:i/>
          <w:color w:val="000000"/>
          <w:kern w:val="0"/>
          <w:sz w:val="28"/>
          <w:szCs w:val="28"/>
          <w:lang w:eastAsia="ru-RU"/>
        </w:rPr>
        <w:t xml:space="preserve"> </w:t>
      </w:r>
      <w:r w:rsidRPr="008E5DA8">
        <w:rPr>
          <w:b/>
          <w:i/>
          <w:color w:val="000000"/>
          <w:kern w:val="0"/>
          <w:sz w:val="28"/>
          <w:szCs w:val="28"/>
          <w:lang w:eastAsia="ru-RU"/>
        </w:rPr>
        <w:t>55.</w:t>
      </w:r>
      <w:r w:rsidRPr="008E5DA8">
        <w:rPr>
          <w:b/>
          <w:color w:val="000000"/>
          <w:kern w:val="0"/>
          <w:sz w:val="28"/>
          <w:szCs w:val="28"/>
          <w:lang w:eastAsia="ru-RU"/>
        </w:rPr>
        <w:t>Технические зоны транспортных, инженерных коммуникаций, водоохранные зоны</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w:t>
      </w:r>
      <w:r w:rsidRPr="008E5DA8">
        <w:rPr>
          <w:color w:val="000000"/>
          <w:kern w:val="0"/>
          <w:sz w:val="28"/>
          <w:szCs w:val="28"/>
          <w:lang w:eastAsia="ru-RU"/>
        </w:rPr>
        <w:lastRenderedPageBreak/>
        <w:t>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3. В зоне линий высоковольтных передач напряжением менее 110 кВт возможно размещение площадок для выгула и дрессировки собак. </w:t>
      </w:r>
      <w:r w:rsidR="00811E9F" w:rsidRPr="008E5DA8">
        <w:rPr>
          <w:color w:val="000000"/>
          <w:kern w:val="0"/>
          <w:sz w:val="28"/>
          <w:szCs w:val="28"/>
          <w:lang w:eastAsia="ru-RU"/>
        </w:rPr>
        <w:t>Озеленение проектируют</w:t>
      </w:r>
      <w:r w:rsidRPr="008E5DA8">
        <w:rPr>
          <w:color w:val="000000"/>
          <w:kern w:val="0"/>
          <w:sz w:val="28"/>
          <w:szCs w:val="28"/>
          <w:lang w:eastAsia="ru-RU"/>
        </w:rPr>
        <w:t xml:space="preserve">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811E9F" w:rsidRPr="00DE3BC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Благоустройство территорий водоохранных зон следует проектировать в соответст</w:t>
      </w:r>
      <w:r w:rsidR="00DE3BC8">
        <w:rPr>
          <w:color w:val="000000"/>
          <w:kern w:val="0"/>
          <w:sz w:val="28"/>
          <w:szCs w:val="28"/>
          <w:lang w:eastAsia="ru-RU"/>
        </w:rPr>
        <w:t>вии с водным законодательством.</w:t>
      </w:r>
    </w:p>
    <w:p w:rsidR="00811E9F" w:rsidRDefault="00811E9F" w:rsidP="008029BE">
      <w:pPr>
        <w:widowControl w:val="0"/>
        <w:suppressAutoHyphens w:val="0"/>
        <w:ind w:right="-20"/>
        <w:jc w:val="both"/>
        <w:rPr>
          <w:b/>
          <w:color w:val="000000"/>
          <w:kern w:val="0"/>
          <w:sz w:val="28"/>
          <w:szCs w:val="28"/>
          <w:lang w:eastAsia="ru-RU"/>
        </w:rPr>
      </w:pPr>
    </w:p>
    <w:p w:rsidR="00811E9F" w:rsidRDefault="00811E9F" w:rsidP="008029BE">
      <w:pPr>
        <w:widowControl w:val="0"/>
        <w:suppressAutoHyphens w:val="0"/>
        <w:ind w:right="-20"/>
        <w:jc w:val="both"/>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Pr="008E5DA8">
        <w:rPr>
          <w:b/>
          <w:color w:val="000000"/>
          <w:kern w:val="0"/>
          <w:sz w:val="28"/>
          <w:szCs w:val="28"/>
          <w:lang w:val="en-US" w:eastAsia="ru-RU"/>
        </w:rPr>
        <w:t>XIII</w:t>
      </w:r>
      <w:r w:rsidRPr="008E5DA8">
        <w:rPr>
          <w:b/>
          <w:color w:val="000000"/>
          <w:kern w:val="0"/>
          <w:sz w:val="28"/>
          <w:szCs w:val="28"/>
          <w:lang w:eastAsia="ru-RU"/>
        </w:rPr>
        <w:t>. Формы и механизмы общественного участия в принятии решений и реализации проектов комплексного благоустройства и развития городской среды Калининского сельского поселения</w:t>
      </w:r>
    </w:p>
    <w:p w:rsidR="008E5DA8" w:rsidRPr="008E5DA8" w:rsidRDefault="008E5DA8" w:rsidP="00FD4F56">
      <w:pPr>
        <w:widowControl w:val="0"/>
        <w:suppressAutoHyphens w:val="0"/>
        <w:ind w:right="-20"/>
        <w:jc w:val="center"/>
        <w:rPr>
          <w:b/>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56. Формы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Для осуществления участия граждан в процессе принятия решений и реализации проектов комплексного благоустройства применяются следующие форматы: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совместное определение целей и задач по развитию территории, инвентаризация проблем и потенциалов среды;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определение основных видов активностей, функциональных зон и их взаимного расположения на выбранной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консультации в выборе типов покрытий, с учетом функционального зонирования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консультации по предполагаемым типам озеленения;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консультации по предполагаемым типам освещения и осветительного оборудования;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участие в разработке проекта, обсуждение решений с архитекторами, проектировщиками и другими профильными специалистами;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При реализации проектов обеспечивается информирование общественности о планирующихся изменениях и возможности участия в этом процессе.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Информирование осуществля</w:t>
      </w:r>
      <w:r w:rsidR="00F35252">
        <w:rPr>
          <w:color w:val="000000"/>
          <w:kern w:val="0"/>
          <w:sz w:val="28"/>
          <w:szCs w:val="28"/>
          <w:lang w:eastAsia="ru-RU"/>
        </w:rPr>
        <w:t>ет</w:t>
      </w:r>
      <w:r w:rsidRPr="008E5DA8">
        <w:rPr>
          <w:color w:val="000000"/>
          <w:kern w:val="0"/>
          <w:sz w:val="28"/>
          <w:szCs w:val="28"/>
          <w:lang w:eastAsia="ru-RU"/>
        </w:rPr>
        <w:t>ся: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на официальном сайте </w:t>
      </w:r>
      <w:r w:rsidR="00074F95">
        <w:rPr>
          <w:color w:val="000000"/>
          <w:kern w:val="0"/>
          <w:sz w:val="28"/>
          <w:szCs w:val="28"/>
          <w:lang w:eastAsia="ru-RU"/>
        </w:rPr>
        <w:t>Администрации</w:t>
      </w:r>
      <w:r w:rsidRPr="008E5DA8">
        <w:rPr>
          <w:color w:val="000000"/>
          <w:kern w:val="0"/>
          <w:sz w:val="28"/>
          <w:szCs w:val="28"/>
          <w:lang w:eastAsia="ru-RU"/>
        </w:rPr>
        <w:t xml:space="preserve"> Калининского сельского поселения;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 средствах массовой информации;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в социальных сетях и интернет -ресурсов. </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57. Принципы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FC0BD3"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вокруг проектов, реализующих стратегию развития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Все решения, касающиеся благоустройства и развития территорий приниматься открыто и гласно, с учетом мнения жителей соответствующих территорий и всех субъектов сельской жизни.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b/>
          <w:i/>
          <w:color w:val="000000"/>
          <w:kern w:val="0"/>
          <w:sz w:val="28"/>
          <w:szCs w:val="28"/>
          <w:lang w:eastAsia="ru-RU"/>
        </w:rPr>
      </w:pPr>
      <w:r w:rsidRPr="008E5DA8">
        <w:rPr>
          <w:b/>
          <w:i/>
          <w:color w:val="000000"/>
          <w:kern w:val="0"/>
          <w:sz w:val="28"/>
          <w:szCs w:val="28"/>
          <w:lang w:eastAsia="ru-RU"/>
        </w:rPr>
        <w:t>Статья 58. Механизмы общественного участия</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w:t>
      </w:r>
      <w:r w:rsidRPr="008E5DA8">
        <w:rPr>
          <w:color w:val="000000"/>
          <w:kern w:val="0"/>
          <w:sz w:val="28"/>
          <w:szCs w:val="28"/>
          <w:lang w:eastAsia="ru-RU"/>
        </w:rPr>
        <w:lastRenderedPageBreak/>
        <w:t>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6. По итогам встреч, проектных семинаров, воркшопов, дизайн-игр и любых других форматов общественных обсуждений должен быть сформирован отчет о встрече.</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8. Общественный контроль является одним из механизмов общественного участия.</w:t>
      </w:r>
    </w:p>
    <w:p w:rsidR="008838BA" w:rsidRPr="008E5DA8" w:rsidRDefault="008838BA" w:rsidP="008029BE">
      <w:pPr>
        <w:widowControl w:val="0"/>
        <w:suppressAutoHyphens w:val="0"/>
        <w:ind w:right="-20"/>
        <w:jc w:val="both"/>
        <w:rPr>
          <w:color w:val="000000"/>
          <w:kern w:val="0"/>
          <w:sz w:val="28"/>
          <w:szCs w:val="28"/>
          <w:lang w:eastAsia="ru-RU"/>
        </w:rPr>
      </w:pPr>
    </w:p>
    <w:p w:rsidR="008838BA" w:rsidRDefault="008838BA" w:rsidP="008838BA">
      <w:pPr>
        <w:shd w:val="clear" w:color="auto" w:fill="FFFFFF"/>
        <w:jc w:val="center"/>
        <w:rPr>
          <w:rFonts w:eastAsia="Calibri"/>
          <w:b/>
          <w:i/>
          <w:kern w:val="0"/>
          <w:sz w:val="28"/>
          <w:szCs w:val="28"/>
        </w:rPr>
      </w:pPr>
      <w:r w:rsidRPr="008E5DA8">
        <w:rPr>
          <w:b/>
          <w:color w:val="000000"/>
          <w:kern w:val="0"/>
          <w:sz w:val="28"/>
          <w:szCs w:val="28"/>
          <w:lang w:eastAsia="ru-RU"/>
        </w:rPr>
        <w:t xml:space="preserve">Часть </w:t>
      </w:r>
      <w:r w:rsidRPr="008E5DA8">
        <w:rPr>
          <w:b/>
          <w:color w:val="000000"/>
          <w:kern w:val="0"/>
          <w:sz w:val="28"/>
          <w:szCs w:val="28"/>
          <w:lang w:val="en-US" w:eastAsia="ru-RU"/>
        </w:rPr>
        <w:t>XIV</w:t>
      </w:r>
      <w:r>
        <w:rPr>
          <w:b/>
          <w:color w:val="000000"/>
          <w:kern w:val="0"/>
          <w:sz w:val="28"/>
          <w:szCs w:val="28"/>
          <w:lang w:eastAsia="ru-RU"/>
        </w:rPr>
        <w:t xml:space="preserve">. </w:t>
      </w:r>
      <w:r w:rsidRPr="008838BA">
        <w:rPr>
          <w:rFonts w:eastAsia="Calibri"/>
          <w:b/>
          <w:i/>
          <w:kern w:val="0"/>
          <w:sz w:val="28"/>
          <w:szCs w:val="28"/>
        </w:rPr>
        <w:t>Порядок прогона и выпаса сельскохозяйственных животных и птицы</w:t>
      </w:r>
    </w:p>
    <w:p w:rsidR="008838BA" w:rsidRDefault="008838BA" w:rsidP="008838BA">
      <w:pPr>
        <w:shd w:val="clear" w:color="auto" w:fill="FFFFFF"/>
        <w:jc w:val="both"/>
        <w:rPr>
          <w:rFonts w:eastAsia="Calibri"/>
          <w:b/>
          <w:i/>
          <w:kern w:val="0"/>
          <w:sz w:val="28"/>
          <w:szCs w:val="28"/>
        </w:rPr>
      </w:pPr>
    </w:p>
    <w:p w:rsidR="008838BA" w:rsidRPr="008838BA" w:rsidRDefault="008838BA" w:rsidP="008838BA">
      <w:pPr>
        <w:shd w:val="clear" w:color="auto" w:fill="FFFFFF"/>
        <w:jc w:val="both"/>
        <w:rPr>
          <w:rFonts w:eastAsia="Calibri"/>
          <w:b/>
          <w:i/>
          <w:kern w:val="0"/>
          <w:sz w:val="28"/>
          <w:szCs w:val="28"/>
        </w:rPr>
      </w:pPr>
      <w:r w:rsidRPr="008838BA">
        <w:rPr>
          <w:rFonts w:eastAsia="Calibri"/>
          <w:b/>
          <w:i/>
          <w:kern w:val="0"/>
          <w:sz w:val="28"/>
          <w:szCs w:val="28"/>
        </w:rPr>
        <w:t xml:space="preserve">Статья </w:t>
      </w:r>
      <w:r>
        <w:rPr>
          <w:rFonts w:eastAsia="Calibri"/>
          <w:b/>
          <w:i/>
          <w:kern w:val="0"/>
          <w:sz w:val="28"/>
          <w:szCs w:val="28"/>
        </w:rPr>
        <w:t>59</w:t>
      </w:r>
      <w:r w:rsidRPr="008838BA">
        <w:rPr>
          <w:rFonts w:eastAsia="Calibri"/>
          <w:b/>
          <w:i/>
          <w:kern w:val="0"/>
          <w:sz w:val="28"/>
          <w:szCs w:val="28"/>
        </w:rPr>
        <w:t>. Порядок прогона и выпаса сельскохозяйственных животных и птицы</w:t>
      </w:r>
    </w:p>
    <w:p w:rsidR="008838BA" w:rsidRPr="008838BA" w:rsidRDefault="008838BA" w:rsidP="008838BA">
      <w:pPr>
        <w:numPr>
          <w:ilvl w:val="0"/>
          <w:numId w:val="14"/>
        </w:numPr>
        <w:shd w:val="clear" w:color="auto" w:fill="FFFFFF"/>
        <w:ind w:firstLineChars="250" w:firstLine="665"/>
        <w:rPr>
          <w:rFonts w:eastAsia="Calibri"/>
          <w:kern w:val="0"/>
          <w:sz w:val="28"/>
          <w:szCs w:val="28"/>
        </w:rPr>
      </w:pPr>
      <w:r w:rsidRPr="008838BA">
        <w:rPr>
          <w:rFonts w:eastAsia="Calibri"/>
          <w:bCs/>
          <w:spacing w:val="-7"/>
          <w:kern w:val="0"/>
          <w:sz w:val="28"/>
          <w:szCs w:val="28"/>
        </w:rPr>
        <w:t xml:space="preserve">   Выпас сельскохозяйственных животных и птицы на территории </w:t>
      </w:r>
      <w:r>
        <w:rPr>
          <w:rFonts w:eastAsia="Calibri"/>
          <w:bCs/>
          <w:spacing w:val="-7"/>
          <w:kern w:val="0"/>
          <w:sz w:val="28"/>
          <w:szCs w:val="28"/>
        </w:rPr>
        <w:t>Калининского</w:t>
      </w:r>
      <w:r w:rsidRPr="008838BA">
        <w:rPr>
          <w:rFonts w:eastAsia="Calibri"/>
          <w:bCs/>
          <w:spacing w:val="-7"/>
          <w:kern w:val="0"/>
          <w:sz w:val="28"/>
          <w:szCs w:val="28"/>
        </w:rPr>
        <w:t xml:space="preserve"> сельского поселения осуществляется на землях сельскохозяйственного назначения, предоставленных под пастбища в соответствии с заключенными договорами с арендодателями. Выпас сельскохозяйственных животных допускается на привязи или под надзором собственников животных, либо лиц ими уполномоченных</w:t>
      </w:r>
      <w:r w:rsidRPr="008838BA">
        <w:rPr>
          <w:rFonts w:eastAsia="Calibri"/>
          <w:kern w:val="0"/>
          <w:sz w:val="28"/>
          <w:szCs w:val="28"/>
        </w:rPr>
        <w:t xml:space="preserve">. </w:t>
      </w:r>
    </w:p>
    <w:p w:rsidR="008838BA" w:rsidRPr="008838BA" w:rsidRDefault="008838BA" w:rsidP="008838BA">
      <w:pPr>
        <w:widowControl w:val="0"/>
        <w:shd w:val="clear" w:color="auto" w:fill="FFFFFF"/>
        <w:tabs>
          <w:tab w:val="left" w:pos="426"/>
        </w:tabs>
        <w:autoSpaceDE w:val="0"/>
        <w:autoSpaceDN w:val="0"/>
        <w:adjustRightInd w:val="0"/>
        <w:ind w:right="5" w:firstLine="567"/>
        <w:jc w:val="both"/>
        <w:rPr>
          <w:rFonts w:eastAsia="Calibri"/>
          <w:kern w:val="0"/>
          <w:sz w:val="28"/>
          <w:szCs w:val="28"/>
        </w:rPr>
      </w:pPr>
      <w:r w:rsidRPr="008838BA">
        <w:rPr>
          <w:rFonts w:eastAsia="Calibri"/>
          <w:kern w:val="0"/>
          <w:sz w:val="28"/>
          <w:szCs w:val="28"/>
        </w:rPr>
        <w:tab/>
        <w:t>2.   Свободный выпас животных разрешается на огороженной территории владельца земельного участка либо на земельном участке, огороженном электропастухом.</w:t>
      </w:r>
    </w:p>
    <w:p w:rsidR="008838BA" w:rsidRPr="008838BA" w:rsidRDefault="008838BA" w:rsidP="008838BA">
      <w:pPr>
        <w:shd w:val="clear" w:color="auto" w:fill="FFFFFF"/>
        <w:ind w:firstLine="708"/>
        <w:jc w:val="both"/>
        <w:rPr>
          <w:rFonts w:eastAsia="Calibri"/>
          <w:kern w:val="0"/>
          <w:sz w:val="28"/>
          <w:szCs w:val="28"/>
        </w:rPr>
      </w:pPr>
      <w:r w:rsidRPr="008838BA">
        <w:rPr>
          <w:rFonts w:eastAsia="Calibri"/>
          <w:kern w:val="0"/>
          <w:sz w:val="28"/>
          <w:szCs w:val="28"/>
        </w:rPr>
        <w:t xml:space="preserve">3. Владельцы </w:t>
      </w:r>
      <w:r w:rsidRPr="008838BA">
        <w:rPr>
          <w:rFonts w:eastAsia="Calibri"/>
          <w:color w:val="000000"/>
          <w:kern w:val="0"/>
          <w:sz w:val="28"/>
          <w:szCs w:val="28"/>
          <w:shd w:val="clear" w:color="auto" w:fill="FFFFFF"/>
        </w:rPr>
        <w:t>сельскохозяйственных</w:t>
      </w:r>
      <w:r w:rsidRPr="008838BA">
        <w:rPr>
          <w:rFonts w:eastAsia="Calibri"/>
          <w:kern w:val="0"/>
          <w:sz w:val="28"/>
          <w:szCs w:val="28"/>
        </w:rPr>
        <w:t xml:space="preserve"> животных, осуществляющие их выпас, должны иметь пастбище площадью</w:t>
      </w:r>
      <w:r>
        <w:rPr>
          <w:rFonts w:eastAsia="Calibri"/>
          <w:kern w:val="0"/>
          <w:sz w:val="28"/>
          <w:szCs w:val="28"/>
        </w:rPr>
        <w:t>,</w:t>
      </w:r>
      <w:r w:rsidRPr="008838BA">
        <w:rPr>
          <w:rFonts w:eastAsia="Calibri"/>
          <w:kern w:val="0"/>
          <w:sz w:val="28"/>
          <w:szCs w:val="28"/>
        </w:rPr>
        <w:t xml:space="preserve"> обеспечивающей соблюдения нормативов (норм) нагрузки сельскохозяйственных животных на единицу площади пастбища, установленных Правительством Ростовской области. </w:t>
      </w:r>
    </w:p>
    <w:p w:rsidR="008838BA" w:rsidRPr="008838BA" w:rsidRDefault="008838BA" w:rsidP="008838BA">
      <w:pPr>
        <w:shd w:val="clear" w:color="auto" w:fill="FFFFFF"/>
        <w:ind w:firstLine="708"/>
        <w:jc w:val="both"/>
        <w:rPr>
          <w:rFonts w:eastAsia="Calibri"/>
          <w:kern w:val="0"/>
          <w:sz w:val="28"/>
          <w:szCs w:val="28"/>
        </w:rPr>
      </w:pPr>
      <w:r w:rsidRPr="008838BA">
        <w:rPr>
          <w:rFonts w:eastAsia="Calibri"/>
          <w:kern w:val="0"/>
          <w:sz w:val="28"/>
          <w:szCs w:val="28"/>
        </w:rPr>
        <w:t xml:space="preserve">4.  </w:t>
      </w:r>
      <w:r w:rsidRPr="008838BA">
        <w:rPr>
          <w:rFonts w:eastAsia="Calibri"/>
          <w:bCs/>
          <w:spacing w:val="-7"/>
          <w:kern w:val="0"/>
          <w:sz w:val="28"/>
          <w:szCs w:val="28"/>
        </w:rPr>
        <w:t>Выпас и прогон сельскохозяйственных животных и птицы производится с установлением публичного сервитута либо без установления такового</w:t>
      </w:r>
      <w:r w:rsidRPr="008838BA">
        <w:rPr>
          <w:rFonts w:eastAsia="Calibri"/>
          <w:kern w:val="0"/>
          <w:sz w:val="28"/>
          <w:szCs w:val="28"/>
        </w:rPr>
        <w:t xml:space="preserve">. </w:t>
      </w:r>
    </w:p>
    <w:p w:rsidR="008838BA" w:rsidRPr="008838BA" w:rsidRDefault="008838BA" w:rsidP="008838BA">
      <w:pPr>
        <w:shd w:val="clear" w:color="auto" w:fill="FFFFFF"/>
        <w:ind w:firstLine="708"/>
        <w:jc w:val="both"/>
        <w:rPr>
          <w:rFonts w:eastAsia="Calibri"/>
          <w:kern w:val="0"/>
          <w:sz w:val="28"/>
          <w:szCs w:val="28"/>
        </w:rPr>
      </w:pPr>
      <w:r w:rsidRPr="008838BA">
        <w:rPr>
          <w:rFonts w:eastAsia="Calibri"/>
          <w:kern w:val="0"/>
          <w:sz w:val="28"/>
          <w:szCs w:val="28"/>
        </w:rPr>
        <w:lastRenderedPageBreak/>
        <w:t xml:space="preserve">5. Место сбора общего стада и маршрут его прогона по улицам населённых пунктов </w:t>
      </w:r>
      <w:r>
        <w:rPr>
          <w:rFonts w:eastAsia="Calibri"/>
          <w:kern w:val="0"/>
          <w:sz w:val="28"/>
          <w:szCs w:val="28"/>
        </w:rPr>
        <w:t>Калининского</w:t>
      </w:r>
      <w:r w:rsidRPr="008838BA">
        <w:rPr>
          <w:rFonts w:eastAsia="Calibri"/>
          <w:kern w:val="0"/>
          <w:sz w:val="28"/>
          <w:szCs w:val="28"/>
        </w:rPr>
        <w:t xml:space="preserve"> сельского поселения устанавливается Администрацией муниципального образования «</w:t>
      </w:r>
      <w:r>
        <w:rPr>
          <w:rFonts w:eastAsia="Calibri"/>
          <w:kern w:val="0"/>
          <w:sz w:val="28"/>
          <w:szCs w:val="28"/>
        </w:rPr>
        <w:t>Калининское</w:t>
      </w:r>
      <w:r w:rsidRPr="008838BA">
        <w:rPr>
          <w:rFonts w:eastAsia="Calibri"/>
          <w:kern w:val="0"/>
          <w:sz w:val="28"/>
          <w:szCs w:val="28"/>
        </w:rPr>
        <w:t xml:space="preserve"> сельское поселение».</w:t>
      </w:r>
    </w:p>
    <w:p w:rsidR="008838BA" w:rsidRPr="008838BA" w:rsidRDefault="008838BA" w:rsidP="008838BA">
      <w:pPr>
        <w:shd w:val="clear" w:color="auto" w:fill="FFFFFF"/>
        <w:ind w:firstLine="708"/>
        <w:jc w:val="both"/>
        <w:rPr>
          <w:rFonts w:eastAsia="Calibri"/>
          <w:bCs/>
          <w:spacing w:val="-7"/>
          <w:kern w:val="0"/>
          <w:sz w:val="28"/>
          <w:szCs w:val="28"/>
        </w:rPr>
      </w:pPr>
      <w:r w:rsidRPr="008838BA">
        <w:rPr>
          <w:rFonts w:eastAsia="Calibri"/>
          <w:kern w:val="0"/>
          <w:sz w:val="28"/>
          <w:szCs w:val="28"/>
        </w:rPr>
        <w:t xml:space="preserve">6.  </w:t>
      </w:r>
      <w:r w:rsidRPr="008838BA">
        <w:rPr>
          <w:rFonts w:eastAsia="Calibri"/>
          <w:bCs/>
          <w:spacing w:val="-7"/>
          <w:kern w:val="0"/>
          <w:sz w:val="28"/>
          <w:szCs w:val="28"/>
        </w:rPr>
        <w:t xml:space="preserve">Владельцы животных обязаны: </w:t>
      </w:r>
    </w:p>
    <w:p w:rsidR="008838BA" w:rsidRPr="008838BA" w:rsidRDefault="008838BA" w:rsidP="008838BA">
      <w:pPr>
        <w:shd w:val="clear" w:color="auto" w:fill="FFFFFF"/>
        <w:ind w:firstLine="567"/>
        <w:jc w:val="both"/>
        <w:rPr>
          <w:rFonts w:eastAsia="Calibri"/>
          <w:bCs/>
          <w:spacing w:val="-7"/>
          <w:kern w:val="0"/>
          <w:sz w:val="28"/>
          <w:szCs w:val="28"/>
        </w:rPr>
      </w:pPr>
      <w:r w:rsidRPr="008838BA">
        <w:rPr>
          <w:rFonts w:eastAsia="Calibri"/>
          <w:bCs/>
          <w:spacing w:val="-7"/>
          <w:kern w:val="0"/>
          <w:sz w:val="28"/>
          <w:szCs w:val="28"/>
        </w:rPr>
        <w:t xml:space="preserve"> -  сопровождать </w:t>
      </w:r>
      <w:r w:rsidRPr="008838BA">
        <w:rPr>
          <w:rFonts w:eastAsia="Calibri"/>
          <w:color w:val="000000"/>
          <w:kern w:val="0"/>
          <w:sz w:val="28"/>
          <w:szCs w:val="28"/>
          <w:shd w:val="clear" w:color="auto" w:fill="FFFFFF"/>
        </w:rPr>
        <w:t>сельскохозяйственных</w:t>
      </w:r>
      <w:r w:rsidRPr="008838BA">
        <w:rPr>
          <w:rFonts w:eastAsia="Calibri"/>
          <w:bCs/>
          <w:spacing w:val="-7"/>
          <w:kern w:val="0"/>
          <w:sz w:val="28"/>
          <w:szCs w:val="28"/>
        </w:rPr>
        <w:t xml:space="preserve"> животных при прогоне на пастбища и с пастбища;</w:t>
      </w:r>
    </w:p>
    <w:p w:rsidR="008838BA" w:rsidRPr="008838BA" w:rsidRDefault="008838BA" w:rsidP="008838BA">
      <w:pPr>
        <w:shd w:val="clear" w:color="auto" w:fill="FFFFFF"/>
        <w:ind w:right="5" w:firstLine="202"/>
        <w:rPr>
          <w:rFonts w:eastAsia="Calibri"/>
          <w:kern w:val="0"/>
          <w:sz w:val="28"/>
          <w:szCs w:val="28"/>
        </w:rPr>
      </w:pPr>
      <w:r w:rsidRPr="008838BA">
        <w:rPr>
          <w:rFonts w:eastAsia="Calibri"/>
          <w:kern w:val="0"/>
          <w:sz w:val="28"/>
          <w:szCs w:val="28"/>
        </w:rPr>
        <w:t xml:space="preserve">  </w:t>
      </w:r>
      <w:r w:rsidRPr="008838BA">
        <w:rPr>
          <w:rFonts w:eastAsia="Calibri"/>
          <w:kern w:val="0"/>
          <w:sz w:val="28"/>
          <w:szCs w:val="28"/>
        </w:rPr>
        <w:tab/>
        <w:t>-  не допускать загрязнения отходами жизнедеятельности сельскохозяйственных животных территории населённых пунктов по пути передвижения к месту выпаса, а в случае загрязнения немедленно устранить его (убрать).</w:t>
      </w:r>
    </w:p>
    <w:p w:rsidR="008838BA" w:rsidRPr="008838BA" w:rsidRDefault="008838BA" w:rsidP="008838BA">
      <w:pPr>
        <w:shd w:val="clear" w:color="auto" w:fill="FFFFFF"/>
        <w:ind w:firstLine="567"/>
        <w:jc w:val="both"/>
        <w:rPr>
          <w:rFonts w:eastAsia="Calibri"/>
          <w:b/>
          <w:bCs/>
          <w:spacing w:val="-7"/>
          <w:kern w:val="0"/>
          <w:sz w:val="28"/>
          <w:szCs w:val="28"/>
        </w:rPr>
      </w:pPr>
      <w:r w:rsidRPr="008838BA">
        <w:rPr>
          <w:rFonts w:eastAsia="Calibri"/>
          <w:kern w:val="0"/>
          <w:sz w:val="28"/>
          <w:szCs w:val="28"/>
        </w:rPr>
        <w:t xml:space="preserve">7. Владельцам сельскохозяйственных животных и птицы </w:t>
      </w:r>
      <w:r w:rsidRPr="008838BA">
        <w:rPr>
          <w:rFonts w:eastAsia="Calibri"/>
          <w:bCs/>
          <w:spacing w:val="-7"/>
          <w:kern w:val="0"/>
          <w:sz w:val="28"/>
          <w:szCs w:val="28"/>
        </w:rPr>
        <w:t>запрещено:</w:t>
      </w:r>
    </w:p>
    <w:p w:rsidR="008838BA" w:rsidRPr="008838BA" w:rsidRDefault="008838BA" w:rsidP="008838BA">
      <w:pPr>
        <w:shd w:val="clear" w:color="auto" w:fill="FFFFFF"/>
        <w:ind w:firstLine="567"/>
        <w:jc w:val="both"/>
        <w:rPr>
          <w:rFonts w:eastAsia="Calibri"/>
          <w:bCs/>
          <w:spacing w:val="-7"/>
          <w:kern w:val="0"/>
          <w:sz w:val="28"/>
          <w:szCs w:val="28"/>
        </w:rPr>
      </w:pPr>
      <w:r w:rsidRPr="008838BA">
        <w:rPr>
          <w:rFonts w:eastAsia="Calibri"/>
          <w:bCs/>
          <w:spacing w:val="-7"/>
          <w:kern w:val="0"/>
          <w:sz w:val="28"/>
          <w:szCs w:val="28"/>
        </w:rPr>
        <w:t xml:space="preserve">- прогонять </w:t>
      </w:r>
      <w:r w:rsidRPr="008838BA">
        <w:rPr>
          <w:rFonts w:eastAsia="Calibri"/>
          <w:color w:val="000000"/>
          <w:kern w:val="0"/>
          <w:sz w:val="28"/>
          <w:szCs w:val="28"/>
          <w:shd w:val="clear" w:color="auto" w:fill="FFFFFF"/>
        </w:rPr>
        <w:t xml:space="preserve">сельскохозяйственных </w:t>
      </w:r>
      <w:r w:rsidRPr="008838BA">
        <w:rPr>
          <w:rFonts w:eastAsia="Calibri"/>
          <w:bCs/>
          <w:spacing w:val="-7"/>
          <w:kern w:val="0"/>
          <w:sz w:val="28"/>
          <w:szCs w:val="28"/>
        </w:rPr>
        <w:t xml:space="preserve">животных и птицу ближе 3 метров от домовладений, </w:t>
      </w:r>
      <w:r w:rsidRPr="008838BA">
        <w:rPr>
          <w:rFonts w:eastAsia="Calibri"/>
          <w:kern w:val="0"/>
          <w:sz w:val="28"/>
          <w:szCs w:val="28"/>
        </w:rPr>
        <w:t>по улицам</w:t>
      </w:r>
      <w:r w:rsidRPr="008838BA">
        <w:rPr>
          <w:rFonts w:eastAsia="Calibri"/>
          <w:bCs/>
          <w:spacing w:val="-7"/>
          <w:kern w:val="0"/>
          <w:sz w:val="28"/>
          <w:szCs w:val="28"/>
        </w:rPr>
        <w:t xml:space="preserve">, а также по пешеходным дорожкам и мостикам, </w:t>
      </w:r>
      <w:r w:rsidRPr="008838BA">
        <w:rPr>
          <w:rFonts w:eastAsia="Calibri"/>
          <w:kern w:val="0"/>
          <w:sz w:val="28"/>
          <w:szCs w:val="28"/>
        </w:rPr>
        <w:t>за исключением случаев, когда отсутствуют альтернативные пути следования</w:t>
      </w:r>
      <w:r w:rsidRPr="008838BA">
        <w:rPr>
          <w:rFonts w:eastAsia="Calibri"/>
          <w:bCs/>
          <w:spacing w:val="-7"/>
          <w:kern w:val="0"/>
          <w:sz w:val="28"/>
          <w:szCs w:val="28"/>
        </w:rPr>
        <w:t>;</w:t>
      </w:r>
    </w:p>
    <w:p w:rsidR="008838BA" w:rsidRPr="008838BA" w:rsidRDefault="008838BA" w:rsidP="008838BA">
      <w:pPr>
        <w:shd w:val="clear" w:color="auto" w:fill="FFFFFF"/>
        <w:ind w:firstLine="567"/>
        <w:jc w:val="both"/>
        <w:rPr>
          <w:rFonts w:eastAsia="Calibri"/>
          <w:kern w:val="0"/>
          <w:sz w:val="28"/>
          <w:szCs w:val="28"/>
        </w:rPr>
      </w:pPr>
      <w:r w:rsidRPr="008838BA">
        <w:rPr>
          <w:rFonts w:eastAsia="Calibri"/>
          <w:bCs/>
          <w:spacing w:val="-7"/>
          <w:kern w:val="0"/>
          <w:sz w:val="28"/>
          <w:szCs w:val="28"/>
        </w:rPr>
        <w:t xml:space="preserve">-выпасать </w:t>
      </w:r>
      <w:r w:rsidRPr="008838BA">
        <w:rPr>
          <w:rFonts w:eastAsia="Calibri"/>
          <w:color w:val="000000"/>
          <w:kern w:val="0"/>
          <w:sz w:val="28"/>
          <w:szCs w:val="28"/>
          <w:shd w:val="clear" w:color="auto" w:fill="FFFFFF"/>
        </w:rPr>
        <w:t>сельскохозяйственных</w:t>
      </w:r>
      <w:r w:rsidRPr="008838BA">
        <w:rPr>
          <w:rFonts w:eastAsia="Calibri"/>
          <w:bCs/>
          <w:spacing w:val="-7"/>
          <w:kern w:val="0"/>
          <w:sz w:val="28"/>
          <w:szCs w:val="28"/>
        </w:rPr>
        <w:t xml:space="preserve"> животных и птицу на улицах, детских, спортивных площадках, стадионах в парках, скверах,</w:t>
      </w:r>
      <w:r w:rsidRPr="008838BA">
        <w:rPr>
          <w:rFonts w:eastAsia="Calibri"/>
          <w:kern w:val="0"/>
          <w:sz w:val="28"/>
          <w:szCs w:val="28"/>
        </w:rPr>
        <w:t xml:space="preserve"> на территории детских садов, школ, медицинских амбулаторий и местах массового отдыха граждан</w:t>
      </w:r>
      <w:r w:rsidRPr="008838BA">
        <w:rPr>
          <w:rFonts w:eastAsia="Calibri"/>
          <w:bCs/>
          <w:spacing w:val="-7"/>
          <w:kern w:val="0"/>
          <w:sz w:val="28"/>
          <w:szCs w:val="28"/>
        </w:rPr>
        <w:t>;</w:t>
      </w:r>
    </w:p>
    <w:p w:rsidR="008838BA" w:rsidRPr="008838BA" w:rsidRDefault="008838BA" w:rsidP="008838BA">
      <w:pPr>
        <w:ind w:firstLine="567"/>
        <w:jc w:val="both"/>
        <w:rPr>
          <w:rFonts w:eastAsia="Calibri"/>
          <w:kern w:val="0"/>
          <w:sz w:val="28"/>
          <w:szCs w:val="28"/>
        </w:rPr>
      </w:pPr>
      <w:r w:rsidRPr="008838BA">
        <w:rPr>
          <w:rFonts w:eastAsia="Calibri"/>
          <w:kern w:val="0"/>
          <w:sz w:val="28"/>
          <w:szCs w:val="28"/>
        </w:rPr>
        <w:t>-содержать сельскохозяйственных животных и птицу на территории общего пользования, прилегающей к домовладению;</w:t>
      </w:r>
    </w:p>
    <w:p w:rsidR="008838BA" w:rsidRPr="008838BA" w:rsidRDefault="008838BA" w:rsidP="008838BA">
      <w:pPr>
        <w:shd w:val="clear" w:color="auto" w:fill="FFFFFF"/>
        <w:ind w:firstLine="567"/>
        <w:jc w:val="both"/>
        <w:rPr>
          <w:rFonts w:eastAsia="Calibri"/>
          <w:kern w:val="0"/>
          <w:sz w:val="28"/>
          <w:szCs w:val="28"/>
        </w:rPr>
      </w:pPr>
      <w:r w:rsidRPr="008838BA">
        <w:rPr>
          <w:rFonts w:eastAsia="Calibri"/>
          <w:kern w:val="0"/>
          <w:sz w:val="28"/>
          <w:szCs w:val="28"/>
        </w:rPr>
        <w:t>- выпасать и оставлять безнадзорно сельскохозяйственных животных и птицу на проезжей части дорог и обочинах.</w:t>
      </w:r>
    </w:p>
    <w:p w:rsidR="008838BA" w:rsidRPr="008838BA" w:rsidRDefault="008838BA" w:rsidP="008838BA">
      <w:pPr>
        <w:shd w:val="clear" w:color="auto" w:fill="FFFFFF"/>
        <w:ind w:firstLine="567"/>
        <w:jc w:val="both"/>
        <w:rPr>
          <w:rFonts w:eastAsia="Calibri"/>
          <w:kern w:val="0"/>
          <w:sz w:val="28"/>
          <w:szCs w:val="28"/>
        </w:rPr>
      </w:pPr>
      <w:r w:rsidRPr="008838BA">
        <w:rPr>
          <w:rFonts w:eastAsia="Calibri"/>
          <w:kern w:val="0"/>
          <w:sz w:val="28"/>
          <w:szCs w:val="28"/>
        </w:rPr>
        <w:t>- прогонять, выпасать, поить, купать сельскохозяйственных животных и птицу в</w:t>
      </w:r>
      <w:r w:rsidRPr="008838BA">
        <w:rPr>
          <w:rFonts w:eastAsia="Calibri"/>
          <w:bCs/>
          <w:spacing w:val="-7"/>
          <w:kern w:val="0"/>
          <w:sz w:val="28"/>
          <w:szCs w:val="28"/>
        </w:rPr>
        <w:t xml:space="preserve"> местах массового отдыха и купания людей на водных объектах, и в местах, в которых землепользователями, балансодержателями, арендаторами водных объектов установлены информационные знаки «водопой, прогон, выпас сельскохозяйственных животных и птицы ЗАПРЕЩЕН»</w:t>
      </w:r>
    </w:p>
    <w:p w:rsidR="008838BA" w:rsidRPr="008838BA" w:rsidRDefault="008838BA" w:rsidP="008838BA">
      <w:pPr>
        <w:shd w:val="clear" w:color="auto" w:fill="FFFFFF"/>
        <w:ind w:firstLine="567"/>
        <w:jc w:val="both"/>
        <w:rPr>
          <w:rFonts w:eastAsia="Calibri"/>
          <w:kern w:val="0"/>
          <w:sz w:val="28"/>
          <w:szCs w:val="28"/>
        </w:rPr>
      </w:pPr>
      <w:r w:rsidRPr="008838BA">
        <w:rPr>
          <w:rFonts w:eastAsia="Calibri"/>
          <w:kern w:val="0"/>
          <w:sz w:val="28"/>
          <w:szCs w:val="28"/>
        </w:rPr>
        <w:t xml:space="preserve">8. Собственники сельскохозяйственных животных и птицы или уполномоченные ими лица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выпаса. </w:t>
      </w:r>
    </w:p>
    <w:p w:rsidR="008838BA" w:rsidRPr="008838BA" w:rsidRDefault="008838BA" w:rsidP="008838BA">
      <w:pPr>
        <w:shd w:val="clear" w:color="auto" w:fill="FFFFFF"/>
        <w:ind w:firstLine="567"/>
        <w:jc w:val="both"/>
        <w:rPr>
          <w:rFonts w:eastAsia="Calibri"/>
          <w:kern w:val="0"/>
          <w:sz w:val="28"/>
          <w:szCs w:val="28"/>
        </w:rPr>
      </w:pPr>
      <w:r w:rsidRPr="008838BA">
        <w:rPr>
          <w:rFonts w:eastAsia="Calibri"/>
          <w:kern w:val="0"/>
          <w:sz w:val="28"/>
          <w:szCs w:val="28"/>
        </w:rPr>
        <w:t>9.  Запрещается оставлять сельскохозяйственных животных и птицу в режиме безнадзорного выгула или выпаса при которых ими может быть осуществлена потрава сельскохозяйственных посевов, уничтожение зелёных насаждений, причинение вреда здоровью человека и (или) вреда чужому имуществу.</w:t>
      </w:r>
    </w:p>
    <w:p w:rsidR="008838BA" w:rsidRPr="008838BA" w:rsidRDefault="008838BA" w:rsidP="008838BA">
      <w:pPr>
        <w:shd w:val="clear" w:color="auto" w:fill="FFFFFF"/>
        <w:ind w:firstLine="567"/>
        <w:jc w:val="both"/>
        <w:rPr>
          <w:rFonts w:eastAsia="Calibri"/>
          <w:bCs/>
          <w:spacing w:val="-7"/>
          <w:kern w:val="0"/>
          <w:sz w:val="28"/>
          <w:szCs w:val="28"/>
        </w:rPr>
      </w:pPr>
      <w:r w:rsidRPr="008838BA">
        <w:rPr>
          <w:rFonts w:eastAsia="Calibri"/>
          <w:kern w:val="0"/>
          <w:sz w:val="28"/>
          <w:szCs w:val="28"/>
        </w:rPr>
        <w:t xml:space="preserve">10. </w:t>
      </w:r>
      <w:r w:rsidRPr="008838BA">
        <w:rPr>
          <w:rFonts w:eastAsia="Calibri"/>
          <w:bCs/>
          <w:spacing w:val="-7"/>
          <w:kern w:val="0"/>
          <w:sz w:val="28"/>
          <w:szCs w:val="28"/>
        </w:rPr>
        <w:t>Обнаруженные в момент повреждения или уничтожения зеленых насаждений, потравы посевов,  сельскохозяйственные животные и птица, выпас и (или) прогон которых осуществляется под надзором их собственника или лица, им уполномоченного,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составления акта потравы и протокола об административном правонарушении в отношении владельца животного или птицы.</w:t>
      </w:r>
    </w:p>
    <w:p w:rsidR="008E5DA8" w:rsidRPr="00DE3BC8" w:rsidRDefault="008838BA" w:rsidP="00DE3BC8">
      <w:pPr>
        <w:shd w:val="clear" w:color="auto" w:fill="FFFFFF"/>
        <w:spacing w:line="360" w:lineRule="atLeast"/>
        <w:jc w:val="right"/>
        <w:rPr>
          <w:rFonts w:eastAsia="Calibri"/>
          <w:kern w:val="0"/>
          <w:sz w:val="28"/>
          <w:szCs w:val="28"/>
        </w:rPr>
      </w:pPr>
      <w:r w:rsidRPr="008838BA">
        <w:rPr>
          <w:rFonts w:eastAsia="Calibri"/>
          <w:b/>
          <w:i/>
          <w:kern w:val="0"/>
          <w:sz w:val="28"/>
          <w:szCs w:val="28"/>
        </w:rPr>
        <w:t xml:space="preserve"> </w:t>
      </w:r>
    </w:p>
    <w:p w:rsidR="008838BA" w:rsidRDefault="008838BA" w:rsidP="00DE3BC8">
      <w:pPr>
        <w:widowControl w:val="0"/>
        <w:suppressAutoHyphens w:val="0"/>
        <w:ind w:right="-20"/>
        <w:rPr>
          <w:b/>
          <w:color w:val="000000"/>
          <w:kern w:val="0"/>
          <w:sz w:val="28"/>
          <w:szCs w:val="28"/>
          <w:lang w:eastAsia="ru-RU"/>
        </w:rPr>
      </w:pPr>
    </w:p>
    <w:p w:rsidR="008838BA" w:rsidRDefault="008838BA" w:rsidP="00FD4F56">
      <w:pPr>
        <w:widowControl w:val="0"/>
        <w:suppressAutoHyphens w:val="0"/>
        <w:ind w:right="-20"/>
        <w:jc w:val="center"/>
        <w:rPr>
          <w:b/>
          <w:color w:val="000000"/>
          <w:kern w:val="0"/>
          <w:sz w:val="28"/>
          <w:szCs w:val="28"/>
          <w:lang w:eastAsia="ru-RU"/>
        </w:rPr>
      </w:pPr>
    </w:p>
    <w:p w:rsidR="008E5DA8" w:rsidRPr="008E5DA8" w:rsidRDefault="008E5DA8" w:rsidP="00FD4F56">
      <w:pPr>
        <w:widowControl w:val="0"/>
        <w:suppressAutoHyphens w:val="0"/>
        <w:ind w:right="-20"/>
        <w:jc w:val="center"/>
        <w:rPr>
          <w:b/>
          <w:color w:val="000000"/>
          <w:kern w:val="0"/>
          <w:sz w:val="28"/>
          <w:szCs w:val="28"/>
          <w:lang w:eastAsia="ru-RU"/>
        </w:rPr>
      </w:pPr>
      <w:r w:rsidRPr="008E5DA8">
        <w:rPr>
          <w:b/>
          <w:color w:val="000000"/>
          <w:kern w:val="0"/>
          <w:sz w:val="28"/>
          <w:szCs w:val="28"/>
          <w:lang w:eastAsia="ru-RU"/>
        </w:rPr>
        <w:t xml:space="preserve">Часть </w:t>
      </w:r>
      <w:r w:rsidR="008838BA">
        <w:rPr>
          <w:b/>
          <w:color w:val="000000"/>
          <w:kern w:val="0"/>
          <w:sz w:val="28"/>
          <w:szCs w:val="28"/>
          <w:lang w:val="en-US" w:eastAsia="ru-RU"/>
        </w:rPr>
        <w:t>X</w:t>
      </w:r>
      <w:r w:rsidRPr="008E5DA8">
        <w:rPr>
          <w:b/>
          <w:color w:val="000000"/>
          <w:kern w:val="0"/>
          <w:sz w:val="28"/>
          <w:szCs w:val="28"/>
          <w:lang w:val="en-US" w:eastAsia="ru-RU"/>
        </w:rPr>
        <w:t>V</w:t>
      </w:r>
      <w:r w:rsidRPr="008E5DA8">
        <w:rPr>
          <w:b/>
          <w:color w:val="000000"/>
          <w:kern w:val="0"/>
          <w:sz w:val="28"/>
          <w:szCs w:val="28"/>
          <w:lang w:eastAsia="ru-RU"/>
        </w:rPr>
        <w:t>. Контроль за исполнением Правил и ответственность за нарушение Правил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838BA" w:rsidP="008029BE">
      <w:pPr>
        <w:widowControl w:val="0"/>
        <w:suppressAutoHyphens w:val="0"/>
        <w:ind w:right="-20"/>
        <w:jc w:val="both"/>
        <w:rPr>
          <w:b/>
          <w:i/>
          <w:color w:val="000000"/>
          <w:kern w:val="0"/>
          <w:sz w:val="28"/>
          <w:szCs w:val="28"/>
          <w:lang w:eastAsia="ru-RU"/>
        </w:rPr>
      </w:pPr>
      <w:r>
        <w:rPr>
          <w:b/>
          <w:i/>
          <w:color w:val="000000"/>
          <w:kern w:val="0"/>
          <w:sz w:val="28"/>
          <w:szCs w:val="28"/>
          <w:lang w:eastAsia="ru-RU"/>
        </w:rPr>
        <w:t>Статья 60</w:t>
      </w:r>
      <w:r w:rsidR="008E5DA8" w:rsidRPr="008E5DA8">
        <w:rPr>
          <w:b/>
          <w:i/>
          <w:color w:val="000000"/>
          <w:kern w:val="0"/>
          <w:sz w:val="28"/>
          <w:szCs w:val="28"/>
          <w:lang w:eastAsia="ru-RU"/>
        </w:rPr>
        <w:t>. Ответственность за нарушение Правил</w:t>
      </w:r>
    </w:p>
    <w:p w:rsidR="008E5DA8" w:rsidRPr="008E5DA8" w:rsidRDefault="008E5DA8" w:rsidP="008029BE">
      <w:pPr>
        <w:widowControl w:val="0"/>
        <w:suppressAutoHyphens w:val="0"/>
        <w:ind w:right="-20"/>
        <w:jc w:val="both"/>
        <w:rPr>
          <w:b/>
          <w:bCs/>
          <w:color w:val="000000"/>
          <w:kern w:val="0"/>
          <w:sz w:val="28"/>
          <w:szCs w:val="28"/>
          <w:lang w:eastAsia="ru-RU"/>
        </w:rPr>
      </w:pPr>
    </w:p>
    <w:p w:rsidR="008E5DA8" w:rsidRPr="008E5DA8" w:rsidRDefault="00811E9F" w:rsidP="00C97C0C">
      <w:pPr>
        <w:widowControl w:val="0"/>
        <w:suppressAutoHyphens w:val="0"/>
        <w:ind w:right="-20"/>
        <w:jc w:val="both"/>
        <w:rPr>
          <w:color w:val="000000"/>
          <w:kern w:val="0"/>
          <w:sz w:val="28"/>
          <w:szCs w:val="28"/>
          <w:lang w:eastAsia="ru-RU"/>
        </w:rPr>
      </w:pPr>
      <w:r>
        <w:rPr>
          <w:color w:val="000000"/>
          <w:kern w:val="0"/>
          <w:sz w:val="28"/>
          <w:szCs w:val="28"/>
          <w:lang w:eastAsia="ru-RU"/>
        </w:rPr>
        <w:t xml:space="preserve"> 1.</w:t>
      </w:r>
      <w:r w:rsidR="008E5DA8" w:rsidRPr="008E5DA8">
        <w:rPr>
          <w:color w:val="000000"/>
          <w:kern w:val="0"/>
          <w:sz w:val="28"/>
          <w:szCs w:val="28"/>
          <w:lang w:eastAsia="ru-RU"/>
        </w:rPr>
        <w:t>Ответственность за н</w:t>
      </w:r>
      <w:r w:rsidR="00C97C0C">
        <w:rPr>
          <w:color w:val="000000"/>
          <w:kern w:val="0"/>
          <w:sz w:val="28"/>
          <w:szCs w:val="28"/>
          <w:lang w:eastAsia="ru-RU"/>
        </w:rPr>
        <w:t xml:space="preserve">арушение настоящих Правил несут </w:t>
      </w:r>
      <w:r w:rsidR="008E5DA8" w:rsidRPr="008E5DA8">
        <w:rPr>
          <w:color w:val="000000"/>
          <w:kern w:val="0"/>
          <w:sz w:val="28"/>
          <w:szCs w:val="28"/>
          <w:lang w:eastAsia="ru-RU"/>
        </w:rPr>
        <w:t>физические и юридические лица, и</w:t>
      </w:r>
      <w:r w:rsidR="00C97C0C">
        <w:rPr>
          <w:color w:val="000000"/>
          <w:kern w:val="0"/>
          <w:sz w:val="28"/>
          <w:szCs w:val="28"/>
          <w:lang w:eastAsia="ru-RU"/>
        </w:rPr>
        <w:t xml:space="preserve">ндивидуальные предприниматели в </w:t>
      </w:r>
      <w:r w:rsidR="008E5DA8" w:rsidRPr="008E5DA8">
        <w:rPr>
          <w:color w:val="000000"/>
          <w:kern w:val="0"/>
          <w:sz w:val="28"/>
          <w:szCs w:val="28"/>
          <w:lang w:eastAsia="ru-RU"/>
        </w:rPr>
        <w:t>соответствии с действующим законодательством   Российской Федерации и законов Ростовской области.</w:t>
      </w:r>
    </w:p>
    <w:p w:rsidR="008E5DA8" w:rsidRPr="008E5DA8" w:rsidRDefault="00811E9F" w:rsidP="00C97C0C">
      <w:pPr>
        <w:widowControl w:val="0"/>
        <w:suppressAutoHyphens w:val="0"/>
        <w:ind w:right="-20"/>
        <w:jc w:val="both"/>
        <w:rPr>
          <w:color w:val="000000"/>
          <w:kern w:val="0"/>
          <w:sz w:val="28"/>
          <w:szCs w:val="28"/>
          <w:lang w:eastAsia="ru-RU"/>
        </w:rPr>
      </w:pPr>
      <w:r>
        <w:rPr>
          <w:color w:val="000000"/>
          <w:kern w:val="0"/>
          <w:sz w:val="28"/>
          <w:szCs w:val="28"/>
          <w:lang w:eastAsia="ru-RU"/>
        </w:rPr>
        <w:t xml:space="preserve"> 2.</w:t>
      </w:r>
      <w:r w:rsidR="008E5DA8" w:rsidRPr="008E5DA8">
        <w:rPr>
          <w:color w:val="000000"/>
          <w:kern w:val="0"/>
          <w:sz w:val="28"/>
          <w:szCs w:val="28"/>
          <w:lang w:eastAsia="ru-RU"/>
        </w:rPr>
        <w:t>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w:t>
      </w:r>
      <w:r w:rsidR="00C97C0C">
        <w:rPr>
          <w:color w:val="000000"/>
          <w:kern w:val="0"/>
          <w:sz w:val="28"/>
          <w:szCs w:val="28"/>
          <w:lang w:eastAsia="ru-RU"/>
        </w:rPr>
        <w:t xml:space="preserve"> а также возместить причиненный </w:t>
      </w:r>
      <w:r w:rsidR="008E5DA8" w:rsidRPr="008E5DA8">
        <w:rPr>
          <w:color w:val="000000"/>
          <w:kern w:val="0"/>
          <w:sz w:val="28"/>
          <w:szCs w:val="28"/>
          <w:lang w:eastAsia="ru-RU"/>
        </w:rPr>
        <w:t>ущерб в соответствии с действующ</w:t>
      </w:r>
      <w:r w:rsidR="00C97C0C">
        <w:rPr>
          <w:color w:val="000000"/>
          <w:kern w:val="0"/>
          <w:sz w:val="28"/>
          <w:szCs w:val="28"/>
          <w:lang w:eastAsia="ru-RU"/>
        </w:rPr>
        <w:t xml:space="preserve">им законодательством Российской </w:t>
      </w:r>
      <w:r w:rsidR="008E5DA8" w:rsidRPr="008E5DA8">
        <w:rPr>
          <w:color w:val="000000"/>
          <w:kern w:val="0"/>
          <w:sz w:val="28"/>
          <w:szCs w:val="28"/>
          <w:lang w:eastAsia="ru-RU"/>
        </w:rPr>
        <w:t>Федерации.</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838BA" w:rsidP="008029BE">
      <w:pPr>
        <w:widowControl w:val="0"/>
        <w:suppressAutoHyphens w:val="0"/>
        <w:ind w:right="-20"/>
        <w:jc w:val="both"/>
        <w:rPr>
          <w:b/>
          <w:i/>
          <w:color w:val="000000"/>
          <w:kern w:val="0"/>
          <w:sz w:val="28"/>
          <w:szCs w:val="28"/>
          <w:lang w:eastAsia="ru-RU"/>
        </w:rPr>
      </w:pPr>
      <w:r>
        <w:rPr>
          <w:b/>
          <w:i/>
          <w:color w:val="000000"/>
          <w:kern w:val="0"/>
          <w:sz w:val="28"/>
          <w:szCs w:val="28"/>
          <w:lang w:eastAsia="ru-RU"/>
        </w:rPr>
        <w:t>Статья 61</w:t>
      </w:r>
      <w:r w:rsidR="008E5DA8" w:rsidRPr="008E5DA8">
        <w:rPr>
          <w:b/>
          <w:i/>
          <w:color w:val="000000"/>
          <w:kern w:val="0"/>
          <w:sz w:val="28"/>
          <w:szCs w:val="28"/>
          <w:lang w:eastAsia="ru-RU"/>
        </w:rPr>
        <w:t>. Контроль по исполнению Правил</w:t>
      </w:r>
    </w:p>
    <w:p w:rsidR="008E5DA8" w:rsidRPr="008E5DA8" w:rsidRDefault="008E5DA8" w:rsidP="008029BE">
      <w:pPr>
        <w:widowControl w:val="0"/>
        <w:suppressAutoHyphens w:val="0"/>
        <w:ind w:right="-20"/>
        <w:jc w:val="both"/>
        <w:rPr>
          <w:color w:val="000000"/>
          <w:kern w:val="0"/>
          <w:sz w:val="28"/>
          <w:szCs w:val="28"/>
          <w:lang w:eastAsia="ru-RU"/>
        </w:rPr>
      </w:pP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1. Организация контроля по исполнению требований настоящих Правил возлагается на </w:t>
      </w:r>
      <w:r w:rsidR="00B23409">
        <w:rPr>
          <w:color w:val="000000"/>
          <w:kern w:val="0"/>
          <w:sz w:val="28"/>
          <w:szCs w:val="28"/>
          <w:lang w:eastAsia="ru-RU"/>
        </w:rPr>
        <w:t>Администрацию</w:t>
      </w:r>
      <w:r w:rsidRPr="008E5DA8">
        <w:rPr>
          <w:color w:val="000000"/>
          <w:kern w:val="0"/>
          <w:sz w:val="28"/>
          <w:szCs w:val="28"/>
          <w:lang w:eastAsia="ru-RU"/>
        </w:rPr>
        <w:t xml:space="preserve"> Калининского сельского поселения.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2. В случае выявления фактов нарушений Правил</w:t>
      </w:r>
    </w:p>
    <w:p w:rsidR="008E5DA8" w:rsidRPr="008E5DA8" w:rsidRDefault="008E5DA8" w:rsidP="008029BE">
      <w:pPr>
        <w:widowControl w:val="0"/>
        <w:suppressAutoHyphens w:val="0"/>
        <w:ind w:right="-20"/>
        <w:jc w:val="both"/>
        <w:rPr>
          <w:color w:val="000000"/>
          <w:kern w:val="0"/>
          <w:sz w:val="28"/>
          <w:szCs w:val="28"/>
          <w:lang w:eastAsia="ru-RU"/>
        </w:rPr>
      </w:pPr>
      <w:r w:rsidRPr="008E5DA8">
        <w:rPr>
          <w:color w:val="000000"/>
          <w:kern w:val="0"/>
          <w:sz w:val="28"/>
          <w:szCs w:val="28"/>
          <w:lang w:eastAsia="ru-RU"/>
        </w:rPr>
        <w:t xml:space="preserve"> уполномоченные органы местного самоуправления и их должностные лица вправе:</w:t>
      </w:r>
    </w:p>
    <w:p w:rsidR="008E5DA8" w:rsidRPr="008E5DA8" w:rsidRDefault="008E5DA8" w:rsidP="008029BE">
      <w:pPr>
        <w:widowControl w:val="0"/>
        <w:numPr>
          <w:ilvl w:val="0"/>
          <w:numId w:val="9"/>
        </w:numPr>
        <w:suppressAutoHyphens w:val="0"/>
        <w:ind w:right="-20"/>
        <w:jc w:val="both"/>
        <w:rPr>
          <w:color w:val="000000"/>
          <w:kern w:val="0"/>
          <w:sz w:val="28"/>
          <w:szCs w:val="28"/>
          <w:lang w:eastAsia="ru-RU"/>
        </w:rPr>
      </w:pPr>
      <w:r w:rsidRPr="008E5DA8">
        <w:rPr>
          <w:color w:val="000000"/>
          <w:kern w:val="0"/>
          <w:sz w:val="28"/>
          <w:szCs w:val="28"/>
          <w:lang w:eastAsia="ru-RU"/>
        </w:rPr>
        <w:t>выдать предписание об устранении нарушений;</w:t>
      </w:r>
    </w:p>
    <w:p w:rsidR="008E5DA8" w:rsidRPr="008E5DA8" w:rsidRDefault="008E5DA8" w:rsidP="008029BE">
      <w:pPr>
        <w:widowControl w:val="0"/>
        <w:numPr>
          <w:ilvl w:val="0"/>
          <w:numId w:val="9"/>
        </w:numPr>
        <w:suppressAutoHyphens w:val="0"/>
        <w:ind w:right="-20"/>
        <w:jc w:val="both"/>
        <w:rPr>
          <w:color w:val="000000"/>
          <w:kern w:val="0"/>
          <w:sz w:val="28"/>
          <w:szCs w:val="28"/>
          <w:lang w:eastAsia="ru-RU"/>
        </w:rPr>
      </w:pPr>
      <w:r w:rsidRPr="008E5DA8">
        <w:rPr>
          <w:color w:val="000000"/>
          <w:kern w:val="0"/>
          <w:sz w:val="28"/>
          <w:szCs w:val="28"/>
          <w:lang w:eastAsia="ru-RU"/>
        </w:rPr>
        <w:t>составить протокол об административном правонарушении в порядке, установленном действующим законодательством;</w:t>
      </w:r>
    </w:p>
    <w:p w:rsidR="008E5DA8" w:rsidRPr="008E5DA8" w:rsidRDefault="008E5DA8" w:rsidP="008029BE">
      <w:pPr>
        <w:widowControl w:val="0"/>
        <w:suppressAutoHyphens w:val="0"/>
        <w:ind w:right="-20"/>
        <w:jc w:val="both"/>
        <w:rPr>
          <w:color w:val="000000"/>
          <w:kern w:val="0"/>
          <w:sz w:val="28"/>
          <w:szCs w:val="28"/>
          <w:lang w:eastAsia="ru-RU"/>
        </w:rPr>
        <w:sectPr w:rsidR="008E5DA8" w:rsidRPr="008E5DA8" w:rsidSect="008029BE">
          <w:pgSz w:w="11909" w:h="16834"/>
          <w:pgMar w:top="1134" w:right="851" w:bottom="1134" w:left="1418" w:header="720" w:footer="720" w:gutter="0"/>
          <w:cols w:space="60"/>
          <w:noEndnote/>
        </w:sectPr>
      </w:pPr>
    </w:p>
    <w:p w:rsidR="00516389" w:rsidRDefault="00516389" w:rsidP="008029BE">
      <w:pPr>
        <w:widowControl w:val="0"/>
        <w:suppressAutoHyphens w:val="0"/>
        <w:ind w:right="-20"/>
        <w:jc w:val="both"/>
        <w:rPr>
          <w:color w:val="000000"/>
          <w:kern w:val="0"/>
          <w:sz w:val="28"/>
          <w:szCs w:val="28"/>
          <w:lang w:eastAsia="ru-RU"/>
        </w:rPr>
      </w:pPr>
    </w:p>
    <w:sectPr w:rsidR="00516389" w:rsidSect="0067079F">
      <w:footerReference w:type="default" r:id="rId26"/>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128" w:rsidRDefault="00924128" w:rsidP="008622F8">
      <w:r>
        <w:separator/>
      </w:r>
    </w:p>
  </w:endnote>
  <w:endnote w:type="continuationSeparator" w:id="0">
    <w:p w:rsidR="00924128" w:rsidRDefault="00924128"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148401"/>
      <w:docPartObj>
        <w:docPartGallery w:val="Page Numbers (Bottom of Page)"/>
        <w:docPartUnique/>
      </w:docPartObj>
    </w:sdtPr>
    <w:sdtContent>
      <w:p w:rsidR="00523D54" w:rsidRDefault="00523D54">
        <w:pPr>
          <w:pStyle w:val="af2"/>
          <w:jc w:val="right"/>
        </w:pPr>
        <w:r>
          <w:fldChar w:fldCharType="begin"/>
        </w:r>
        <w:r>
          <w:instrText>PAGE   \* MERGEFORMAT</w:instrText>
        </w:r>
        <w:r>
          <w:fldChar w:fldCharType="separate"/>
        </w:r>
        <w:r>
          <w:rPr>
            <w:noProof/>
          </w:rPr>
          <w:t>2</w:t>
        </w:r>
        <w:r>
          <w:rPr>
            <w:noProof/>
          </w:rPr>
          <w:fldChar w:fldCharType="end"/>
        </w:r>
      </w:p>
    </w:sdtContent>
  </w:sdt>
  <w:p w:rsidR="00523D54" w:rsidRDefault="00523D5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128" w:rsidRDefault="00924128" w:rsidP="008622F8">
      <w:r>
        <w:separator/>
      </w:r>
    </w:p>
  </w:footnote>
  <w:footnote w:type="continuationSeparator" w:id="0">
    <w:p w:rsidR="00924128" w:rsidRDefault="00924128" w:rsidP="0086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780FBE"/>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2DD0F7A"/>
    <w:multiLevelType w:val="hybridMultilevel"/>
    <w:tmpl w:val="FAAC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2A0616"/>
    <w:multiLevelType w:val="singleLevel"/>
    <w:tmpl w:val="532A0616"/>
    <w:lvl w:ilvl="0">
      <w:start w:val="1"/>
      <w:numFmt w:val="decimal"/>
      <w:suff w:val="space"/>
      <w:lvlText w:val="%1."/>
      <w:lvlJc w:val="left"/>
    </w:lvl>
  </w:abstractNum>
  <w:abstractNum w:abstractNumId="7" w15:restartNumberingAfterBreak="0">
    <w:nsid w:val="556E1F30"/>
    <w:multiLevelType w:val="hybridMultilevel"/>
    <w:tmpl w:val="899C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9D00D0"/>
    <w:multiLevelType w:val="hybridMultilevel"/>
    <w:tmpl w:val="794E48EA"/>
    <w:lvl w:ilvl="0" w:tplc="9438BBE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BF930C3"/>
    <w:multiLevelType w:val="multilevel"/>
    <w:tmpl w:val="430EF9D0"/>
    <w:lvl w:ilvl="0">
      <w:start w:val="8"/>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1" w15:restartNumberingAfterBreak="0">
    <w:nsid w:val="6CBA5858"/>
    <w:multiLevelType w:val="hybridMultilevel"/>
    <w:tmpl w:val="BAB41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4A11284"/>
    <w:multiLevelType w:val="hybridMultilevel"/>
    <w:tmpl w:val="095E9E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4DA181F"/>
    <w:multiLevelType w:val="hybridMultilevel"/>
    <w:tmpl w:val="8FE00064"/>
    <w:lvl w:ilvl="0" w:tplc="1E121B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1"/>
  </w:num>
  <w:num w:numId="5">
    <w:abstractNumId w:val="5"/>
  </w:num>
  <w:num w:numId="6">
    <w:abstractNumId w:val="13"/>
  </w:num>
  <w:num w:numId="7">
    <w:abstractNumId w:val="9"/>
  </w:num>
  <w:num w:numId="8">
    <w:abstractNumId w:val="10"/>
  </w:num>
  <w:num w:numId="9">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0">
    <w:abstractNumId w:val="8"/>
  </w:num>
  <w:num w:numId="11">
    <w:abstractNumId w:val="7"/>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F8"/>
    <w:rsid w:val="000238B5"/>
    <w:rsid w:val="00024A58"/>
    <w:rsid w:val="00035F52"/>
    <w:rsid w:val="00037DB2"/>
    <w:rsid w:val="00043FB2"/>
    <w:rsid w:val="000443F3"/>
    <w:rsid w:val="000450E7"/>
    <w:rsid w:val="00051039"/>
    <w:rsid w:val="00062A40"/>
    <w:rsid w:val="000716E0"/>
    <w:rsid w:val="00071C0B"/>
    <w:rsid w:val="0007385A"/>
    <w:rsid w:val="00074F95"/>
    <w:rsid w:val="000772BD"/>
    <w:rsid w:val="00082163"/>
    <w:rsid w:val="00083214"/>
    <w:rsid w:val="00084B49"/>
    <w:rsid w:val="00084BE5"/>
    <w:rsid w:val="00085D98"/>
    <w:rsid w:val="00086CA3"/>
    <w:rsid w:val="00097CB3"/>
    <w:rsid w:val="000A0570"/>
    <w:rsid w:val="000A3347"/>
    <w:rsid w:val="000A4520"/>
    <w:rsid w:val="000A4B7C"/>
    <w:rsid w:val="000B2A30"/>
    <w:rsid w:val="000C2691"/>
    <w:rsid w:val="000E64CD"/>
    <w:rsid w:val="000F18C4"/>
    <w:rsid w:val="000F1F9C"/>
    <w:rsid w:val="000F37B2"/>
    <w:rsid w:val="00101B25"/>
    <w:rsid w:val="0010203F"/>
    <w:rsid w:val="00102333"/>
    <w:rsid w:val="001057D9"/>
    <w:rsid w:val="00115310"/>
    <w:rsid w:val="0012402C"/>
    <w:rsid w:val="0013048C"/>
    <w:rsid w:val="0013155E"/>
    <w:rsid w:val="00134FCF"/>
    <w:rsid w:val="00143936"/>
    <w:rsid w:val="00144383"/>
    <w:rsid w:val="001540C2"/>
    <w:rsid w:val="001548F5"/>
    <w:rsid w:val="001568D7"/>
    <w:rsid w:val="0015693B"/>
    <w:rsid w:val="00162F46"/>
    <w:rsid w:val="00170936"/>
    <w:rsid w:val="0017266A"/>
    <w:rsid w:val="00175522"/>
    <w:rsid w:val="0018390C"/>
    <w:rsid w:val="0018743A"/>
    <w:rsid w:val="00187EEE"/>
    <w:rsid w:val="001A67CA"/>
    <w:rsid w:val="001A734A"/>
    <w:rsid w:val="001B0A4B"/>
    <w:rsid w:val="001B4AF3"/>
    <w:rsid w:val="001B6595"/>
    <w:rsid w:val="001C0BBE"/>
    <w:rsid w:val="001C193D"/>
    <w:rsid w:val="001C704C"/>
    <w:rsid w:val="001C7393"/>
    <w:rsid w:val="001D4211"/>
    <w:rsid w:val="001E4F25"/>
    <w:rsid w:val="001E6E3C"/>
    <w:rsid w:val="001E7E67"/>
    <w:rsid w:val="001F07D7"/>
    <w:rsid w:val="0020057C"/>
    <w:rsid w:val="00203220"/>
    <w:rsid w:val="002059DE"/>
    <w:rsid w:val="0023011E"/>
    <w:rsid w:val="00232E26"/>
    <w:rsid w:val="002334AC"/>
    <w:rsid w:val="00234F4F"/>
    <w:rsid w:val="002400A7"/>
    <w:rsid w:val="002402C6"/>
    <w:rsid w:val="002404F4"/>
    <w:rsid w:val="00244EDD"/>
    <w:rsid w:val="002478E8"/>
    <w:rsid w:val="00250AF5"/>
    <w:rsid w:val="00250E14"/>
    <w:rsid w:val="0025133E"/>
    <w:rsid w:val="00255911"/>
    <w:rsid w:val="00264F98"/>
    <w:rsid w:val="0026728E"/>
    <w:rsid w:val="00272C4C"/>
    <w:rsid w:val="00274000"/>
    <w:rsid w:val="00275534"/>
    <w:rsid w:val="00284AFC"/>
    <w:rsid w:val="00290E21"/>
    <w:rsid w:val="002920D7"/>
    <w:rsid w:val="00292680"/>
    <w:rsid w:val="00292A3B"/>
    <w:rsid w:val="002938BD"/>
    <w:rsid w:val="00294C79"/>
    <w:rsid w:val="00294FBA"/>
    <w:rsid w:val="002975B1"/>
    <w:rsid w:val="002A1A57"/>
    <w:rsid w:val="002B07E5"/>
    <w:rsid w:val="002B54FD"/>
    <w:rsid w:val="002C237D"/>
    <w:rsid w:val="002C2B7A"/>
    <w:rsid w:val="002C63FF"/>
    <w:rsid w:val="002C6FC0"/>
    <w:rsid w:val="002D6B41"/>
    <w:rsid w:val="002D72A5"/>
    <w:rsid w:val="002E217C"/>
    <w:rsid w:val="002F7D84"/>
    <w:rsid w:val="003039A1"/>
    <w:rsid w:val="00305402"/>
    <w:rsid w:val="00313539"/>
    <w:rsid w:val="003222FC"/>
    <w:rsid w:val="003230EE"/>
    <w:rsid w:val="00330E4B"/>
    <w:rsid w:val="00332AE5"/>
    <w:rsid w:val="0033340E"/>
    <w:rsid w:val="00337EB3"/>
    <w:rsid w:val="00342505"/>
    <w:rsid w:val="00342A2C"/>
    <w:rsid w:val="00355CF2"/>
    <w:rsid w:val="00356CD3"/>
    <w:rsid w:val="00362CC7"/>
    <w:rsid w:val="00362E5B"/>
    <w:rsid w:val="00363D5D"/>
    <w:rsid w:val="00364010"/>
    <w:rsid w:val="00364C77"/>
    <w:rsid w:val="0037113E"/>
    <w:rsid w:val="00371D38"/>
    <w:rsid w:val="00382E6E"/>
    <w:rsid w:val="00383256"/>
    <w:rsid w:val="003875B2"/>
    <w:rsid w:val="003A57AC"/>
    <w:rsid w:val="003A7A84"/>
    <w:rsid w:val="003B3DC1"/>
    <w:rsid w:val="003C0779"/>
    <w:rsid w:val="003C2516"/>
    <w:rsid w:val="003C6004"/>
    <w:rsid w:val="003C6904"/>
    <w:rsid w:val="003D1E7D"/>
    <w:rsid w:val="003D23C3"/>
    <w:rsid w:val="003D2423"/>
    <w:rsid w:val="003D5B67"/>
    <w:rsid w:val="003E2687"/>
    <w:rsid w:val="003E3115"/>
    <w:rsid w:val="003E7B13"/>
    <w:rsid w:val="003F11FB"/>
    <w:rsid w:val="003F4533"/>
    <w:rsid w:val="003F7818"/>
    <w:rsid w:val="0040569E"/>
    <w:rsid w:val="00406F53"/>
    <w:rsid w:val="00421000"/>
    <w:rsid w:val="00424326"/>
    <w:rsid w:val="00425BC8"/>
    <w:rsid w:val="0043488E"/>
    <w:rsid w:val="00434AA9"/>
    <w:rsid w:val="0043730F"/>
    <w:rsid w:val="004476C8"/>
    <w:rsid w:val="00447807"/>
    <w:rsid w:val="00454C95"/>
    <w:rsid w:val="00456DB5"/>
    <w:rsid w:val="0045744D"/>
    <w:rsid w:val="0045745D"/>
    <w:rsid w:val="00460732"/>
    <w:rsid w:val="00465BF2"/>
    <w:rsid w:val="004670A5"/>
    <w:rsid w:val="00474160"/>
    <w:rsid w:val="00475A4D"/>
    <w:rsid w:val="00476066"/>
    <w:rsid w:val="00476144"/>
    <w:rsid w:val="0048031D"/>
    <w:rsid w:val="00480326"/>
    <w:rsid w:val="0048053E"/>
    <w:rsid w:val="0048557C"/>
    <w:rsid w:val="00486E86"/>
    <w:rsid w:val="00487E2F"/>
    <w:rsid w:val="0049078E"/>
    <w:rsid w:val="00493CCB"/>
    <w:rsid w:val="00496268"/>
    <w:rsid w:val="004A2684"/>
    <w:rsid w:val="004C3B87"/>
    <w:rsid w:val="004D0046"/>
    <w:rsid w:val="004D30D7"/>
    <w:rsid w:val="004D6211"/>
    <w:rsid w:val="004E364A"/>
    <w:rsid w:val="004E5E59"/>
    <w:rsid w:val="004F01B7"/>
    <w:rsid w:val="004F030A"/>
    <w:rsid w:val="004F0D0C"/>
    <w:rsid w:val="00501E84"/>
    <w:rsid w:val="00502C42"/>
    <w:rsid w:val="00507C38"/>
    <w:rsid w:val="00510C27"/>
    <w:rsid w:val="005111A9"/>
    <w:rsid w:val="00516389"/>
    <w:rsid w:val="00517B30"/>
    <w:rsid w:val="005212B2"/>
    <w:rsid w:val="00521450"/>
    <w:rsid w:val="00523D54"/>
    <w:rsid w:val="00527BF4"/>
    <w:rsid w:val="00531F67"/>
    <w:rsid w:val="005331DA"/>
    <w:rsid w:val="00544DF1"/>
    <w:rsid w:val="0054688E"/>
    <w:rsid w:val="005470CA"/>
    <w:rsid w:val="0056286A"/>
    <w:rsid w:val="00566B58"/>
    <w:rsid w:val="00590ECD"/>
    <w:rsid w:val="005938AA"/>
    <w:rsid w:val="005A07C7"/>
    <w:rsid w:val="005A22B8"/>
    <w:rsid w:val="005A7739"/>
    <w:rsid w:val="005B0147"/>
    <w:rsid w:val="005B0201"/>
    <w:rsid w:val="005B1A55"/>
    <w:rsid w:val="005B302E"/>
    <w:rsid w:val="005B3726"/>
    <w:rsid w:val="005B3864"/>
    <w:rsid w:val="005C06A4"/>
    <w:rsid w:val="005C179C"/>
    <w:rsid w:val="005C6859"/>
    <w:rsid w:val="005D43B1"/>
    <w:rsid w:val="005D60B6"/>
    <w:rsid w:val="005E7E5A"/>
    <w:rsid w:val="005F06B0"/>
    <w:rsid w:val="005F076A"/>
    <w:rsid w:val="005F3290"/>
    <w:rsid w:val="00603C70"/>
    <w:rsid w:val="00604837"/>
    <w:rsid w:val="00605BA6"/>
    <w:rsid w:val="006068AE"/>
    <w:rsid w:val="00607782"/>
    <w:rsid w:val="00607B2D"/>
    <w:rsid w:val="00621A25"/>
    <w:rsid w:val="00622389"/>
    <w:rsid w:val="006230C0"/>
    <w:rsid w:val="00626D74"/>
    <w:rsid w:val="0063105B"/>
    <w:rsid w:val="006315A6"/>
    <w:rsid w:val="006320B2"/>
    <w:rsid w:val="006351B1"/>
    <w:rsid w:val="00637133"/>
    <w:rsid w:val="00666161"/>
    <w:rsid w:val="0067079F"/>
    <w:rsid w:val="00685B9F"/>
    <w:rsid w:val="006A547A"/>
    <w:rsid w:val="006A7630"/>
    <w:rsid w:val="006B0E8B"/>
    <w:rsid w:val="006B59A7"/>
    <w:rsid w:val="006B7767"/>
    <w:rsid w:val="006C16F7"/>
    <w:rsid w:val="006D1C3E"/>
    <w:rsid w:val="006D2B1D"/>
    <w:rsid w:val="006D4C8A"/>
    <w:rsid w:val="006E0771"/>
    <w:rsid w:val="006E626A"/>
    <w:rsid w:val="006E7322"/>
    <w:rsid w:val="006F1B8E"/>
    <w:rsid w:val="006F2904"/>
    <w:rsid w:val="006F5FA2"/>
    <w:rsid w:val="007051A2"/>
    <w:rsid w:val="00705D7F"/>
    <w:rsid w:val="0071138B"/>
    <w:rsid w:val="00712819"/>
    <w:rsid w:val="00716CDA"/>
    <w:rsid w:val="00717FDE"/>
    <w:rsid w:val="0072252C"/>
    <w:rsid w:val="00724924"/>
    <w:rsid w:val="007274BB"/>
    <w:rsid w:val="0073672F"/>
    <w:rsid w:val="00745056"/>
    <w:rsid w:val="00746A11"/>
    <w:rsid w:val="00757023"/>
    <w:rsid w:val="00757318"/>
    <w:rsid w:val="00764E82"/>
    <w:rsid w:val="00766057"/>
    <w:rsid w:val="007668F1"/>
    <w:rsid w:val="00774972"/>
    <w:rsid w:val="00775633"/>
    <w:rsid w:val="0077597E"/>
    <w:rsid w:val="00781B1F"/>
    <w:rsid w:val="00792384"/>
    <w:rsid w:val="00792E5E"/>
    <w:rsid w:val="00792F62"/>
    <w:rsid w:val="007A25AB"/>
    <w:rsid w:val="007B5CB1"/>
    <w:rsid w:val="007C1AC0"/>
    <w:rsid w:val="007C5F86"/>
    <w:rsid w:val="007D1D81"/>
    <w:rsid w:val="007D2C1B"/>
    <w:rsid w:val="007D4A25"/>
    <w:rsid w:val="007D53ED"/>
    <w:rsid w:val="007D5555"/>
    <w:rsid w:val="007D78C7"/>
    <w:rsid w:val="007D7DCB"/>
    <w:rsid w:val="007F6844"/>
    <w:rsid w:val="008029BE"/>
    <w:rsid w:val="00803929"/>
    <w:rsid w:val="00806104"/>
    <w:rsid w:val="00810D0E"/>
    <w:rsid w:val="00811E9F"/>
    <w:rsid w:val="00816219"/>
    <w:rsid w:val="00817E47"/>
    <w:rsid w:val="00821E37"/>
    <w:rsid w:val="00825F2C"/>
    <w:rsid w:val="00833FB5"/>
    <w:rsid w:val="00834BB0"/>
    <w:rsid w:val="00840CE5"/>
    <w:rsid w:val="00852BE1"/>
    <w:rsid w:val="00853FA2"/>
    <w:rsid w:val="00854176"/>
    <w:rsid w:val="008622F8"/>
    <w:rsid w:val="00864D9F"/>
    <w:rsid w:val="0086502A"/>
    <w:rsid w:val="00866EBF"/>
    <w:rsid w:val="008838BA"/>
    <w:rsid w:val="00890E33"/>
    <w:rsid w:val="008929F1"/>
    <w:rsid w:val="008A267D"/>
    <w:rsid w:val="008A5CB1"/>
    <w:rsid w:val="008A5E6B"/>
    <w:rsid w:val="008B27D1"/>
    <w:rsid w:val="008C502B"/>
    <w:rsid w:val="008C71D8"/>
    <w:rsid w:val="008D6506"/>
    <w:rsid w:val="008E16E3"/>
    <w:rsid w:val="008E4538"/>
    <w:rsid w:val="008E5DA8"/>
    <w:rsid w:val="008F0AC3"/>
    <w:rsid w:val="008F2F5E"/>
    <w:rsid w:val="00914432"/>
    <w:rsid w:val="009155BD"/>
    <w:rsid w:val="009172F3"/>
    <w:rsid w:val="00920299"/>
    <w:rsid w:val="00924128"/>
    <w:rsid w:val="00924F17"/>
    <w:rsid w:val="00927638"/>
    <w:rsid w:val="00942670"/>
    <w:rsid w:val="00944DA2"/>
    <w:rsid w:val="00946D26"/>
    <w:rsid w:val="00953BDE"/>
    <w:rsid w:val="0096461B"/>
    <w:rsid w:val="00970AE4"/>
    <w:rsid w:val="00971D5D"/>
    <w:rsid w:val="00973903"/>
    <w:rsid w:val="00977278"/>
    <w:rsid w:val="009772ED"/>
    <w:rsid w:val="009875F6"/>
    <w:rsid w:val="009936AF"/>
    <w:rsid w:val="009942E6"/>
    <w:rsid w:val="00994DF4"/>
    <w:rsid w:val="009B3695"/>
    <w:rsid w:val="009C0973"/>
    <w:rsid w:val="009C3500"/>
    <w:rsid w:val="009C4AE2"/>
    <w:rsid w:val="009C5640"/>
    <w:rsid w:val="009D1CF3"/>
    <w:rsid w:val="009D3247"/>
    <w:rsid w:val="009D4872"/>
    <w:rsid w:val="009D59D4"/>
    <w:rsid w:val="009E3D5B"/>
    <w:rsid w:val="009E50A6"/>
    <w:rsid w:val="009E52EE"/>
    <w:rsid w:val="009F044D"/>
    <w:rsid w:val="009F1B2B"/>
    <w:rsid w:val="009F720A"/>
    <w:rsid w:val="00A0451F"/>
    <w:rsid w:val="00A049B9"/>
    <w:rsid w:val="00A05BDD"/>
    <w:rsid w:val="00A073A6"/>
    <w:rsid w:val="00A12ADE"/>
    <w:rsid w:val="00A12B77"/>
    <w:rsid w:val="00A130E2"/>
    <w:rsid w:val="00A13DC5"/>
    <w:rsid w:val="00A150CA"/>
    <w:rsid w:val="00A15243"/>
    <w:rsid w:val="00A1752D"/>
    <w:rsid w:val="00A2085D"/>
    <w:rsid w:val="00A34933"/>
    <w:rsid w:val="00A36229"/>
    <w:rsid w:val="00A3787E"/>
    <w:rsid w:val="00A41311"/>
    <w:rsid w:val="00A443E5"/>
    <w:rsid w:val="00A55C80"/>
    <w:rsid w:val="00A642C1"/>
    <w:rsid w:val="00A71E26"/>
    <w:rsid w:val="00A80B89"/>
    <w:rsid w:val="00A85DF3"/>
    <w:rsid w:val="00A87C81"/>
    <w:rsid w:val="00A900A4"/>
    <w:rsid w:val="00A9240D"/>
    <w:rsid w:val="00AA1962"/>
    <w:rsid w:val="00AA335C"/>
    <w:rsid w:val="00AA35F8"/>
    <w:rsid w:val="00AA4018"/>
    <w:rsid w:val="00AC2F48"/>
    <w:rsid w:val="00AC5A3E"/>
    <w:rsid w:val="00AC5BB3"/>
    <w:rsid w:val="00AC5F49"/>
    <w:rsid w:val="00AD0F01"/>
    <w:rsid w:val="00AD167E"/>
    <w:rsid w:val="00AD3042"/>
    <w:rsid w:val="00AD37B9"/>
    <w:rsid w:val="00AD4DD8"/>
    <w:rsid w:val="00AE2804"/>
    <w:rsid w:val="00AE305C"/>
    <w:rsid w:val="00AF1610"/>
    <w:rsid w:val="00AF547C"/>
    <w:rsid w:val="00AF687E"/>
    <w:rsid w:val="00AF7D8F"/>
    <w:rsid w:val="00B01DF9"/>
    <w:rsid w:val="00B02611"/>
    <w:rsid w:val="00B06E43"/>
    <w:rsid w:val="00B07306"/>
    <w:rsid w:val="00B11C11"/>
    <w:rsid w:val="00B23276"/>
    <w:rsid w:val="00B23409"/>
    <w:rsid w:val="00B23BCB"/>
    <w:rsid w:val="00B24D67"/>
    <w:rsid w:val="00B263B7"/>
    <w:rsid w:val="00B326B5"/>
    <w:rsid w:val="00B35891"/>
    <w:rsid w:val="00B358B9"/>
    <w:rsid w:val="00B358E9"/>
    <w:rsid w:val="00B36331"/>
    <w:rsid w:val="00B41E10"/>
    <w:rsid w:val="00B43A2D"/>
    <w:rsid w:val="00B43B9C"/>
    <w:rsid w:val="00B51919"/>
    <w:rsid w:val="00B63D06"/>
    <w:rsid w:val="00B71584"/>
    <w:rsid w:val="00B71621"/>
    <w:rsid w:val="00B853FE"/>
    <w:rsid w:val="00B910B5"/>
    <w:rsid w:val="00B94F65"/>
    <w:rsid w:val="00B95625"/>
    <w:rsid w:val="00BA0632"/>
    <w:rsid w:val="00BA1532"/>
    <w:rsid w:val="00BA28E7"/>
    <w:rsid w:val="00BB021A"/>
    <w:rsid w:val="00BB50EA"/>
    <w:rsid w:val="00BC21A8"/>
    <w:rsid w:val="00BC27A9"/>
    <w:rsid w:val="00BC521F"/>
    <w:rsid w:val="00BC5CE2"/>
    <w:rsid w:val="00BD19BE"/>
    <w:rsid w:val="00BD1CDD"/>
    <w:rsid w:val="00BD37C2"/>
    <w:rsid w:val="00BE1E8A"/>
    <w:rsid w:val="00BE2C3B"/>
    <w:rsid w:val="00BF0DF8"/>
    <w:rsid w:val="00BF3E4F"/>
    <w:rsid w:val="00C02792"/>
    <w:rsid w:val="00C134E9"/>
    <w:rsid w:val="00C301B6"/>
    <w:rsid w:val="00C400CB"/>
    <w:rsid w:val="00C426A9"/>
    <w:rsid w:val="00C431C5"/>
    <w:rsid w:val="00C43806"/>
    <w:rsid w:val="00C57F4E"/>
    <w:rsid w:val="00C62F55"/>
    <w:rsid w:val="00C72DD1"/>
    <w:rsid w:val="00C733D3"/>
    <w:rsid w:val="00C919A5"/>
    <w:rsid w:val="00C97300"/>
    <w:rsid w:val="00C97C0C"/>
    <w:rsid w:val="00CB0800"/>
    <w:rsid w:val="00CB533F"/>
    <w:rsid w:val="00CB6AB1"/>
    <w:rsid w:val="00CC379D"/>
    <w:rsid w:val="00CF39B1"/>
    <w:rsid w:val="00CF515A"/>
    <w:rsid w:val="00CF6C17"/>
    <w:rsid w:val="00D01E57"/>
    <w:rsid w:val="00D12369"/>
    <w:rsid w:val="00D1682C"/>
    <w:rsid w:val="00D173D9"/>
    <w:rsid w:val="00D253E5"/>
    <w:rsid w:val="00D25CE1"/>
    <w:rsid w:val="00D355BA"/>
    <w:rsid w:val="00D379CD"/>
    <w:rsid w:val="00D4354F"/>
    <w:rsid w:val="00D525CC"/>
    <w:rsid w:val="00D55A93"/>
    <w:rsid w:val="00D602A9"/>
    <w:rsid w:val="00D66BD1"/>
    <w:rsid w:val="00D77BA6"/>
    <w:rsid w:val="00D865EE"/>
    <w:rsid w:val="00D978EE"/>
    <w:rsid w:val="00DA105D"/>
    <w:rsid w:val="00DA1F52"/>
    <w:rsid w:val="00DA3A6E"/>
    <w:rsid w:val="00DA5E26"/>
    <w:rsid w:val="00DC1646"/>
    <w:rsid w:val="00DE3BC8"/>
    <w:rsid w:val="00DE444A"/>
    <w:rsid w:val="00DE65BD"/>
    <w:rsid w:val="00DF1265"/>
    <w:rsid w:val="00DF5652"/>
    <w:rsid w:val="00DF6ACD"/>
    <w:rsid w:val="00E06536"/>
    <w:rsid w:val="00E07C8C"/>
    <w:rsid w:val="00E10D1C"/>
    <w:rsid w:val="00E12A36"/>
    <w:rsid w:val="00E12E45"/>
    <w:rsid w:val="00E20406"/>
    <w:rsid w:val="00E25B47"/>
    <w:rsid w:val="00E3011E"/>
    <w:rsid w:val="00E35553"/>
    <w:rsid w:val="00E51046"/>
    <w:rsid w:val="00E53D88"/>
    <w:rsid w:val="00E6247C"/>
    <w:rsid w:val="00E65ABE"/>
    <w:rsid w:val="00E6743B"/>
    <w:rsid w:val="00E75A58"/>
    <w:rsid w:val="00E772C7"/>
    <w:rsid w:val="00E7788C"/>
    <w:rsid w:val="00E77EB7"/>
    <w:rsid w:val="00E8317E"/>
    <w:rsid w:val="00E84CC0"/>
    <w:rsid w:val="00E870B1"/>
    <w:rsid w:val="00EA38F9"/>
    <w:rsid w:val="00EA60BC"/>
    <w:rsid w:val="00EB622F"/>
    <w:rsid w:val="00EB657E"/>
    <w:rsid w:val="00EC0062"/>
    <w:rsid w:val="00ED3446"/>
    <w:rsid w:val="00EE1D04"/>
    <w:rsid w:val="00EE28BD"/>
    <w:rsid w:val="00EE2FF8"/>
    <w:rsid w:val="00EE619F"/>
    <w:rsid w:val="00EE778F"/>
    <w:rsid w:val="00EF3ED7"/>
    <w:rsid w:val="00EF6487"/>
    <w:rsid w:val="00F020F5"/>
    <w:rsid w:val="00F10D0A"/>
    <w:rsid w:val="00F11B38"/>
    <w:rsid w:val="00F20B7B"/>
    <w:rsid w:val="00F220B5"/>
    <w:rsid w:val="00F3167B"/>
    <w:rsid w:val="00F31A89"/>
    <w:rsid w:val="00F33AE0"/>
    <w:rsid w:val="00F35252"/>
    <w:rsid w:val="00F41798"/>
    <w:rsid w:val="00F51D7E"/>
    <w:rsid w:val="00F52FCF"/>
    <w:rsid w:val="00F57E4B"/>
    <w:rsid w:val="00F606D4"/>
    <w:rsid w:val="00F6206D"/>
    <w:rsid w:val="00F73E20"/>
    <w:rsid w:val="00F8363B"/>
    <w:rsid w:val="00FA6E36"/>
    <w:rsid w:val="00FB03F9"/>
    <w:rsid w:val="00FB1C11"/>
    <w:rsid w:val="00FB304C"/>
    <w:rsid w:val="00FB348E"/>
    <w:rsid w:val="00FC0BD3"/>
    <w:rsid w:val="00FC19D2"/>
    <w:rsid w:val="00FC27A4"/>
    <w:rsid w:val="00FC2FED"/>
    <w:rsid w:val="00FC470B"/>
    <w:rsid w:val="00FD4F56"/>
    <w:rsid w:val="00FD5DF2"/>
    <w:rsid w:val="00FD7998"/>
    <w:rsid w:val="00FD7999"/>
    <w:rsid w:val="00FE5CAC"/>
    <w:rsid w:val="00FF006F"/>
    <w:rsid w:val="00FF3103"/>
    <w:rsid w:val="00FF6AED"/>
    <w:rsid w:val="00FF6DD0"/>
    <w:rsid w:val="00F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C2C351-F151-42B9-A609-FDFF9709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17C"/>
    <w:pPr>
      <w:suppressAutoHyphens/>
    </w:pPr>
    <w:rPr>
      <w:kern w:val="1"/>
      <w:sz w:val="24"/>
      <w:szCs w:val="24"/>
      <w:lang w:eastAsia="ar-SA"/>
    </w:rPr>
  </w:style>
  <w:style w:type="paragraph" w:styleId="1">
    <w:name w:val="heading 1"/>
    <w:basedOn w:val="a"/>
    <w:next w:val="a"/>
    <w:link w:val="10"/>
    <w:qFormat/>
    <w:rsid w:val="00566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2">
    <w:name w:val="Название1"/>
    <w:basedOn w:val="a"/>
    <w:rsid w:val="000716E0"/>
    <w:pPr>
      <w:suppressLineNumbers/>
      <w:spacing w:before="120" w:after="120"/>
    </w:pPr>
    <w:rPr>
      <w:rFonts w:ascii="Arial" w:hAnsi="Arial" w:cs="Tahoma"/>
      <w:i/>
      <w:iCs/>
      <w:sz w:val="20"/>
    </w:rPr>
  </w:style>
  <w:style w:type="paragraph" w:customStyle="1" w:styleId="13">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link w:val="ad"/>
    <w:uiPriority w:val="99"/>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e">
    <w:name w:val="Содержимое таблицы"/>
    <w:basedOn w:val="a"/>
    <w:rsid w:val="000716E0"/>
    <w:pPr>
      <w:suppressLineNumbers/>
    </w:pPr>
  </w:style>
  <w:style w:type="paragraph" w:customStyle="1" w:styleId="af">
    <w:name w:val="Заголовок таблицы"/>
    <w:basedOn w:val="ae"/>
    <w:rsid w:val="000716E0"/>
    <w:pPr>
      <w:jc w:val="center"/>
    </w:pPr>
    <w:rPr>
      <w:b/>
      <w:bCs/>
    </w:rPr>
  </w:style>
  <w:style w:type="paragraph" w:styleId="af0">
    <w:name w:val="header"/>
    <w:basedOn w:val="a"/>
    <w:link w:val="af1"/>
    <w:uiPriority w:val="99"/>
    <w:unhideWhenUsed/>
    <w:rsid w:val="008622F8"/>
    <w:pPr>
      <w:tabs>
        <w:tab w:val="center" w:pos="4677"/>
        <w:tab w:val="right" w:pos="9355"/>
      </w:tabs>
    </w:pPr>
  </w:style>
  <w:style w:type="character" w:customStyle="1" w:styleId="af1">
    <w:name w:val="Верхний колонтитул Знак"/>
    <w:link w:val="af0"/>
    <w:uiPriority w:val="99"/>
    <w:rsid w:val="008622F8"/>
    <w:rPr>
      <w:kern w:val="1"/>
      <w:sz w:val="24"/>
      <w:szCs w:val="24"/>
      <w:lang w:eastAsia="ar-SA"/>
    </w:rPr>
  </w:style>
  <w:style w:type="paragraph" w:styleId="af2">
    <w:name w:val="footer"/>
    <w:basedOn w:val="a"/>
    <w:link w:val="af3"/>
    <w:uiPriority w:val="99"/>
    <w:unhideWhenUsed/>
    <w:rsid w:val="008622F8"/>
    <w:pPr>
      <w:tabs>
        <w:tab w:val="center" w:pos="4677"/>
        <w:tab w:val="right" w:pos="9355"/>
      </w:tabs>
    </w:pPr>
  </w:style>
  <w:style w:type="character" w:customStyle="1" w:styleId="af3">
    <w:name w:val="Нижний колонтитул Знак"/>
    <w:link w:val="af2"/>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4">
    <w:name w:val="Table Grid"/>
    <w:basedOn w:val="a1"/>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rsid w:val="00B95625"/>
    <w:pPr>
      <w:widowControl w:val="0"/>
      <w:autoSpaceDE w:val="0"/>
      <w:autoSpaceDN w:val="0"/>
      <w:adjustRightInd w:val="0"/>
    </w:pPr>
    <w:rPr>
      <w:rFonts w:ascii="Courier New" w:hAnsi="Courier New" w:cs="Courier New"/>
    </w:rPr>
  </w:style>
  <w:style w:type="paragraph" w:styleId="af6">
    <w:name w:val="endnote text"/>
    <w:basedOn w:val="a"/>
    <w:link w:val="af7"/>
    <w:uiPriority w:val="99"/>
    <w:semiHidden/>
    <w:unhideWhenUsed/>
    <w:rsid w:val="00E53D88"/>
    <w:rPr>
      <w:sz w:val="20"/>
      <w:szCs w:val="20"/>
    </w:rPr>
  </w:style>
  <w:style w:type="character" w:customStyle="1" w:styleId="af7">
    <w:name w:val="Текст концевой сноски Знак"/>
    <w:link w:val="af6"/>
    <w:uiPriority w:val="99"/>
    <w:semiHidden/>
    <w:rsid w:val="00E53D88"/>
    <w:rPr>
      <w:kern w:val="1"/>
      <w:lang w:eastAsia="ar-SA"/>
    </w:rPr>
  </w:style>
  <w:style w:type="character" w:styleId="af8">
    <w:name w:val="endnote reference"/>
    <w:uiPriority w:val="99"/>
    <w:semiHidden/>
    <w:unhideWhenUsed/>
    <w:rsid w:val="00E53D88"/>
    <w:rPr>
      <w:vertAlign w:val="superscript"/>
    </w:rPr>
  </w:style>
  <w:style w:type="paragraph" w:styleId="af9">
    <w:name w:val="footnote text"/>
    <w:basedOn w:val="a"/>
    <w:link w:val="afa"/>
    <w:unhideWhenUsed/>
    <w:rsid w:val="00E53D88"/>
    <w:rPr>
      <w:sz w:val="20"/>
      <w:szCs w:val="20"/>
    </w:rPr>
  </w:style>
  <w:style w:type="character" w:customStyle="1" w:styleId="afa">
    <w:name w:val="Текст сноски Знак"/>
    <w:link w:val="af9"/>
    <w:uiPriority w:val="99"/>
    <w:semiHidden/>
    <w:rsid w:val="00E53D88"/>
    <w:rPr>
      <w:kern w:val="1"/>
      <w:lang w:eastAsia="ar-SA"/>
    </w:rPr>
  </w:style>
  <w:style w:type="character" w:styleId="afb">
    <w:name w:val="footnote reference"/>
    <w:uiPriority w:val="99"/>
    <w:semiHidden/>
    <w:unhideWhenUsed/>
    <w:rsid w:val="00E53D88"/>
    <w:rPr>
      <w:vertAlign w:val="superscript"/>
    </w:rPr>
  </w:style>
  <w:style w:type="table" w:customStyle="1" w:styleId="14">
    <w:name w:val="Сетка таблицы1"/>
    <w:basedOn w:val="a1"/>
    <w:next w:val="af4"/>
    <w:uiPriority w:val="59"/>
    <w:rsid w:val="00232E26"/>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49078E"/>
    <w:rPr>
      <w:color w:val="0000FF" w:themeColor="hyperlink"/>
      <w:u w:val="single"/>
    </w:rPr>
  </w:style>
  <w:style w:type="paragraph" w:customStyle="1" w:styleId="formattext">
    <w:name w:val="formattext"/>
    <w:basedOn w:val="a"/>
    <w:rsid w:val="0045744D"/>
    <w:pPr>
      <w:suppressAutoHyphens w:val="0"/>
      <w:spacing w:before="100" w:beforeAutospacing="1" w:after="100" w:afterAutospacing="1"/>
    </w:pPr>
    <w:rPr>
      <w:kern w:val="0"/>
      <w:lang w:eastAsia="ru-RU"/>
    </w:rPr>
  </w:style>
  <w:style w:type="paragraph" w:customStyle="1" w:styleId="15">
    <w:name w:val="Без интервала1"/>
    <w:rsid w:val="00510C27"/>
    <w:pPr>
      <w:suppressAutoHyphens/>
    </w:pPr>
    <w:rPr>
      <w:rFonts w:eastAsia="Arial" w:cs="Calibri"/>
      <w:sz w:val="24"/>
      <w:szCs w:val="24"/>
      <w:lang w:eastAsia="ar-SA"/>
    </w:rPr>
  </w:style>
  <w:style w:type="paragraph" w:styleId="afd">
    <w:name w:val="No Spacing"/>
    <w:link w:val="afe"/>
    <w:qFormat/>
    <w:rsid w:val="0067079F"/>
    <w:pPr>
      <w:suppressAutoHyphens/>
    </w:pPr>
    <w:rPr>
      <w:rFonts w:eastAsia="Calibri"/>
      <w:sz w:val="28"/>
      <w:szCs w:val="22"/>
      <w:lang w:eastAsia="zh-CN"/>
    </w:rPr>
  </w:style>
  <w:style w:type="paragraph" w:customStyle="1" w:styleId="ConsTitle">
    <w:name w:val="ConsTitle"/>
    <w:rsid w:val="0067079F"/>
    <w:pPr>
      <w:widowControl w:val="0"/>
      <w:suppressAutoHyphens/>
      <w:snapToGrid w:val="0"/>
    </w:pPr>
    <w:rPr>
      <w:rFonts w:ascii="Arial" w:hAnsi="Arial" w:cs="Arial"/>
      <w:b/>
      <w:sz w:val="16"/>
      <w:lang w:eastAsia="zh-CN"/>
    </w:rPr>
  </w:style>
  <w:style w:type="paragraph" w:customStyle="1" w:styleId="s1">
    <w:name w:val="s_1"/>
    <w:basedOn w:val="a"/>
    <w:rsid w:val="0067079F"/>
    <w:pPr>
      <w:suppressAutoHyphens w:val="0"/>
      <w:ind w:firstLine="720"/>
      <w:jc w:val="both"/>
    </w:pPr>
    <w:rPr>
      <w:rFonts w:ascii="Arial" w:hAnsi="Arial" w:cs="Arial"/>
      <w:kern w:val="0"/>
      <w:sz w:val="26"/>
      <w:szCs w:val="26"/>
      <w:lang w:eastAsia="ru-RU"/>
    </w:rPr>
  </w:style>
  <w:style w:type="character" w:customStyle="1" w:styleId="16">
    <w:name w:val="Текст сноски Знак1"/>
    <w:basedOn w:val="a0"/>
    <w:rsid w:val="0067079F"/>
    <w:rPr>
      <w:rFonts w:ascii="Times New Roman" w:eastAsia="Times New Roman" w:hAnsi="Times New Roman" w:cs="Times New Roman"/>
      <w:sz w:val="20"/>
      <w:szCs w:val="20"/>
      <w:lang w:eastAsia="ru-RU"/>
    </w:rPr>
  </w:style>
  <w:style w:type="paragraph" w:styleId="aff">
    <w:name w:val="annotation text"/>
    <w:basedOn w:val="a"/>
    <w:link w:val="aff0"/>
    <w:uiPriority w:val="99"/>
    <w:unhideWhenUsed/>
    <w:rsid w:val="0067079F"/>
    <w:pPr>
      <w:suppressAutoHyphens w:val="0"/>
    </w:pPr>
    <w:rPr>
      <w:kern w:val="0"/>
      <w:sz w:val="20"/>
      <w:szCs w:val="20"/>
      <w:lang w:eastAsia="ru-RU"/>
    </w:rPr>
  </w:style>
  <w:style w:type="character" w:customStyle="1" w:styleId="aff0">
    <w:name w:val="Текст примечания Знак"/>
    <w:basedOn w:val="a0"/>
    <w:link w:val="aff"/>
    <w:uiPriority w:val="99"/>
    <w:rsid w:val="0067079F"/>
  </w:style>
  <w:style w:type="paragraph" w:styleId="22">
    <w:name w:val="Body Text 2"/>
    <w:basedOn w:val="a"/>
    <w:link w:val="23"/>
    <w:uiPriority w:val="99"/>
    <w:unhideWhenUsed/>
    <w:rsid w:val="0067079F"/>
    <w:pPr>
      <w:suppressAutoHyphens w:val="0"/>
      <w:spacing w:after="120" w:line="480" w:lineRule="auto"/>
    </w:pPr>
    <w:rPr>
      <w:kern w:val="0"/>
      <w:lang w:eastAsia="ru-RU"/>
    </w:rPr>
  </w:style>
  <w:style w:type="character" w:customStyle="1" w:styleId="23">
    <w:name w:val="Основной текст 2 Знак"/>
    <w:basedOn w:val="a0"/>
    <w:link w:val="22"/>
    <w:uiPriority w:val="99"/>
    <w:rsid w:val="0067079F"/>
    <w:rPr>
      <w:sz w:val="24"/>
      <w:szCs w:val="24"/>
    </w:rPr>
  </w:style>
  <w:style w:type="numbering" w:customStyle="1" w:styleId="17">
    <w:name w:val="Нет списка1"/>
    <w:next w:val="a2"/>
    <w:semiHidden/>
    <w:unhideWhenUsed/>
    <w:rsid w:val="00516389"/>
  </w:style>
  <w:style w:type="paragraph" w:customStyle="1" w:styleId="ConsNormal">
    <w:name w:val="ConsNormal"/>
    <w:rsid w:val="005212B2"/>
    <w:pPr>
      <w:widowControl w:val="0"/>
      <w:ind w:right="19772" w:firstLine="720"/>
    </w:pPr>
    <w:rPr>
      <w:rFonts w:ascii="Arial" w:hAnsi="Arial"/>
      <w:snapToGrid w:val="0"/>
    </w:rPr>
  </w:style>
  <w:style w:type="paragraph" w:styleId="aff1">
    <w:name w:val="Normal (Web)"/>
    <w:basedOn w:val="a"/>
    <w:uiPriority w:val="99"/>
    <w:unhideWhenUsed/>
    <w:rsid w:val="005212B2"/>
    <w:pPr>
      <w:suppressAutoHyphens w:val="0"/>
      <w:spacing w:before="100" w:beforeAutospacing="1" w:after="100" w:afterAutospacing="1"/>
    </w:pPr>
    <w:rPr>
      <w:kern w:val="0"/>
      <w:lang w:eastAsia="ru-RU"/>
    </w:rPr>
  </w:style>
  <w:style w:type="character" w:customStyle="1" w:styleId="aff2">
    <w:name w:val="Гипертекстовая ссылка"/>
    <w:basedOn w:val="a0"/>
    <w:uiPriority w:val="99"/>
    <w:rsid w:val="005212B2"/>
    <w:rPr>
      <w:b/>
      <w:bCs/>
      <w:color w:val="106BBE"/>
    </w:rPr>
  </w:style>
  <w:style w:type="character" w:customStyle="1" w:styleId="10">
    <w:name w:val="Заголовок 1 Знак"/>
    <w:basedOn w:val="a0"/>
    <w:link w:val="1"/>
    <w:uiPriority w:val="9"/>
    <w:rsid w:val="00566B58"/>
    <w:rPr>
      <w:rFonts w:asciiTheme="majorHAnsi" w:eastAsiaTheme="majorEastAsia" w:hAnsiTheme="majorHAnsi" w:cstheme="majorBidi"/>
      <w:color w:val="365F91" w:themeColor="accent1" w:themeShade="BF"/>
      <w:kern w:val="1"/>
      <w:sz w:val="32"/>
      <w:szCs w:val="32"/>
      <w:lang w:eastAsia="ar-SA"/>
    </w:rPr>
  </w:style>
  <w:style w:type="character" w:customStyle="1" w:styleId="apple-converted-space">
    <w:name w:val="apple-converted-space"/>
    <w:basedOn w:val="a0"/>
    <w:rsid w:val="008E5DA8"/>
  </w:style>
  <w:style w:type="character" w:customStyle="1" w:styleId="butback">
    <w:name w:val="butback"/>
    <w:basedOn w:val="a0"/>
    <w:rsid w:val="008E5DA8"/>
  </w:style>
  <w:style w:type="character" w:customStyle="1" w:styleId="submenu-table">
    <w:name w:val="submenu-table"/>
    <w:basedOn w:val="a0"/>
    <w:rsid w:val="008E5DA8"/>
  </w:style>
  <w:style w:type="character" w:customStyle="1" w:styleId="ad">
    <w:name w:val="Текст выноски Знак"/>
    <w:link w:val="ac"/>
    <w:uiPriority w:val="99"/>
    <w:rsid w:val="008E5DA8"/>
    <w:rPr>
      <w:rFonts w:ascii="Tahoma" w:hAnsi="Tahoma" w:cs="Tahoma"/>
      <w:kern w:val="1"/>
      <w:sz w:val="16"/>
      <w:szCs w:val="16"/>
      <w:lang w:eastAsia="ar-SA"/>
    </w:rPr>
  </w:style>
  <w:style w:type="paragraph" w:customStyle="1" w:styleId="ConsPlusTitle">
    <w:name w:val="ConsPlusTitle"/>
    <w:rsid w:val="008E5DA8"/>
    <w:pPr>
      <w:widowControl w:val="0"/>
      <w:autoSpaceDE w:val="0"/>
      <w:autoSpaceDN w:val="0"/>
      <w:adjustRightInd w:val="0"/>
    </w:pPr>
    <w:rPr>
      <w:rFonts w:ascii="Arial" w:eastAsia="Calibri" w:hAnsi="Arial" w:cs="Arial"/>
      <w:b/>
      <w:bCs/>
    </w:rPr>
  </w:style>
  <w:style w:type="paragraph" w:styleId="24">
    <w:name w:val="Body Text Indent 2"/>
    <w:basedOn w:val="a"/>
    <w:link w:val="25"/>
    <w:rsid w:val="008E5DA8"/>
    <w:pPr>
      <w:suppressAutoHyphens w:val="0"/>
      <w:ind w:firstLine="708"/>
      <w:jc w:val="both"/>
    </w:pPr>
    <w:rPr>
      <w:kern w:val="0"/>
      <w:szCs w:val="20"/>
      <w:lang w:eastAsia="ru-RU"/>
    </w:rPr>
  </w:style>
  <w:style w:type="character" w:customStyle="1" w:styleId="25">
    <w:name w:val="Основной текст с отступом 2 Знак"/>
    <w:basedOn w:val="a0"/>
    <w:link w:val="24"/>
    <w:rsid w:val="008E5DA8"/>
    <w:rPr>
      <w:sz w:val="24"/>
    </w:rPr>
  </w:style>
  <w:style w:type="paragraph" w:customStyle="1" w:styleId="aff3">
    <w:name w:val="Знак"/>
    <w:basedOn w:val="a"/>
    <w:rsid w:val="008E5DA8"/>
    <w:pPr>
      <w:suppressAutoHyphens w:val="0"/>
      <w:spacing w:before="100" w:beforeAutospacing="1" w:after="100" w:afterAutospacing="1"/>
    </w:pPr>
    <w:rPr>
      <w:rFonts w:ascii="Tahoma" w:hAnsi="Tahoma" w:cs="Tahoma"/>
      <w:kern w:val="0"/>
      <w:sz w:val="20"/>
      <w:szCs w:val="20"/>
      <w:lang w:val="en-US" w:eastAsia="en-US"/>
    </w:rPr>
  </w:style>
  <w:style w:type="paragraph" w:customStyle="1" w:styleId="ConsNonformat">
    <w:name w:val="ConsNonformat"/>
    <w:rsid w:val="008E5DA8"/>
    <w:pPr>
      <w:autoSpaceDE w:val="0"/>
      <w:autoSpaceDN w:val="0"/>
      <w:adjustRightInd w:val="0"/>
      <w:ind w:right="19772"/>
    </w:pPr>
    <w:rPr>
      <w:rFonts w:ascii="Courier New" w:hAnsi="Courier New" w:cs="Courier New"/>
    </w:rPr>
  </w:style>
  <w:style w:type="character" w:customStyle="1" w:styleId="26">
    <w:name w:val="Основной текст (2)_"/>
    <w:link w:val="27"/>
    <w:rsid w:val="008E5DA8"/>
    <w:rPr>
      <w:sz w:val="26"/>
      <w:szCs w:val="26"/>
      <w:shd w:val="clear" w:color="auto" w:fill="FFFFFF"/>
    </w:rPr>
  </w:style>
  <w:style w:type="paragraph" w:customStyle="1" w:styleId="27">
    <w:name w:val="Основной текст (2)"/>
    <w:basedOn w:val="a"/>
    <w:link w:val="26"/>
    <w:rsid w:val="008E5DA8"/>
    <w:pPr>
      <w:widowControl w:val="0"/>
      <w:shd w:val="clear" w:color="auto" w:fill="FFFFFF"/>
      <w:suppressAutoHyphens w:val="0"/>
      <w:spacing w:before="360" w:after="820" w:line="288" w:lineRule="exact"/>
      <w:jc w:val="center"/>
    </w:pPr>
    <w:rPr>
      <w:kern w:val="0"/>
      <w:sz w:val="26"/>
      <w:szCs w:val="26"/>
      <w:lang w:eastAsia="ru-RU"/>
    </w:rPr>
  </w:style>
  <w:style w:type="character" w:customStyle="1" w:styleId="afe">
    <w:name w:val="Без интервала Знак"/>
    <w:link w:val="afd"/>
    <w:rsid w:val="00B36331"/>
    <w:rPr>
      <w:rFonts w:eastAsia="Calibri"/>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5874">
      <w:bodyDiv w:val="1"/>
      <w:marLeft w:val="0"/>
      <w:marRight w:val="0"/>
      <w:marTop w:val="0"/>
      <w:marBottom w:val="0"/>
      <w:divBdr>
        <w:top w:val="none" w:sz="0" w:space="0" w:color="auto"/>
        <w:left w:val="none" w:sz="0" w:space="0" w:color="auto"/>
        <w:bottom w:val="none" w:sz="0" w:space="0" w:color="auto"/>
        <w:right w:val="none" w:sz="0" w:space="0" w:color="auto"/>
      </w:divBdr>
    </w:div>
    <w:div w:id="891845830">
      <w:bodyDiv w:val="1"/>
      <w:marLeft w:val="0"/>
      <w:marRight w:val="0"/>
      <w:marTop w:val="0"/>
      <w:marBottom w:val="0"/>
      <w:divBdr>
        <w:top w:val="none" w:sz="0" w:space="0" w:color="auto"/>
        <w:left w:val="none" w:sz="0" w:space="0" w:color="auto"/>
        <w:bottom w:val="none" w:sz="0" w:space="0" w:color="auto"/>
        <w:right w:val="none" w:sz="0" w:space="0" w:color="auto"/>
      </w:divBdr>
    </w:div>
    <w:div w:id="1266840421">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5A6779F81F9DF680371CBCE30AD0552B5576CA58E4867D2BFE324A345hCb8K" TargetMode="External"/><Relationship Id="rId18" Type="http://schemas.openxmlformats.org/officeDocument/2006/relationships/hyperlink" Target="consultantplus://offline/ref=C5A6779F81F9DF680371D5C326C15B58B35E30AF834A648DE5BC7FFE12C183780146F19CDC376ECD809B03hFb5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C098AEE9F51DC051E39F63FF21D1DCBC43D0A94C697321AC309DAE25C91F0EC99D2ECF898BB4F20B616ABrBM0I" TargetMode="External"/><Relationship Id="rId7" Type="http://schemas.openxmlformats.org/officeDocument/2006/relationships/endnotes" Target="endnotes.xml"/><Relationship Id="rId12" Type="http://schemas.openxmlformats.org/officeDocument/2006/relationships/hyperlink" Target="consultantplus://offline/ref=C5A6779F81F9DF680371CBCE30AD0552B5576CA4854F67D2BFE324A345hCb8K" TargetMode="External"/><Relationship Id="rId17" Type="http://schemas.openxmlformats.org/officeDocument/2006/relationships/hyperlink" Target="consultantplus://offline/ref=C5A6779F81F9DF680371CBCE30AD0552B5576FAB804F67D2BFE324A345hCb8K" TargetMode="External"/><Relationship Id="rId25" Type="http://schemas.openxmlformats.org/officeDocument/2006/relationships/hyperlink" Target="consultantplus://offline/ref=21AADF48C650B392865ED9202F12A0234E7B75AD9673C8F5F3FD7A5C7F0330L" TargetMode="External"/><Relationship Id="rId2" Type="http://schemas.openxmlformats.org/officeDocument/2006/relationships/numbering" Target="numbering.xml"/><Relationship Id="rId16" Type="http://schemas.openxmlformats.org/officeDocument/2006/relationships/hyperlink" Target="consultantplus://offline/ref=C5A6779F81F9DF680371CBCE30AD0552B5576FAB814F67D2BFE324A345hCb8K" TargetMode="External"/><Relationship Id="rId20" Type="http://schemas.openxmlformats.org/officeDocument/2006/relationships/hyperlink" Target="consultantplus://offline/ref=D64C0C1D2DD5DAC7951B8F4C6C831051B5B8DCBE8377538D949A4882714233CD5757F6C82878919008512FN51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A6779F81F9DF680371CBCE30AD0552B5576CA58E4767D2BFE324A345hCb8K" TargetMode="External"/><Relationship Id="rId24" Type="http://schemas.openxmlformats.org/officeDocument/2006/relationships/hyperlink" Target="consultantplus://offline/ref=739A68B9FD2AA66900C8E96B708F6FB97F35A0780B2377D7AD28841A0879B6D8733997950B41FE50F1Y8K" TargetMode="External"/><Relationship Id="rId5" Type="http://schemas.openxmlformats.org/officeDocument/2006/relationships/webSettings" Target="webSettings.xml"/><Relationship Id="rId15" Type="http://schemas.openxmlformats.org/officeDocument/2006/relationships/hyperlink" Target="consultantplus://offline/ref=C5A6779F81F9DF680371CBCE30AD0552B55469A6864667D2BFE324A345hCb8K" TargetMode="External"/><Relationship Id="rId23" Type="http://schemas.openxmlformats.org/officeDocument/2006/relationships/hyperlink" Target="consultantplus://offline/ref=0C098AEE9F51DC051E39F63FF21D1DCBC43D0A94C697321AC309DAE25C91F0EC99D2ECF898BB4F20B616ABrBM0I" TargetMode="External"/><Relationship Id="rId28" Type="http://schemas.openxmlformats.org/officeDocument/2006/relationships/theme" Target="theme/theme1.xml"/><Relationship Id="rId10" Type="http://schemas.openxmlformats.org/officeDocument/2006/relationships/hyperlink" Target="consultantplus://offline/ref=C5A6779F81F9DF680371CBCE30AD0552B55769AB874967D2BFE324A345hCb8K" TargetMode="External"/><Relationship Id="rId19" Type="http://schemas.openxmlformats.org/officeDocument/2006/relationships/hyperlink" Target="consultantplus://offline/ref=D64C0C1D2DD5DAC7951B8F4C6C831051B5B8DCBE8377538D949A4882714233CD5757F6C828789190085121N51FG" TargetMode="External"/><Relationship Id="rId4" Type="http://schemas.openxmlformats.org/officeDocument/2006/relationships/settings" Target="settings.xml"/><Relationship Id="rId9" Type="http://schemas.openxmlformats.org/officeDocument/2006/relationships/hyperlink" Target="consultantplus://offline/ref=C5A6779F81F9DF680371CBCE30AD0552B65D69A78C1830D0EEB62AhAb6K" TargetMode="External"/><Relationship Id="rId14" Type="http://schemas.openxmlformats.org/officeDocument/2006/relationships/hyperlink" Target="consultantplus://offline/ref=C5A6779F81F9DF680371CBCE30AD0552B5576CA5874D67D2BFE324A345hCb8K" TargetMode="External"/><Relationship Id="rId22" Type="http://schemas.openxmlformats.org/officeDocument/2006/relationships/hyperlink" Target="consultantplus://offline/ref=0C098AEE9F51DC051E39E832E47143C1C2365190C2963F4C9E5681BF0B98FABBDE9DB5BADCB64E21rBM5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95620-E622-487E-AA07-55568A39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25274</Words>
  <Characters>144063</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169000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Учетная запись Майкрософт</cp:lastModifiedBy>
  <cp:revision>13</cp:revision>
  <cp:lastPrinted>2025-06-16T07:36:00Z</cp:lastPrinted>
  <dcterms:created xsi:type="dcterms:W3CDTF">2025-05-20T05:58:00Z</dcterms:created>
  <dcterms:modified xsi:type="dcterms:W3CDTF">2025-06-16T07:43:00Z</dcterms:modified>
</cp:coreProperties>
</file>