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ED" w:rsidRPr="007D23ED" w:rsidRDefault="007D23ED" w:rsidP="007D23ED">
      <w:pPr>
        <w:widowControl w:val="0"/>
        <w:suppressAutoHyphens/>
        <w:autoSpaceDE w:val="0"/>
        <w:autoSpaceDN w:val="0"/>
        <w:adjustRightInd w:val="0"/>
        <w:spacing w:after="0" w:line="240" w:lineRule="auto"/>
        <w:rPr>
          <w:rFonts w:ascii="Times New Roman" w:eastAsia="Times New Roman" w:hAnsi="Times New Roman" w:cs="Times New Roman"/>
          <w:b/>
          <w:kern w:val="1"/>
          <w:sz w:val="28"/>
          <w:szCs w:val="28"/>
          <w:lang w:eastAsia="ar-SA"/>
        </w:rPr>
      </w:pPr>
      <w:r w:rsidRPr="007D23ED">
        <w:rPr>
          <w:rFonts w:ascii="Times New Roman" w:eastAsia="Times New Roman" w:hAnsi="Times New Roman" w:cs="Times New Roman"/>
          <w:b/>
          <w:i/>
          <w:kern w:val="1"/>
          <w:sz w:val="20"/>
          <w:szCs w:val="20"/>
          <w:lang w:eastAsia="ar-SA"/>
        </w:rPr>
        <w:t xml:space="preserve">                                                                                 </w:t>
      </w:r>
      <w:r w:rsidRPr="007D23ED">
        <w:rPr>
          <w:rFonts w:ascii="Times New Roman" w:eastAsia="Times New Roman" w:hAnsi="Times New Roman" w:cs="Times New Roman"/>
          <w:noProof/>
          <w:kern w:val="1"/>
          <w:sz w:val="24"/>
          <w:szCs w:val="24"/>
        </w:rPr>
        <w:drawing>
          <wp:inline distT="0" distB="0" distL="0" distR="0" wp14:anchorId="693E0603" wp14:editId="0B799768">
            <wp:extent cx="581025" cy="609600"/>
            <wp:effectExtent l="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r w:rsidRPr="007D23ED">
        <w:rPr>
          <w:rFonts w:ascii="Times New Roman" w:eastAsia="Times New Roman" w:hAnsi="Times New Roman" w:cs="Times New Roman"/>
          <w:b/>
          <w:i/>
          <w:kern w:val="1"/>
          <w:sz w:val="20"/>
          <w:szCs w:val="20"/>
          <w:lang w:eastAsia="ar-SA"/>
        </w:rPr>
        <w:t xml:space="preserve">                                                                </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i/>
          <w:kern w:val="1"/>
          <w:sz w:val="20"/>
          <w:szCs w:val="20"/>
          <w:lang w:eastAsia="ar-SA"/>
        </w:rPr>
      </w:pP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7D23ED">
        <w:rPr>
          <w:rFonts w:ascii="Times New Roman" w:eastAsia="Times New Roman" w:hAnsi="Times New Roman" w:cs="Times New Roman"/>
          <w:b/>
          <w:i/>
          <w:kern w:val="1"/>
          <w:sz w:val="20"/>
          <w:szCs w:val="20"/>
          <w:lang w:eastAsia="ar-SA"/>
        </w:rPr>
        <w:t xml:space="preserve">   </w:t>
      </w:r>
      <w:r w:rsidR="00BC191B">
        <w:rPr>
          <w:rFonts w:ascii="Times New Roman" w:eastAsia="Times New Roman" w:hAnsi="Times New Roman" w:cs="Times New Roman"/>
          <w:b/>
          <w:i/>
          <w:kern w:val="1"/>
          <w:sz w:val="20"/>
          <w:szCs w:val="20"/>
          <w:lang w:eastAsia="ar-SA"/>
        </w:rPr>
        <w:t xml:space="preserve"> </w:t>
      </w:r>
      <w:r w:rsidRPr="007D23ED">
        <w:rPr>
          <w:rFonts w:ascii="Times New Roman" w:eastAsia="Times New Roman" w:hAnsi="Times New Roman" w:cs="Times New Roman"/>
          <w:b/>
          <w:kern w:val="1"/>
          <w:sz w:val="28"/>
          <w:szCs w:val="28"/>
          <w:lang w:eastAsia="ar-SA"/>
        </w:rPr>
        <w:t xml:space="preserve">РОСТОВСКАЯ ОБЛАСТЬ                       </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7D23ED">
        <w:rPr>
          <w:rFonts w:ascii="Times New Roman" w:eastAsia="Times New Roman" w:hAnsi="Times New Roman" w:cs="Times New Roman"/>
          <w:b/>
          <w:kern w:val="1"/>
          <w:sz w:val="28"/>
          <w:szCs w:val="28"/>
          <w:lang w:eastAsia="ar-SA"/>
        </w:rPr>
        <w:t>ЦИМЛЯНСКИЙ РАЙОН</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7D23ED">
        <w:rPr>
          <w:rFonts w:ascii="Times New Roman" w:eastAsia="Times New Roman" w:hAnsi="Times New Roman" w:cs="Times New Roman"/>
          <w:b/>
          <w:kern w:val="1"/>
          <w:sz w:val="28"/>
          <w:szCs w:val="28"/>
          <w:lang w:eastAsia="ar-SA"/>
        </w:rPr>
        <w:t xml:space="preserve">МУНИЦИПАЛЬНОЕ ОБРАЗОВАНИЕ </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7D23ED">
        <w:rPr>
          <w:rFonts w:ascii="Times New Roman" w:eastAsia="Times New Roman" w:hAnsi="Times New Roman" w:cs="Times New Roman"/>
          <w:b/>
          <w:kern w:val="1"/>
          <w:sz w:val="28"/>
          <w:szCs w:val="28"/>
          <w:lang w:eastAsia="ar-SA"/>
        </w:rPr>
        <w:t>«КАЛИНИНСКОЕ СЕЛЬСКОЕ ПОСЕЛЕНИЕ»</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7D23ED">
        <w:rPr>
          <w:rFonts w:ascii="Times New Roman" w:eastAsia="Times New Roman" w:hAnsi="Times New Roman" w:cs="Times New Roman"/>
          <w:b/>
          <w:bCs/>
          <w:kern w:val="1"/>
          <w:sz w:val="28"/>
          <w:szCs w:val="28"/>
          <w:lang w:eastAsia="ar-SA"/>
        </w:rPr>
        <w:t xml:space="preserve">   СОБРАНИЕ ДЕПУТАТОВ</w:t>
      </w:r>
    </w:p>
    <w:p w:rsid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7D23ED">
        <w:rPr>
          <w:rFonts w:ascii="Times New Roman" w:eastAsia="Times New Roman" w:hAnsi="Times New Roman" w:cs="Times New Roman"/>
          <w:b/>
          <w:bCs/>
          <w:kern w:val="1"/>
          <w:sz w:val="28"/>
          <w:szCs w:val="28"/>
          <w:lang w:eastAsia="ar-SA"/>
        </w:rPr>
        <w:t>КАЛИНИНСКОГО СЕЛЬСКОГО ПОСЕЛЕНИЯ</w:t>
      </w:r>
    </w:p>
    <w:p w:rsidR="007D23ED" w:rsidRPr="007D23ED" w:rsidRDefault="007D23ED" w:rsidP="007D23ED">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5957A3" w:rsidRPr="005957A3" w:rsidRDefault="005957A3" w:rsidP="005957A3">
      <w:pPr>
        <w:spacing w:after="0" w:line="240" w:lineRule="auto"/>
        <w:jc w:val="center"/>
        <w:rPr>
          <w:rFonts w:ascii="Times New Roman" w:eastAsia="Times New Roman" w:hAnsi="Times New Roman" w:cs="Times New Roman"/>
          <w:b/>
          <w:sz w:val="28"/>
          <w:szCs w:val="28"/>
        </w:rPr>
      </w:pPr>
      <w:r w:rsidRPr="005957A3">
        <w:rPr>
          <w:rFonts w:ascii="Times New Roman" w:eastAsia="Times New Roman" w:hAnsi="Times New Roman" w:cs="Times New Roman"/>
          <w:b/>
          <w:sz w:val="28"/>
          <w:szCs w:val="28"/>
        </w:rPr>
        <w:t>РЕШЕНИЕ</w:t>
      </w:r>
    </w:p>
    <w:p w:rsidR="00B6696B" w:rsidRPr="00B6696B" w:rsidRDefault="00B6696B" w:rsidP="005957A3">
      <w:pPr>
        <w:spacing w:line="336" w:lineRule="atLeast"/>
        <w:rPr>
          <w:rFonts w:ascii="Times New Roman" w:hAnsi="Times New Roman" w:cs="Times New Roman"/>
          <w:bCs/>
          <w:sz w:val="28"/>
          <w:szCs w:val="28"/>
        </w:rPr>
      </w:pPr>
    </w:p>
    <w:p w:rsidR="00B6696B" w:rsidRPr="00B6696B" w:rsidRDefault="00F347A8" w:rsidP="00B6696B">
      <w:pPr>
        <w:shd w:val="clear" w:color="auto" w:fill="FFFFFF"/>
        <w:tabs>
          <w:tab w:val="left" w:pos="4962"/>
          <w:tab w:val="left" w:leader="underscore" w:pos="8117"/>
        </w:tabs>
        <w:rPr>
          <w:rFonts w:ascii="Times New Roman" w:hAnsi="Times New Roman" w:cs="Times New Roman"/>
          <w:bCs/>
          <w:sz w:val="28"/>
          <w:szCs w:val="28"/>
        </w:rPr>
      </w:pPr>
      <w:r>
        <w:rPr>
          <w:rFonts w:ascii="Times New Roman" w:hAnsi="Times New Roman" w:cs="Times New Roman"/>
          <w:bCs/>
          <w:sz w:val="28"/>
          <w:szCs w:val="28"/>
        </w:rPr>
        <w:t xml:space="preserve"> </w:t>
      </w:r>
      <w:r w:rsidR="00504982">
        <w:rPr>
          <w:rFonts w:ascii="Times New Roman" w:hAnsi="Times New Roman" w:cs="Times New Roman"/>
          <w:bCs/>
          <w:sz w:val="28"/>
          <w:szCs w:val="28"/>
        </w:rPr>
        <w:t>16.06.2025</w:t>
      </w:r>
      <w:r w:rsidR="00B6696B" w:rsidRPr="00B6696B">
        <w:rPr>
          <w:rFonts w:ascii="Times New Roman" w:hAnsi="Times New Roman" w:cs="Times New Roman"/>
          <w:bCs/>
          <w:sz w:val="28"/>
          <w:szCs w:val="28"/>
        </w:rPr>
        <w:t xml:space="preserve">     </w:t>
      </w:r>
      <w:r w:rsidR="007D23ED">
        <w:rPr>
          <w:rFonts w:ascii="Times New Roman" w:hAnsi="Times New Roman" w:cs="Times New Roman"/>
          <w:bCs/>
          <w:sz w:val="28"/>
          <w:szCs w:val="28"/>
        </w:rPr>
        <w:t xml:space="preserve">                                      </w:t>
      </w:r>
      <w:r w:rsidR="00D61FDA">
        <w:rPr>
          <w:rFonts w:ascii="Times New Roman" w:hAnsi="Times New Roman" w:cs="Times New Roman"/>
          <w:bCs/>
          <w:sz w:val="28"/>
          <w:szCs w:val="28"/>
        </w:rPr>
        <w:t xml:space="preserve">№ </w:t>
      </w:r>
      <w:r w:rsidR="00504982">
        <w:rPr>
          <w:rFonts w:ascii="Times New Roman" w:hAnsi="Times New Roman" w:cs="Times New Roman"/>
          <w:bCs/>
          <w:sz w:val="28"/>
          <w:szCs w:val="28"/>
        </w:rPr>
        <w:t>116</w:t>
      </w:r>
      <w:r w:rsidR="00B6696B" w:rsidRPr="00B6696B">
        <w:rPr>
          <w:rFonts w:ascii="Times New Roman" w:hAnsi="Times New Roman" w:cs="Times New Roman"/>
          <w:bCs/>
          <w:sz w:val="28"/>
          <w:szCs w:val="28"/>
        </w:rPr>
        <w:t xml:space="preserve">                         </w:t>
      </w:r>
      <w:r w:rsidR="007D23E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B6696B" w:rsidRPr="00B6696B">
        <w:rPr>
          <w:rFonts w:ascii="Times New Roman" w:hAnsi="Times New Roman" w:cs="Times New Roman"/>
          <w:bCs/>
          <w:sz w:val="28"/>
          <w:szCs w:val="28"/>
        </w:rPr>
        <w:t xml:space="preserve">ст. </w:t>
      </w:r>
      <w:r w:rsidR="005957A3">
        <w:rPr>
          <w:rFonts w:ascii="Times New Roman" w:hAnsi="Times New Roman" w:cs="Times New Roman"/>
          <w:bCs/>
          <w:sz w:val="28"/>
          <w:szCs w:val="28"/>
        </w:rPr>
        <w:t>Калининская</w:t>
      </w:r>
    </w:p>
    <w:p w:rsidR="00FB6A5E" w:rsidRDefault="008207D2" w:rsidP="005957A3">
      <w:pPr>
        <w:spacing w:after="0"/>
        <w:rPr>
          <w:rFonts w:ascii="Times New Roman" w:hAnsi="Times New Roman" w:cs="Times New Roman"/>
          <w:bCs/>
          <w:sz w:val="28"/>
          <w:szCs w:val="28"/>
        </w:rPr>
      </w:pPr>
      <w:r>
        <w:rPr>
          <w:rFonts w:ascii="Times New Roman" w:hAnsi="Times New Roman" w:cs="Times New Roman"/>
          <w:bCs/>
          <w:sz w:val="28"/>
          <w:szCs w:val="28"/>
        </w:rPr>
        <w:t>О внесении изменений в решение Собрания</w:t>
      </w:r>
    </w:p>
    <w:p w:rsidR="00FB6A5E" w:rsidRDefault="008207D2" w:rsidP="005957A3">
      <w:pPr>
        <w:spacing w:after="0"/>
        <w:rPr>
          <w:rFonts w:ascii="Times New Roman" w:hAnsi="Times New Roman" w:cs="Times New Roman"/>
          <w:bCs/>
          <w:sz w:val="28"/>
          <w:szCs w:val="28"/>
        </w:rPr>
      </w:pPr>
      <w:r>
        <w:rPr>
          <w:rFonts w:ascii="Times New Roman" w:hAnsi="Times New Roman" w:cs="Times New Roman"/>
          <w:bCs/>
          <w:sz w:val="28"/>
          <w:szCs w:val="28"/>
        </w:rPr>
        <w:t>депутатов от</w:t>
      </w:r>
      <w:r w:rsidR="00FB6A5E">
        <w:rPr>
          <w:rFonts w:ascii="Times New Roman" w:hAnsi="Times New Roman" w:cs="Times New Roman"/>
          <w:bCs/>
          <w:sz w:val="28"/>
          <w:szCs w:val="28"/>
        </w:rPr>
        <w:t xml:space="preserve"> 05.03.2024 № 75 </w:t>
      </w:r>
      <w:r w:rsidR="00FB6A5E" w:rsidRPr="00AC41E3">
        <w:rPr>
          <w:rFonts w:ascii="Times New Roman" w:hAnsi="Times New Roman" w:cs="Times New Roman"/>
          <w:bCs/>
          <w:sz w:val="28"/>
          <w:szCs w:val="28"/>
        </w:rPr>
        <w:t>«</w:t>
      </w:r>
      <w:r w:rsidR="00FB6A5E">
        <w:rPr>
          <w:rFonts w:ascii="Times New Roman" w:hAnsi="Times New Roman" w:cs="Times New Roman"/>
          <w:bCs/>
          <w:sz w:val="28"/>
          <w:szCs w:val="28"/>
        </w:rPr>
        <w:t xml:space="preserve">Об </w:t>
      </w:r>
      <w:r w:rsidR="00AC41E3" w:rsidRPr="00AC41E3">
        <w:rPr>
          <w:rFonts w:ascii="Times New Roman" w:hAnsi="Times New Roman" w:cs="Times New Roman"/>
          <w:bCs/>
          <w:sz w:val="28"/>
          <w:szCs w:val="28"/>
        </w:rPr>
        <w:t xml:space="preserve">утверждении </w:t>
      </w:r>
    </w:p>
    <w:p w:rsidR="00B42062" w:rsidRDefault="00AC41E3" w:rsidP="005957A3">
      <w:pPr>
        <w:spacing w:after="0"/>
        <w:rPr>
          <w:rFonts w:ascii="Times New Roman" w:hAnsi="Times New Roman" w:cs="Times New Roman"/>
          <w:bCs/>
          <w:sz w:val="28"/>
          <w:szCs w:val="28"/>
        </w:rPr>
      </w:pPr>
      <w:r w:rsidRPr="00AC41E3">
        <w:rPr>
          <w:rFonts w:ascii="Times New Roman" w:hAnsi="Times New Roman" w:cs="Times New Roman"/>
          <w:bCs/>
          <w:sz w:val="28"/>
          <w:szCs w:val="28"/>
        </w:rPr>
        <w:t xml:space="preserve">Правил охраны и содержания зеленых насаждений </w:t>
      </w:r>
    </w:p>
    <w:p w:rsidR="00B6696B" w:rsidRPr="00B6696B" w:rsidRDefault="00AC41E3" w:rsidP="005957A3">
      <w:pPr>
        <w:spacing w:after="0"/>
        <w:rPr>
          <w:rFonts w:ascii="Times New Roman" w:hAnsi="Times New Roman" w:cs="Times New Roman"/>
          <w:sz w:val="28"/>
          <w:szCs w:val="28"/>
        </w:rPr>
      </w:pPr>
      <w:r w:rsidRPr="00AC41E3">
        <w:rPr>
          <w:rFonts w:ascii="Times New Roman" w:hAnsi="Times New Roman" w:cs="Times New Roman"/>
          <w:bCs/>
          <w:sz w:val="28"/>
          <w:szCs w:val="28"/>
        </w:rPr>
        <w:t>в</w:t>
      </w:r>
      <w:r w:rsidRPr="00AC41E3">
        <w:rPr>
          <w:rFonts w:ascii="Times New Roman" w:hAnsi="Times New Roman" w:cs="Times New Roman"/>
          <w:b/>
          <w:bCs/>
          <w:sz w:val="28"/>
          <w:szCs w:val="28"/>
        </w:rPr>
        <w:t xml:space="preserve"> </w:t>
      </w:r>
      <w:r w:rsidR="005957A3">
        <w:rPr>
          <w:rFonts w:ascii="Times New Roman" w:hAnsi="Times New Roman" w:cs="Times New Roman"/>
          <w:sz w:val="28"/>
          <w:szCs w:val="28"/>
        </w:rPr>
        <w:t>м</w:t>
      </w:r>
      <w:r>
        <w:rPr>
          <w:rFonts w:ascii="Times New Roman" w:hAnsi="Times New Roman" w:cs="Times New Roman"/>
          <w:sz w:val="28"/>
          <w:szCs w:val="28"/>
        </w:rPr>
        <w:t>униципальном образовании</w:t>
      </w:r>
      <w:r w:rsidR="00B6696B" w:rsidRPr="00B6696B">
        <w:rPr>
          <w:rFonts w:ascii="Times New Roman" w:hAnsi="Times New Roman" w:cs="Times New Roman"/>
          <w:sz w:val="28"/>
          <w:szCs w:val="28"/>
        </w:rPr>
        <w:t xml:space="preserve"> </w:t>
      </w:r>
      <w:r w:rsidR="005957A3">
        <w:rPr>
          <w:rFonts w:ascii="Times New Roman" w:hAnsi="Times New Roman" w:cs="Times New Roman"/>
          <w:spacing w:val="-2"/>
          <w:sz w:val="28"/>
          <w:szCs w:val="28"/>
        </w:rPr>
        <w:t>«Калининское</w:t>
      </w:r>
      <w:r w:rsidR="00B6696B" w:rsidRPr="00B6696B">
        <w:rPr>
          <w:rFonts w:ascii="Times New Roman" w:hAnsi="Times New Roman" w:cs="Times New Roman"/>
          <w:spacing w:val="-2"/>
          <w:sz w:val="28"/>
          <w:szCs w:val="28"/>
        </w:rPr>
        <w:t xml:space="preserve"> сельско</w:t>
      </w:r>
      <w:r w:rsidR="005957A3">
        <w:rPr>
          <w:rFonts w:ascii="Times New Roman" w:hAnsi="Times New Roman" w:cs="Times New Roman"/>
          <w:spacing w:val="-2"/>
          <w:sz w:val="28"/>
          <w:szCs w:val="28"/>
        </w:rPr>
        <w:t>е поселение</w:t>
      </w:r>
      <w:r w:rsidR="00B6696B" w:rsidRPr="00B6696B">
        <w:rPr>
          <w:rFonts w:ascii="Times New Roman" w:hAnsi="Times New Roman" w:cs="Times New Roman"/>
          <w:spacing w:val="-2"/>
          <w:sz w:val="28"/>
          <w:szCs w:val="28"/>
        </w:rPr>
        <w:t>»</w:t>
      </w:r>
    </w:p>
    <w:p w:rsidR="00B6696B" w:rsidRPr="00B6696B" w:rsidRDefault="00B6696B" w:rsidP="00B6696B">
      <w:pPr>
        <w:rPr>
          <w:rFonts w:ascii="Times New Roman" w:hAnsi="Times New Roman" w:cs="Times New Roman"/>
          <w:sz w:val="28"/>
          <w:szCs w:val="28"/>
        </w:rPr>
      </w:pPr>
    </w:p>
    <w:p w:rsidR="00CA457D" w:rsidRDefault="007D23ED" w:rsidP="00706849">
      <w:pPr>
        <w:pStyle w:val="a4"/>
        <w:spacing w:before="0" w:beforeAutospacing="0" w:after="150" w:afterAutospacing="0"/>
        <w:jc w:val="both"/>
        <w:rPr>
          <w:bCs/>
          <w:sz w:val="28"/>
          <w:szCs w:val="28"/>
        </w:rPr>
      </w:pPr>
      <w:r>
        <w:rPr>
          <w:sz w:val="28"/>
          <w:szCs w:val="28"/>
        </w:rPr>
        <w:t xml:space="preserve">      </w:t>
      </w:r>
      <w:r w:rsidR="00FB6A5E" w:rsidRPr="00593554">
        <w:rPr>
          <w:rFonts w:eastAsiaTheme="minorEastAsia"/>
          <w:sz w:val="28"/>
          <w:szCs w:val="28"/>
        </w:rPr>
        <w:t>Н</w:t>
      </w:r>
      <w:r w:rsidR="00377A52" w:rsidRPr="00593554">
        <w:rPr>
          <w:rFonts w:eastAsiaTheme="minorEastAsia"/>
          <w:sz w:val="28"/>
          <w:szCs w:val="28"/>
        </w:rPr>
        <w:t xml:space="preserve">а основании протеста </w:t>
      </w:r>
      <w:r w:rsidR="001E30FE" w:rsidRPr="00593554">
        <w:rPr>
          <w:rFonts w:eastAsiaTheme="minorEastAsia"/>
          <w:sz w:val="28"/>
          <w:szCs w:val="28"/>
        </w:rPr>
        <w:t>Ростовской межрайонной природоохранной прокуратуры от 13.02.2025 № 07-23/Прдп93-25-20600047, протеста п</w:t>
      </w:r>
      <w:r w:rsidR="00377A52" w:rsidRPr="00593554">
        <w:rPr>
          <w:rFonts w:eastAsiaTheme="minorEastAsia"/>
          <w:sz w:val="28"/>
          <w:szCs w:val="28"/>
        </w:rPr>
        <w:t>рокуратуры Цимлянского района</w:t>
      </w:r>
      <w:r w:rsidR="001E30FE" w:rsidRPr="00593554">
        <w:rPr>
          <w:rFonts w:eastAsiaTheme="minorEastAsia"/>
          <w:sz w:val="28"/>
          <w:szCs w:val="28"/>
        </w:rPr>
        <w:t xml:space="preserve"> от 11.03.2025 № 7-19/165</w:t>
      </w:r>
      <w:r w:rsidRPr="00593554">
        <w:rPr>
          <w:rFonts w:eastAsiaTheme="minorEastAsia"/>
          <w:sz w:val="28"/>
          <w:szCs w:val="28"/>
        </w:rPr>
        <w:t xml:space="preserve"> и во исполнение </w:t>
      </w:r>
      <w:r w:rsidRPr="00593554">
        <w:rPr>
          <w:sz w:val="28"/>
          <w:szCs w:val="28"/>
        </w:rPr>
        <w:t>Областного закона</w:t>
      </w:r>
      <w:r w:rsidR="00AC41E3" w:rsidRPr="00593554">
        <w:rPr>
          <w:sz w:val="28"/>
          <w:szCs w:val="28"/>
        </w:rPr>
        <w:t xml:space="preserve"> от 03.08.2007 № 747-ЗС «Об охране зеленых насаждений в населенных пунктах Рос</w:t>
      </w:r>
      <w:r w:rsidRPr="00593554">
        <w:rPr>
          <w:sz w:val="28"/>
          <w:szCs w:val="28"/>
        </w:rPr>
        <w:t>товской области», постановления</w:t>
      </w:r>
      <w:r w:rsidR="00AC41E3" w:rsidRPr="00593554">
        <w:rPr>
          <w:sz w:val="28"/>
          <w:szCs w:val="28"/>
        </w:rPr>
        <w:t xml:space="preserve"> Правительства Ростовской области от 30.08.2012 № 819 «Об утверждении Порядка охраны зеленых насаждений в населенных пунктах Ростовской области», </w:t>
      </w:r>
    </w:p>
    <w:p w:rsidR="00B6696B" w:rsidRPr="00B6696B" w:rsidRDefault="00B6696B" w:rsidP="00CA457D">
      <w:pPr>
        <w:shd w:val="clear" w:color="auto" w:fill="FFFFFF"/>
        <w:tabs>
          <w:tab w:val="left" w:pos="4962"/>
          <w:tab w:val="left" w:leader="underscore" w:pos="8117"/>
        </w:tabs>
        <w:jc w:val="center"/>
        <w:rPr>
          <w:rFonts w:ascii="Times New Roman" w:hAnsi="Times New Roman" w:cs="Times New Roman"/>
          <w:bCs/>
          <w:sz w:val="28"/>
          <w:szCs w:val="28"/>
        </w:rPr>
      </w:pPr>
      <w:r w:rsidRPr="00B6696B">
        <w:rPr>
          <w:rFonts w:ascii="Times New Roman" w:hAnsi="Times New Roman" w:cs="Times New Roman"/>
          <w:bCs/>
          <w:sz w:val="28"/>
          <w:szCs w:val="28"/>
        </w:rPr>
        <w:t>РЕШИЛО:</w:t>
      </w:r>
    </w:p>
    <w:p w:rsidR="00BC191B" w:rsidRPr="003426CE" w:rsidRDefault="00377A52" w:rsidP="003426C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3426CE">
        <w:rPr>
          <w:rFonts w:ascii="Times New Roman" w:hAnsi="Times New Roman" w:cs="Times New Roman"/>
          <w:color w:val="000000" w:themeColor="text1"/>
          <w:sz w:val="28"/>
          <w:szCs w:val="28"/>
        </w:rPr>
        <w:t>1.</w:t>
      </w:r>
      <w:r w:rsidR="00BC191B" w:rsidRPr="003426CE">
        <w:rPr>
          <w:rFonts w:ascii="Times New Roman" w:hAnsi="Times New Roman" w:cs="Times New Roman"/>
          <w:color w:val="000000" w:themeColor="text1"/>
          <w:sz w:val="28"/>
          <w:szCs w:val="28"/>
        </w:rPr>
        <w:t>Пункт 4.17.2 Правил охраны и содержания зеленых насаждений в муниципальном образовании Калининское сельское поселение изложить в следующей редакции:</w:t>
      </w:r>
    </w:p>
    <w:p w:rsidR="00BC191B" w:rsidRPr="003426CE" w:rsidRDefault="00FB6A5E" w:rsidP="003426C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426CE">
        <w:rPr>
          <w:rFonts w:ascii="Times New Roman" w:eastAsia="Times New Roman" w:hAnsi="Times New Roman" w:cs="Times New Roman"/>
          <w:sz w:val="28"/>
          <w:szCs w:val="28"/>
        </w:rPr>
        <w:t>«</w:t>
      </w:r>
      <w:r w:rsidR="003426CE" w:rsidRPr="003426CE">
        <w:rPr>
          <w:rFonts w:ascii="Times New Roman" w:eastAsia="Times New Roman" w:hAnsi="Times New Roman" w:cs="Times New Roman"/>
          <w:sz w:val="28"/>
          <w:szCs w:val="28"/>
        </w:rPr>
        <w:t xml:space="preserve">В </w:t>
      </w:r>
      <w:r w:rsidR="00BC191B" w:rsidRPr="003426CE">
        <w:rPr>
          <w:rFonts w:ascii="Times New Roman" w:eastAsia="Times New Roman" w:hAnsi="Times New Roman" w:cs="Times New Roman"/>
          <w:sz w:val="28"/>
          <w:szCs w:val="28"/>
        </w:rPr>
        <w:t>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№3 к настоящим Правилам.</w:t>
      </w:r>
    </w:p>
    <w:p w:rsidR="00BC191B" w:rsidRPr="003426CE" w:rsidRDefault="00BC191B" w:rsidP="003426CE">
      <w:pPr>
        <w:spacing w:line="240" w:lineRule="auto"/>
        <w:jc w:val="both"/>
        <w:rPr>
          <w:rFonts w:ascii="Times New Roman" w:hAnsi="Times New Roman" w:cs="Times New Roman"/>
          <w:sz w:val="28"/>
          <w:szCs w:val="28"/>
        </w:rPr>
      </w:pPr>
      <w:r w:rsidRPr="003426CE">
        <w:rPr>
          <w:rFonts w:ascii="Times New Roman" w:hAnsi="Times New Roman" w:cs="Times New Roman"/>
          <w:sz w:val="28"/>
          <w:szCs w:val="28"/>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r w:rsidR="00FB6A5E" w:rsidRPr="003426CE">
        <w:rPr>
          <w:rFonts w:ascii="Times New Roman" w:hAnsi="Times New Roman" w:cs="Times New Roman"/>
          <w:sz w:val="28"/>
          <w:szCs w:val="28"/>
        </w:rPr>
        <w:t>»</w:t>
      </w:r>
      <w:r w:rsidRPr="003426CE">
        <w:rPr>
          <w:rFonts w:ascii="Times New Roman" w:hAnsi="Times New Roman" w:cs="Times New Roman"/>
          <w:sz w:val="28"/>
          <w:szCs w:val="28"/>
        </w:rPr>
        <w:t>.</w:t>
      </w:r>
    </w:p>
    <w:p w:rsidR="00FB6A5E" w:rsidRPr="003426CE" w:rsidRDefault="00377A52" w:rsidP="003426CE">
      <w:pPr>
        <w:spacing w:after="0" w:line="240" w:lineRule="auto"/>
        <w:jc w:val="both"/>
        <w:rPr>
          <w:rFonts w:ascii="Times New Roman" w:hAnsi="Times New Roman" w:cs="Times New Roman"/>
          <w:sz w:val="28"/>
          <w:szCs w:val="28"/>
        </w:rPr>
      </w:pPr>
      <w:r w:rsidRPr="003426CE">
        <w:rPr>
          <w:rFonts w:ascii="Times New Roman" w:hAnsi="Times New Roman" w:cs="Times New Roman"/>
          <w:bCs/>
          <w:color w:val="000000" w:themeColor="text1"/>
          <w:sz w:val="28"/>
          <w:szCs w:val="28"/>
        </w:rPr>
        <w:t xml:space="preserve">2.  </w:t>
      </w:r>
      <w:r w:rsidR="00FB6A5E" w:rsidRPr="003426CE">
        <w:rPr>
          <w:rFonts w:ascii="Times New Roman" w:hAnsi="Times New Roman" w:cs="Times New Roman"/>
          <w:bCs/>
          <w:color w:val="000000" w:themeColor="text1"/>
          <w:sz w:val="28"/>
          <w:szCs w:val="28"/>
        </w:rPr>
        <w:t xml:space="preserve">Приложение № 3 «Правил охраны и содержания зеленых насаждений в    </w:t>
      </w:r>
      <w:r w:rsidR="00FB6A5E" w:rsidRPr="003426CE">
        <w:rPr>
          <w:rFonts w:ascii="Times New Roman" w:hAnsi="Times New Roman" w:cs="Times New Roman"/>
          <w:sz w:val="28"/>
          <w:szCs w:val="28"/>
        </w:rPr>
        <w:t xml:space="preserve">муниципальном образовании </w:t>
      </w:r>
      <w:r w:rsidR="00FB6A5E" w:rsidRPr="003426CE">
        <w:rPr>
          <w:rFonts w:ascii="Times New Roman" w:hAnsi="Times New Roman" w:cs="Times New Roman"/>
          <w:spacing w:val="-2"/>
          <w:sz w:val="28"/>
          <w:szCs w:val="28"/>
        </w:rPr>
        <w:t>«Калининское сельское поселение» изложить в следующей редакции:</w:t>
      </w:r>
    </w:p>
    <w:p w:rsidR="00377A52" w:rsidRPr="003426CE" w:rsidRDefault="00377A52" w:rsidP="003426C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x-none" w:eastAsia="x-none"/>
        </w:rPr>
      </w:pPr>
    </w:p>
    <w:p w:rsidR="003426CE" w:rsidRPr="003426CE" w:rsidRDefault="003426CE" w:rsidP="003426CE">
      <w:pPr>
        <w:widowControl w:val="0"/>
        <w:autoSpaceDE w:val="0"/>
        <w:autoSpaceDN w:val="0"/>
        <w:adjustRightInd w:val="0"/>
        <w:spacing w:after="0" w:line="240" w:lineRule="auto"/>
        <w:ind w:left="6874"/>
        <w:rPr>
          <w:rFonts w:ascii="Times New Roman" w:eastAsia="Times New Roman" w:hAnsi="Times New Roman" w:cs="Times New Roman"/>
        </w:rPr>
      </w:pPr>
      <w:r w:rsidRPr="003426CE">
        <w:rPr>
          <w:rFonts w:ascii="Times New Roman" w:eastAsia="Times New Roman" w:hAnsi="Times New Roman" w:cs="Times New Roman"/>
        </w:rPr>
        <w:t xml:space="preserve">Приложение №3 к </w:t>
      </w:r>
      <w:r>
        <w:rPr>
          <w:rFonts w:ascii="Times New Roman" w:eastAsia="Times New Roman" w:hAnsi="Times New Roman" w:cs="Times New Roman"/>
        </w:rPr>
        <w:t xml:space="preserve">                     </w:t>
      </w:r>
      <w:r w:rsidRPr="003426CE">
        <w:rPr>
          <w:rFonts w:ascii="Times New Roman" w:eastAsia="Times New Roman" w:hAnsi="Times New Roman" w:cs="Times New Roman"/>
        </w:rPr>
        <w:t xml:space="preserve">Правилам охраны </w:t>
      </w:r>
    </w:p>
    <w:p w:rsidR="003426CE" w:rsidRPr="003426CE" w:rsidRDefault="003426CE" w:rsidP="003426CE">
      <w:pPr>
        <w:widowControl w:val="0"/>
        <w:autoSpaceDE w:val="0"/>
        <w:autoSpaceDN w:val="0"/>
        <w:adjustRightInd w:val="0"/>
        <w:spacing w:after="0" w:line="240" w:lineRule="auto"/>
        <w:ind w:left="6372"/>
        <w:rPr>
          <w:rFonts w:ascii="Times New Roman" w:eastAsia="Times New Roman" w:hAnsi="Times New Roman" w:cs="Times New Roman"/>
        </w:rPr>
      </w:pPr>
      <w:r>
        <w:rPr>
          <w:rFonts w:ascii="Times New Roman" w:eastAsia="Times New Roman" w:hAnsi="Times New Roman" w:cs="Times New Roman"/>
        </w:rPr>
        <w:t xml:space="preserve">         </w:t>
      </w:r>
      <w:r w:rsidRPr="003426CE">
        <w:rPr>
          <w:rFonts w:ascii="Times New Roman" w:eastAsia="Times New Roman" w:hAnsi="Times New Roman" w:cs="Times New Roman"/>
        </w:rPr>
        <w:t xml:space="preserve">зеленых насаждений </w:t>
      </w:r>
    </w:p>
    <w:p w:rsidR="003426CE" w:rsidRPr="003426CE" w:rsidRDefault="003426CE" w:rsidP="003426CE">
      <w:pPr>
        <w:widowControl w:val="0"/>
        <w:autoSpaceDE w:val="0"/>
        <w:autoSpaceDN w:val="0"/>
        <w:adjustRightInd w:val="0"/>
        <w:spacing w:after="0" w:line="240" w:lineRule="auto"/>
        <w:ind w:firstLine="709"/>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Pr="003426CE">
        <w:rPr>
          <w:rFonts w:ascii="Times New Roman" w:eastAsia="Times New Roman" w:hAnsi="Times New Roman" w:cs="Times New Roman"/>
        </w:rPr>
        <w:t>на территории Калининского</w:t>
      </w:r>
    </w:p>
    <w:p w:rsidR="003426CE" w:rsidRPr="003426CE" w:rsidRDefault="003426CE" w:rsidP="003426CE">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rPr>
        <w:t xml:space="preserve">                                                                                                                </w:t>
      </w:r>
      <w:r w:rsidRPr="003426CE">
        <w:rPr>
          <w:rFonts w:ascii="Times New Roman" w:eastAsia="Times New Roman" w:hAnsi="Times New Roman" w:cs="Times New Roman"/>
        </w:rPr>
        <w:t>сельского поселения</w:t>
      </w:r>
    </w:p>
    <w:p w:rsidR="003426CE" w:rsidRPr="003426CE" w:rsidRDefault="003426CE" w:rsidP="003426CE">
      <w:pPr>
        <w:widowControl w:val="0"/>
        <w:autoSpaceDE w:val="0"/>
        <w:autoSpaceDN w:val="0"/>
        <w:adjustRightInd w:val="0"/>
        <w:spacing w:after="0" w:line="240" w:lineRule="auto"/>
        <w:ind w:firstLine="709"/>
        <w:rPr>
          <w:rFonts w:ascii="Times New Roman" w:eastAsia="Times New Roman" w:hAnsi="Times New Roman" w:cs="Times New Roman"/>
        </w:rPr>
      </w:pPr>
    </w:p>
    <w:p w:rsidR="00377A52" w:rsidRPr="003426CE" w:rsidRDefault="00377A52" w:rsidP="003426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77A52" w:rsidRPr="003426CE" w:rsidRDefault="00377A52" w:rsidP="003426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2062" w:rsidRPr="003426CE" w:rsidRDefault="00B42062" w:rsidP="003426CE">
      <w:pPr>
        <w:spacing w:after="240" w:line="240" w:lineRule="auto"/>
        <w:jc w:val="center"/>
        <w:textAlignment w:val="baseline"/>
        <w:rPr>
          <w:rFonts w:ascii="Times New Roman" w:eastAsia="Times New Roman" w:hAnsi="Times New Roman" w:cs="Times New Roman"/>
          <w:b/>
          <w:bCs/>
          <w:color w:val="444444"/>
          <w:sz w:val="28"/>
          <w:szCs w:val="28"/>
        </w:rPr>
      </w:pPr>
      <w:r w:rsidRPr="003426CE">
        <w:rPr>
          <w:rFonts w:ascii="Times New Roman" w:eastAsia="Times New Roman" w:hAnsi="Times New Roman" w:cs="Times New Roman"/>
          <w:b/>
          <w:bCs/>
          <w:color w:val="444444"/>
          <w:sz w:val="28"/>
          <w:szCs w:val="28"/>
        </w:rPr>
        <w:t>МЕТОДИКА РАСЧЕТА КОМПЕНСАЦИОННОЙ СТОИМОСТИ ЗЕЛЕНЫХ НАСАЖДЕНИЙ</w:t>
      </w:r>
    </w:p>
    <w:p w:rsidR="00B42062" w:rsidRPr="003426CE" w:rsidRDefault="00B42062" w:rsidP="003426CE">
      <w:pPr>
        <w:spacing w:after="0" w:line="240" w:lineRule="auto"/>
        <w:jc w:val="both"/>
        <w:textAlignment w:val="baseline"/>
        <w:rPr>
          <w:rFonts w:ascii="Times New Roman" w:eastAsia="Times New Roman" w:hAnsi="Times New Roman" w:cs="Times New Roman"/>
          <w:color w:val="444444"/>
          <w:sz w:val="28"/>
          <w:szCs w:val="28"/>
        </w:rPr>
      </w:pPr>
    </w:p>
    <w:p w:rsidR="00B42062" w:rsidRPr="003426CE" w:rsidRDefault="00F60F42"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B42062" w:rsidRPr="003426CE">
        <w:rPr>
          <w:rFonts w:ascii="Times New Roman" w:eastAsia="Times New Roman" w:hAnsi="Times New Roman" w:cs="Times New Roman"/>
          <w:color w:val="444444"/>
          <w:sz w:val="28"/>
          <w:szCs w:val="28"/>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B42062" w:rsidRPr="003426CE" w:rsidRDefault="00F60F42"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B42062" w:rsidRPr="003426CE">
        <w:rPr>
          <w:rFonts w:ascii="Times New Roman" w:eastAsia="Times New Roman" w:hAnsi="Times New Roman" w:cs="Times New Roman"/>
          <w:color w:val="444444"/>
          <w:sz w:val="28"/>
          <w:szCs w:val="28"/>
        </w:rPr>
        <w:t>2.Для расчета размера платы применяется классификация зеленых насаждений по следующим видам:</w:t>
      </w:r>
    </w:p>
    <w:p w:rsidR="00B42062" w:rsidRPr="003426CE" w:rsidRDefault="00B42062" w:rsidP="003426CE">
      <w:pPr>
        <w:spacing w:after="0" w:line="240" w:lineRule="auto"/>
        <w:ind w:firstLine="480"/>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-деревья;</w:t>
      </w:r>
    </w:p>
    <w:p w:rsidR="00B42062" w:rsidRPr="003426CE" w:rsidRDefault="00B42062" w:rsidP="003426CE">
      <w:pPr>
        <w:spacing w:after="0" w:line="240" w:lineRule="auto"/>
        <w:ind w:firstLine="480"/>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-кустарники;</w:t>
      </w:r>
    </w:p>
    <w:p w:rsidR="00B42062" w:rsidRPr="003426CE" w:rsidRDefault="00B42062" w:rsidP="003426CE">
      <w:pPr>
        <w:spacing w:after="0" w:line="240" w:lineRule="auto"/>
        <w:ind w:firstLine="480"/>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-травяной покров.</w:t>
      </w:r>
    </w:p>
    <w:p w:rsidR="00B42062" w:rsidRPr="003426CE" w:rsidRDefault="00B42062" w:rsidP="003426CE">
      <w:pPr>
        <w:spacing w:after="0" w:line="240" w:lineRule="auto"/>
        <w:ind w:firstLine="480"/>
        <w:jc w:val="both"/>
        <w:textAlignment w:val="baseline"/>
        <w:rPr>
          <w:rFonts w:ascii="Times New Roman" w:eastAsia="Times New Roman" w:hAnsi="Times New Roman" w:cs="Times New Roman"/>
          <w:color w:val="444444"/>
          <w:sz w:val="28"/>
          <w:szCs w:val="28"/>
        </w:rPr>
      </w:pPr>
    </w:p>
    <w:p w:rsidR="00B42062" w:rsidRPr="003426CE" w:rsidRDefault="00F60F42"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B42062" w:rsidRPr="003426CE">
        <w:rPr>
          <w:rFonts w:ascii="Times New Roman" w:eastAsia="Times New Roman" w:hAnsi="Times New Roman" w:cs="Times New Roman"/>
          <w:color w:val="444444"/>
          <w:sz w:val="28"/>
          <w:szCs w:val="28"/>
        </w:rPr>
        <w:t>3. Распределение древесных пород по их ценности изложено в таблице N 1:</w:t>
      </w:r>
    </w:p>
    <w:tbl>
      <w:tblPr>
        <w:tblW w:w="0" w:type="auto"/>
        <w:tblCellMar>
          <w:left w:w="0" w:type="dxa"/>
          <w:right w:w="0" w:type="dxa"/>
        </w:tblCellMar>
        <w:tblLook w:val="04A0" w:firstRow="1" w:lastRow="0" w:firstColumn="1" w:lastColumn="0" w:noHBand="0" w:noVBand="1"/>
      </w:tblPr>
      <w:tblGrid>
        <w:gridCol w:w="2382"/>
        <w:gridCol w:w="2384"/>
        <w:gridCol w:w="2197"/>
        <w:gridCol w:w="2392"/>
      </w:tblGrid>
      <w:tr w:rsidR="00B42062" w:rsidRPr="003426CE" w:rsidTr="00627066">
        <w:trPr>
          <w:trHeight w:val="15"/>
        </w:trPr>
        <w:tc>
          <w:tcPr>
            <w:tcW w:w="2402" w:type="dxa"/>
            <w:tcBorders>
              <w:top w:val="nil"/>
              <w:left w:val="nil"/>
              <w:bottom w:val="nil"/>
              <w:right w:val="nil"/>
            </w:tcBorders>
            <w:shd w:val="clear" w:color="auto" w:fill="auto"/>
            <w:hideMark/>
          </w:tcPr>
          <w:p w:rsidR="00B42062" w:rsidRPr="003426CE" w:rsidRDefault="00B42062" w:rsidP="003426CE">
            <w:pPr>
              <w:spacing w:after="0" w:line="240" w:lineRule="auto"/>
              <w:jc w:val="both"/>
              <w:rPr>
                <w:rFonts w:ascii="Times New Roman" w:eastAsia="Times New Roman" w:hAnsi="Times New Roman" w:cs="Times New Roman"/>
                <w:color w:val="444444"/>
                <w:sz w:val="28"/>
                <w:szCs w:val="28"/>
              </w:rPr>
            </w:pPr>
          </w:p>
        </w:tc>
        <w:tc>
          <w:tcPr>
            <w:tcW w:w="2402" w:type="dxa"/>
            <w:tcBorders>
              <w:top w:val="nil"/>
              <w:left w:val="nil"/>
              <w:bottom w:val="nil"/>
              <w:right w:val="nil"/>
            </w:tcBorders>
            <w:shd w:val="clear" w:color="auto" w:fill="auto"/>
            <w:hideMark/>
          </w:tcPr>
          <w:p w:rsidR="00B42062" w:rsidRPr="003426CE" w:rsidRDefault="00B42062" w:rsidP="003426CE">
            <w:pPr>
              <w:spacing w:after="0" w:line="240" w:lineRule="auto"/>
              <w:jc w:val="both"/>
              <w:rPr>
                <w:rFonts w:ascii="Times New Roman" w:eastAsia="Times New Roman" w:hAnsi="Times New Roman" w:cs="Times New Roman"/>
                <w:sz w:val="28"/>
                <w:szCs w:val="28"/>
              </w:rPr>
            </w:pPr>
          </w:p>
        </w:tc>
        <w:tc>
          <w:tcPr>
            <w:tcW w:w="2218" w:type="dxa"/>
            <w:tcBorders>
              <w:top w:val="nil"/>
              <w:left w:val="nil"/>
              <w:bottom w:val="nil"/>
              <w:right w:val="nil"/>
            </w:tcBorders>
            <w:shd w:val="clear" w:color="auto" w:fill="auto"/>
            <w:hideMark/>
          </w:tcPr>
          <w:p w:rsidR="00B42062" w:rsidRPr="003426CE" w:rsidRDefault="00B42062" w:rsidP="003426CE">
            <w:pPr>
              <w:spacing w:after="0" w:line="240" w:lineRule="auto"/>
              <w:jc w:val="both"/>
              <w:rPr>
                <w:rFonts w:ascii="Times New Roman" w:eastAsia="Times New Roman" w:hAnsi="Times New Roman" w:cs="Times New Roman"/>
                <w:sz w:val="28"/>
                <w:szCs w:val="28"/>
              </w:rPr>
            </w:pPr>
          </w:p>
        </w:tc>
        <w:tc>
          <w:tcPr>
            <w:tcW w:w="2402" w:type="dxa"/>
            <w:tcBorders>
              <w:top w:val="nil"/>
              <w:left w:val="nil"/>
              <w:bottom w:val="nil"/>
              <w:right w:val="nil"/>
            </w:tcBorders>
            <w:shd w:val="clear" w:color="auto" w:fill="auto"/>
            <w:hideMark/>
          </w:tcPr>
          <w:p w:rsidR="00B42062" w:rsidRPr="003426CE" w:rsidRDefault="00B42062" w:rsidP="003426CE">
            <w:pPr>
              <w:spacing w:after="0" w:line="240" w:lineRule="auto"/>
              <w:jc w:val="both"/>
              <w:rPr>
                <w:rFonts w:ascii="Times New Roman" w:eastAsia="Times New Roman" w:hAnsi="Times New Roman" w:cs="Times New Roman"/>
                <w:sz w:val="28"/>
                <w:szCs w:val="28"/>
              </w:rPr>
            </w:pPr>
          </w:p>
        </w:tc>
      </w:tr>
      <w:tr w:rsidR="00B42062" w:rsidRPr="003426CE" w:rsidTr="00627066">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062" w:rsidRPr="003426CE" w:rsidRDefault="00B42062" w:rsidP="003426CE">
            <w:pPr>
              <w:spacing w:after="0" w:line="240" w:lineRule="auto"/>
              <w:jc w:val="both"/>
              <w:textAlignment w:val="baseline"/>
              <w:rPr>
                <w:rFonts w:ascii="Times New Roman" w:eastAsia="Times New Roman" w:hAnsi="Times New Roman" w:cs="Times New Roman"/>
                <w:sz w:val="28"/>
                <w:szCs w:val="28"/>
              </w:rPr>
            </w:pPr>
            <w:r w:rsidRPr="003426CE">
              <w:rPr>
                <w:rFonts w:ascii="Times New Roman" w:eastAsia="Times New Roman" w:hAnsi="Times New Roman" w:cs="Times New Roman"/>
                <w:sz w:val="28"/>
                <w:szCs w:val="28"/>
              </w:rPr>
              <w:t>Хвойные растения</w:t>
            </w:r>
          </w:p>
        </w:tc>
        <w:tc>
          <w:tcPr>
            <w:tcW w:w="7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062" w:rsidRPr="003426CE" w:rsidRDefault="00B42062" w:rsidP="003426CE">
            <w:pPr>
              <w:spacing w:after="0" w:line="240" w:lineRule="auto"/>
              <w:jc w:val="both"/>
              <w:textAlignment w:val="baseline"/>
              <w:rPr>
                <w:rFonts w:ascii="Times New Roman" w:eastAsia="Times New Roman" w:hAnsi="Times New Roman" w:cs="Times New Roman"/>
                <w:sz w:val="28"/>
                <w:szCs w:val="28"/>
              </w:rPr>
            </w:pPr>
            <w:r w:rsidRPr="003426CE">
              <w:rPr>
                <w:rFonts w:ascii="Times New Roman" w:eastAsia="Times New Roman" w:hAnsi="Times New Roman" w:cs="Times New Roman"/>
                <w:sz w:val="28"/>
                <w:szCs w:val="28"/>
              </w:rPr>
              <w:t>Лиственные древесные породы</w:t>
            </w:r>
          </w:p>
        </w:tc>
      </w:tr>
      <w:tr w:rsidR="00B42062" w:rsidRPr="003426CE" w:rsidTr="00627066">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062" w:rsidRPr="003426CE" w:rsidRDefault="00B42062" w:rsidP="003426CE">
            <w:pPr>
              <w:spacing w:after="0" w:line="240" w:lineRule="auto"/>
              <w:jc w:val="both"/>
              <w:rPr>
                <w:rFonts w:ascii="Times New Roman" w:eastAsia="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062" w:rsidRPr="003426CE" w:rsidRDefault="00B42062" w:rsidP="003426CE">
            <w:pPr>
              <w:spacing w:after="0" w:line="240" w:lineRule="auto"/>
              <w:jc w:val="both"/>
              <w:textAlignment w:val="baseline"/>
              <w:rPr>
                <w:rFonts w:ascii="Times New Roman" w:eastAsia="Times New Roman" w:hAnsi="Times New Roman" w:cs="Times New Roman"/>
                <w:sz w:val="28"/>
                <w:szCs w:val="28"/>
              </w:rPr>
            </w:pPr>
            <w:r w:rsidRPr="003426CE">
              <w:rPr>
                <w:rFonts w:ascii="Times New Roman" w:eastAsia="Times New Roman" w:hAnsi="Times New Roman" w:cs="Times New Roman"/>
                <w:sz w:val="28"/>
                <w:szCs w:val="28"/>
              </w:rPr>
              <w:t>1-я группа (особо ценные)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062" w:rsidRPr="003426CE" w:rsidRDefault="00B42062" w:rsidP="003426CE">
            <w:pPr>
              <w:spacing w:after="0" w:line="240" w:lineRule="auto"/>
              <w:jc w:val="both"/>
              <w:textAlignment w:val="baseline"/>
              <w:rPr>
                <w:rFonts w:ascii="Times New Roman" w:eastAsia="Times New Roman" w:hAnsi="Times New Roman" w:cs="Times New Roman"/>
                <w:sz w:val="28"/>
                <w:szCs w:val="28"/>
              </w:rPr>
            </w:pPr>
            <w:r w:rsidRPr="003426CE">
              <w:rPr>
                <w:rFonts w:ascii="Times New Roman" w:eastAsia="Times New Roman" w:hAnsi="Times New Roman" w:cs="Times New Roman"/>
                <w:sz w:val="28"/>
                <w:szCs w:val="28"/>
              </w:rPr>
              <w:t>2-я группа (ценные)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062" w:rsidRPr="003426CE" w:rsidRDefault="00B42062" w:rsidP="003426CE">
            <w:pPr>
              <w:spacing w:after="0" w:line="240" w:lineRule="auto"/>
              <w:jc w:val="both"/>
              <w:textAlignment w:val="baseline"/>
              <w:rPr>
                <w:rFonts w:ascii="Times New Roman" w:eastAsia="Times New Roman" w:hAnsi="Times New Roman" w:cs="Times New Roman"/>
                <w:sz w:val="28"/>
                <w:szCs w:val="28"/>
              </w:rPr>
            </w:pPr>
            <w:r w:rsidRPr="003426CE">
              <w:rPr>
                <w:rFonts w:ascii="Times New Roman" w:eastAsia="Times New Roman" w:hAnsi="Times New Roman" w:cs="Times New Roman"/>
                <w:sz w:val="28"/>
                <w:szCs w:val="28"/>
              </w:rPr>
              <w:t>3-я группа (малоценные)</w:t>
            </w:r>
          </w:p>
        </w:tc>
      </w:tr>
      <w:tr w:rsidR="00B42062" w:rsidRPr="003426CE" w:rsidTr="00627066">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062" w:rsidRPr="003426CE" w:rsidRDefault="00B42062" w:rsidP="003426CE">
            <w:pPr>
              <w:spacing w:after="0" w:line="240" w:lineRule="auto"/>
              <w:jc w:val="both"/>
              <w:textAlignment w:val="baseline"/>
              <w:rPr>
                <w:rFonts w:ascii="Times New Roman" w:eastAsia="Times New Roman" w:hAnsi="Times New Roman" w:cs="Times New Roman"/>
                <w:sz w:val="28"/>
                <w:szCs w:val="28"/>
              </w:rPr>
            </w:pPr>
            <w:r w:rsidRPr="003426CE">
              <w:rPr>
                <w:rFonts w:ascii="Times New Roman" w:eastAsia="Times New Roman" w:hAnsi="Times New Roman" w:cs="Times New Roman"/>
                <w:sz w:val="28"/>
                <w:szCs w:val="28"/>
              </w:rPr>
              <w:t xml:space="preserve">ель, лиственница, пихта, сосна, туя, можжевельник, кипарис, </w:t>
            </w:r>
            <w:proofErr w:type="spellStart"/>
            <w:r w:rsidRPr="003426CE">
              <w:rPr>
                <w:rFonts w:ascii="Times New Roman" w:eastAsia="Times New Roman" w:hAnsi="Times New Roman" w:cs="Times New Roman"/>
                <w:sz w:val="28"/>
                <w:szCs w:val="28"/>
              </w:rPr>
              <w:t>кипарисовик</w:t>
            </w:r>
            <w:proofErr w:type="spellEnd"/>
            <w:r w:rsidRPr="003426CE">
              <w:rPr>
                <w:rFonts w:ascii="Times New Roman" w:eastAsia="Times New Roman" w:hAnsi="Times New Roman" w:cs="Times New Roman"/>
                <w:sz w:val="28"/>
                <w:szCs w:val="28"/>
              </w:rPr>
              <w:t xml:space="preserve">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062" w:rsidRPr="003426CE" w:rsidRDefault="00B42062" w:rsidP="003426CE">
            <w:pPr>
              <w:spacing w:after="0" w:line="240" w:lineRule="auto"/>
              <w:jc w:val="both"/>
              <w:textAlignment w:val="baseline"/>
              <w:rPr>
                <w:rFonts w:ascii="Times New Roman" w:eastAsia="Times New Roman" w:hAnsi="Times New Roman" w:cs="Times New Roman"/>
                <w:sz w:val="28"/>
                <w:szCs w:val="28"/>
              </w:rPr>
            </w:pPr>
            <w:r w:rsidRPr="003426CE">
              <w:rPr>
                <w:rFonts w:ascii="Times New Roman" w:eastAsia="Times New Roman" w:hAnsi="Times New Roman" w:cs="Times New Roman"/>
                <w:sz w:val="28"/>
                <w:szCs w:val="28"/>
              </w:rPr>
              <w:t xml:space="preserve">бархат амурский, вяз, дуб, ива белая, каштан конский, клен (кроме клена </w:t>
            </w:r>
            <w:proofErr w:type="spellStart"/>
            <w:r w:rsidRPr="003426CE">
              <w:rPr>
                <w:rFonts w:ascii="Times New Roman" w:eastAsia="Times New Roman" w:hAnsi="Times New Roman" w:cs="Times New Roman"/>
                <w:sz w:val="28"/>
                <w:szCs w:val="28"/>
              </w:rPr>
              <w:t>ясенелистного</w:t>
            </w:r>
            <w:proofErr w:type="spellEnd"/>
            <w:r w:rsidRPr="003426CE">
              <w:rPr>
                <w:rFonts w:ascii="Times New Roman" w:eastAsia="Times New Roman" w:hAnsi="Times New Roman" w:cs="Times New Roman"/>
                <w:sz w:val="28"/>
                <w:szCs w:val="28"/>
              </w:rPr>
              <w:t xml:space="preserve">), липа, лох, орех, ясень, платан, ликвидамбар, </w:t>
            </w:r>
            <w:proofErr w:type="spellStart"/>
            <w:r w:rsidRPr="003426CE">
              <w:rPr>
                <w:rFonts w:ascii="Times New Roman" w:eastAsia="Times New Roman" w:hAnsi="Times New Roman" w:cs="Times New Roman"/>
                <w:sz w:val="28"/>
                <w:szCs w:val="28"/>
              </w:rPr>
              <w:t>лириодендрон</w:t>
            </w:r>
            <w:proofErr w:type="spellEnd"/>
            <w:r w:rsidRPr="003426CE">
              <w:rPr>
                <w:rFonts w:ascii="Times New Roman" w:eastAsia="Times New Roman" w:hAnsi="Times New Roman" w:cs="Times New Roman"/>
                <w:sz w:val="28"/>
                <w:szCs w:val="28"/>
              </w:rPr>
              <w:t xml:space="preserve">, </w:t>
            </w:r>
            <w:proofErr w:type="spellStart"/>
            <w:r w:rsidRPr="003426CE">
              <w:rPr>
                <w:rFonts w:ascii="Times New Roman" w:eastAsia="Times New Roman" w:hAnsi="Times New Roman" w:cs="Times New Roman"/>
                <w:sz w:val="28"/>
                <w:szCs w:val="28"/>
              </w:rPr>
              <w:t>павловния</w:t>
            </w:r>
            <w:proofErr w:type="spellEnd"/>
            <w:r w:rsidRPr="003426CE">
              <w:rPr>
                <w:rFonts w:ascii="Times New Roman" w:eastAsia="Times New Roman" w:hAnsi="Times New Roman" w:cs="Times New Roman"/>
                <w:sz w:val="28"/>
                <w:szCs w:val="28"/>
              </w:rPr>
              <w:t xml:space="preserve"> и другие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062" w:rsidRPr="003426CE" w:rsidRDefault="00B42062" w:rsidP="003426CE">
            <w:pPr>
              <w:spacing w:after="0" w:line="240" w:lineRule="auto"/>
              <w:jc w:val="both"/>
              <w:textAlignment w:val="baseline"/>
              <w:rPr>
                <w:rFonts w:ascii="Times New Roman" w:eastAsia="Times New Roman" w:hAnsi="Times New Roman" w:cs="Times New Roman"/>
                <w:sz w:val="28"/>
                <w:szCs w:val="28"/>
              </w:rPr>
            </w:pPr>
            <w:r w:rsidRPr="003426CE">
              <w:rPr>
                <w:rFonts w:ascii="Times New Roman" w:eastAsia="Times New Roman" w:hAnsi="Times New Roman" w:cs="Times New Roman"/>
                <w:sz w:val="28"/>
                <w:szCs w:val="28"/>
              </w:rPr>
              <w:t xml:space="preserve">береза, рябина, черемуха, катальпа, клен </w:t>
            </w:r>
            <w:proofErr w:type="spellStart"/>
            <w:r w:rsidRPr="003426CE">
              <w:rPr>
                <w:rFonts w:ascii="Times New Roman" w:eastAsia="Times New Roman" w:hAnsi="Times New Roman" w:cs="Times New Roman"/>
                <w:sz w:val="28"/>
                <w:szCs w:val="28"/>
              </w:rPr>
              <w:t>ясенелистный</w:t>
            </w:r>
            <w:proofErr w:type="spellEnd"/>
            <w:r w:rsidRPr="003426CE">
              <w:rPr>
                <w:rFonts w:ascii="Times New Roman" w:eastAsia="Times New Roman" w:hAnsi="Times New Roman" w:cs="Times New Roman"/>
                <w:sz w:val="28"/>
                <w:szCs w:val="28"/>
              </w:rPr>
              <w:t xml:space="preserve">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062" w:rsidRPr="003426CE" w:rsidRDefault="00B42062" w:rsidP="003426CE">
            <w:pPr>
              <w:spacing w:after="0" w:line="240" w:lineRule="auto"/>
              <w:jc w:val="both"/>
              <w:textAlignment w:val="baseline"/>
              <w:rPr>
                <w:rFonts w:ascii="Times New Roman" w:eastAsia="Times New Roman" w:hAnsi="Times New Roman" w:cs="Times New Roman"/>
                <w:sz w:val="28"/>
                <w:szCs w:val="28"/>
              </w:rPr>
            </w:pPr>
            <w:r w:rsidRPr="003426CE">
              <w:rPr>
                <w:rFonts w:ascii="Times New Roman" w:eastAsia="Times New Roman" w:hAnsi="Times New Roman" w:cs="Times New Roman"/>
                <w:sz w:val="28"/>
                <w:szCs w:val="28"/>
              </w:rPr>
              <w:t>ива (кроме белой), ольха, осина, тополь, тополь пирамидальный, плодовые (яблоня, груша, слива, вишня, абрикос) и другие</w:t>
            </w:r>
          </w:p>
        </w:tc>
      </w:tr>
    </w:tbl>
    <w:p w:rsidR="00B42062" w:rsidRPr="003426CE" w:rsidRDefault="00B42062" w:rsidP="003426CE">
      <w:pPr>
        <w:spacing w:after="0" w:line="240" w:lineRule="auto"/>
        <w:jc w:val="both"/>
        <w:textAlignment w:val="baseline"/>
        <w:rPr>
          <w:rFonts w:ascii="Times New Roman" w:eastAsia="Times New Roman" w:hAnsi="Times New Roman" w:cs="Times New Roman"/>
          <w:color w:val="444444"/>
          <w:sz w:val="28"/>
          <w:szCs w:val="28"/>
        </w:rPr>
      </w:pPr>
    </w:p>
    <w:p w:rsidR="00B42062" w:rsidRPr="003426CE" w:rsidRDefault="00B42062" w:rsidP="003426CE">
      <w:pPr>
        <w:spacing w:after="0" w:line="240" w:lineRule="auto"/>
        <w:ind w:firstLine="480"/>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w:t>
      </w:r>
      <w:r w:rsidR="003426CE">
        <w:rPr>
          <w:rFonts w:ascii="Times New Roman" w:eastAsia="Times New Roman" w:hAnsi="Times New Roman" w:cs="Times New Roman"/>
          <w:color w:val="444444"/>
          <w:sz w:val="28"/>
          <w:szCs w:val="28"/>
        </w:rPr>
        <w:t>ванию зеленых насаждений.</w:t>
      </w:r>
    </w:p>
    <w:p w:rsidR="00B42062" w:rsidRPr="003426CE" w:rsidRDefault="00F60F42"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B42062" w:rsidRPr="003426CE">
        <w:rPr>
          <w:rFonts w:ascii="Times New Roman" w:eastAsia="Times New Roman" w:hAnsi="Times New Roman" w:cs="Times New Roman"/>
          <w:color w:val="444444"/>
          <w:sz w:val="28"/>
          <w:szCs w:val="28"/>
        </w:rPr>
        <w:t>4. Д</w:t>
      </w:r>
      <w:r w:rsidR="003426CE">
        <w:rPr>
          <w:rFonts w:ascii="Times New Roman" w:eastAsia="Times New Roman" w:hAnsi="Times New Roman" w:cs="Times New Roman"/>
          <w:color w:val="444444"/>
          <w:sz w:val="28"/>
          <w:szCs w:val="28"/>
        </w:rPr>
        <w:t>еревья подсчитываются поштучно.</w:t>
      </w:r>
    </w:p>
    <w:p w:rsidR="00B42062" w:rsidRPr="003426CE" w:rsidRDefault="00F60F42"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lastRenderedPageBreak/>
        <w:t xml:space="preserve">    </w:t>
      </w:r>
      <w:r w:rsidR="00B42062" w:rsidRPr="003426CE">
        <w:rPr>
          <w:rFonts w:ascii="Times New Roman" w:eastAsia="Times New Roman" w:hAnsi="Times New Roman" w:cs="Times New Roman"/>
          <w:color w:val="444444"/>
          <w:sz w:val="28"/>
          <w:szCs w:val="28"/>
        </w:rPr>
        <w:t>5. Если дерево имеет несколько стволов, то в расчетах размера платы учитывается каждый ствол отдельно.</w:t>
      </w:r>
    </w:p>
    <w:p w:rsidR="00B42062" w:rsidRPr="003426CE" w:rsidRDefault="00B42062" w:rsidP="003426CE">
      <w:pPr>
        <w:spacing w:after="0" w:line="240" w:lineRule="auto"/>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 xml:space="preserve">Если второстепенный ствол достиг в диаметре 5 см и растет на расстоянии более 0,5 м от основного ствола на высоте 1,3 м, то данный ствол </w:t>
      </w:r>
      <w:r w:rsidR="003426CE">
        <w:rPr>
          <w:rFonts w:ascii="Times New Roman" w:eastAsia="Times New Roman" w:hAnsi="Times New Roman" w:cs="Times New Roman"/>
          <w:color w:val="444444"/>
          <w:sz w:val="28"/>
          <w:szCs w:val="28"/>
        </w:rPr>
        <w:t>считается как отдельное дерево.</w:t>
      </w:r>
    </w:p>
    <w:p w:rsidR="00B42062" w:rsidRPr="003426CE" w:rsidRDefault="00F60F42"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B42062" w:rsidRPr="003426CE">
        <w:rPr>
          <w:rFonts w:ascii="Times New Roman" w:eastAsia="Times New Roman" w:hAnsi="Times New Roman" w:cs="Times New Roman"/>
          <w:color w:val="444444"/>
          <w:sz w:val="28"/>
          <w:szCs w:val="28"/>
        </w:rPr>
        <w:t>6. Кустарники в группах лиственных и хвойных древесных пород (см. таблиц</w:t>
      </w:r>
      <w:r w:rsidR="003426CE">
        <w:rPr>
          <w:rFonts w:ascii="Times New Roman" w:eastAsia="Times New Roman" w:hAnsi="Times New Roman" w:cs="Times New Roman"/>
          <w:color w:val="444444"/>
          <w:sz w:val="28"/>
          <w:szCs w:val="28"/>
        </w:rPr>
        <w:t>у N 1) подсчитываются поштучно.</w:t>
      </w:r>
    </w:p>
    <w:p w:rsidR="00B42062" w:rsidRPr="003426CE" w:rsidRDefault="00F60F42"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B42062" w:rsidRPr="003426CE">
        <w:rPr>
          <w:rFonts w:ascii="Times New Roman" w:eastAsia="Times New Roman" w:hAnsi="Times New Roman" w:cs="Times New Roman"/>
          <w:color w:val="444444"/>
          <w:sz w:val="28"/>
          <w:szCs w:val="28"/>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w:t>
      </w:r>
      <w:r w:rsidR="003426CE">
        <w:rPr>
          <w:rFonts w:ascii="Times New Roman" w:eastAsia="Times New Roman" w:hAnsi="Times New Roman" w:cs="Times New Roman"/>
          <w:color w:val="444444"/>
          <w:sz w:val="28"/>
          <w:szCs w:val="28"/>
        </w:rPr>
        <w:t>м, а при однорядной - 3 штукам.</w:t>
      </w:r>
    </w:p>
    <w:p w:rsidR="00B42062" w:rsidRPr="003426CE" w:rsidRDefault="00F60F42"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B42062" w:rsidRPr="003426CE">
        <w:rPr>
          <w:rFonts w:ascii="Times New Roman" w:eastAsia="Times New Roman" w:hAnsi="Times New Roman" w:cs="Times New Roman"/>
          <w:color w:val="444444"/>
          <w:sz w:val="28"/>
          <w:szCs w:val="28"/>
        </w:rPr>
        <w:t xml:space="preserve">8. Величина травяного покрова определяется исходя из занимаемой </w:t>
      </w:r>
      <w:r w:rsidR="003426CE">
        <w:rPr>
          <w:rFonts w:ascii="Times New Roman" w:eastAsia="Times New Roman" w:hAnsi="Times New Roman" w:cs="Times New Roman"/>
          <w:color w:val="444444"/>
          <w:sz w:val="28"/>
          <w:szCs w:val="28"/>
        </w:rPr>
        <w:t>им площади в квадратных метрах.</w:t>
      </w:r>
    </w:p>
    <w:p w:rsidR="00B42062" w:rsidRPr="003426CE" w:rsidRDefault="00F60F42"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B42062" w:rsidRPr="003426CE">
        <w:rPr>
          <w:rFonts w:ascii="Times New Roman" w:eastAsia="Times New Roman" w:hAnsi="Times New Roman" w:cs="Times New Roman"/>
          <w:color w:val="444444"/>
          <w:sz w:val="28"/>
          <w:szCs w:val="28"/>
        </w:rPr>
        <w:t>9. Размер компенсационной стоимости при уничтожении i-</w:t>
      </w:r>
      <w:proofErr w:type="spellStart"/>
      <w:r w:rsidR="00B42062" w:rsidRPr="003426CE">
        <w:rPr>
          <w:rFonts w:ascii="Times New Roman" w:eastAsia="Times New Roman" w:hAnsi="Times New Roman" w:cs="Times New Roman"/>
          <w:color w:val="444444"/>
          <w:sz w:val="28"/>
          <w:szCs w:val="28"/>
        </w:rPr>
        <w:t>го</w:t>
      </w:r>
      <w:proofErr w:type="spellEnd"/>
      <w:r w:rsidR="00B42062" w:rsidRPr="003426CE">
        <w:rPr>
          <w:rFonts w:ascii="Times New Roman" w:eastAsia="Times New Roman" w:hAnsi="Times New Roman" w:cs="Times New Roman"/>
          <w:color w:val="444444"/>
          <w:sz w:val="28"/>
          <w:szCs w:val="28"/>
        </w:rPr>
        <w:t xml:space="preserve"> вида зеленых насаждений (деревья, кустарники, травяной покров) определяется по </w:t>
      </w:r>
      <w:proofErr w:type="gramStart"/>
      <w:r w:rsidR="00B42062" w:rsidRPr="003426CE">
        <w:rPr>
          <w:rFonts w:ascii="Times New Roman" w:eastAsia="Times New Roman" w:hAnsi="Times New Roman" w:cs="Times New Roman"/>
          <w:color w:val="444444"/>
          <w:sz w:val="28"/>
          <w:szCs w:val="28"/>
        </w:rPr>
        <w:t>формуле:</w:t>
      </w:r>
      <w:r w:rsidR="00B42062" w:rsidRPr="003426CE">
        <w:rPr>
          <w:rFonts w:ascii="Times New Roman" w:eastAsia="Times New Roman" w:hAnsi="Times New Roman" w:cs="Times New Roman"/>
          <w:color w:val="444444"/>
          <w:sz w:val="28"/>
          <w:szCs w:val="28"/>
        </w:rPr>
        <w:br/>
      </w:r>
      <w:r w:rsidR="009D70A1">
        <w:rPr>
          <w:rFonts w:ascii="Times New Roman" w:eastAsia="Times New Roman" w:hAnsi="Times New Roman" w:cs="Times New Roman"/>
          <w:color w:val="444444"/>
          <w:sz w:val="28"/>
          <w:szCs w:val="28"/>
        </w:rPr>
        <w:t xml:space="preserve">   </w:t>
      </w:r>
      <w:proofErr w:type="gramEnd"/>
      <w:r w:rsidR="009D70A1">
        <w:rPr>
          <w:rFonts w:ascii="Times New Roman" w:eastAsia="Times New Roman" w:hAnsi="Times New Roman" w:cs="Times New Roman"/>
          <w:color w:val="444444"/>
          <w:sz w:val="28"/>
          <w:szCs w:val="28"/>
        </w:rPr>
        <w:t xml:space="preserve"> </w:t>
      </w:r>
      <w:proofErr w:type="spellStart"/>
      <w:r w:rsidR="00B42062" w:rsidRPr="003426CE">
        <w:rPr>
          <w:rFonts w:ascii="Times New Roman" w:eastAsia="Times New Roman" w:hAnsi="Times New Roman" w:cs="Times New Roman"/>
          <w:color w:val="444444"/>
          <w:sz w:val="28"/>
          <w:szCs w:val="28"/>
        </w:rPr>
        <w:t>Скоi</w:t>
      </w:r>
      <w:proofErr w:type="spellEnd"/>
      <w:r w:rsidR="00B42062" w:rsidRPr="003426CE">
        <w:rPr>
          <w:rFonts w:ascii="Times New Roman" w:eastAsia="Times New Roman" w:hAnsi="Times New Roman" w:cs="Times New Roman"/>
          <w:color w:val="444444"/>
          <w:sz w:val="28"/>
          <w:szCs w:val="28"/>
        </w:rPr>
        <w:t xml:space="preserve"> = (</w:t>
      </w:r>
      <w:proofErr w:type="spellStart"/>
      <w:r w:rsidR="00B42062" w:rsidRPr="003426CE">
        <w:rPr>
          <w:rFonts w:ascii="Times New Roman" w:eastAsia="Times New Roman" w:hAnsi="Times New Roman" w:cs="Times New Roman"/>
          <w:color w:val="444444"/>
          <w:sz w:val="28"/>
          <w:szCs w:val="28"/>
        </w:rPr>
        <w:t>Спi</w:t>
      </w:r>
      <w:proofErr w:type="spellEnd"/>
      <w:r w:rsidR="00B42062" w:rsidRPr="003426CE">
        <w:rPr>
          <w:rFonts w:ascii="Times New Roman" w:eastAsia="Times New Roman" w:hAnsi="Times New Roman" w:cs="Times New Roman"/>
          <w:color w:val="444444"/>
          <w:sz w:val="28"/>
          <w:szCs w:val="28"/>
        </w:rPr>
        <w:t xml:space="preserve"> + </w:t>
      </w:r>
      <w:proofErr w:type="spellStart"/>
      <w:r w:rsidR="00B42062" w:rsidRPr="003426CE">
        <w:rPr>
          <w:rFonts w:ascii="Times New Roman" w:eastAsia="Times New Roman" w:hAnsi="Times New Roman" w:cs="Times New Roman"/>
          <w:color w:val="444444"/>
          <w:sz w:val="28"/>
          <w:szCs w:val="28"/>
        </w:rPr>
        <w:t>Смi</w:t>
      </w:r>
      <w:proofErr w:type="spellEnd"/>
      <w:r w:rsidR="00B42062" w:rsidRPr="003426CE">
        <w:rPr>
          <w:rFonts w:ascii="Times New Roman" w:eastAsia="Times New Roman" w:hAnsi="Times New Roman" w:cs="Times New Roman"/>
          <w:color w:val="444444"/>
          <w:sz w:val="28"/>
          <w:szCs w:val="28"/>
        </w:rPr>
        <w:t xml:space="preserve"> + </w:t>
      </w:r>
      <w:proofErr w:type="spellStart"/>
      <w:r w:rsidR="00B42062" w:rsidRPr="003426CE">
        <w:rPr>
          <w:rFonts w:ascii="Times New Roman" w:eastAsia="Times New Roman" w:hAnsi="Times New Roman" w:cs="Times New Roman"/>
          <w:color w:val="444444"/>
          <w:sz w:val="28"/>
          <w:szCs w:val="28"/>
        </w:rPr>
        <w:t>Суi</w:t>
      </w:r>
      <w:proofErr w:type="spellEnd"/>
      <w:r w:rsidR="00B42062" w:rsidRPr="003426CE">
        <w:rPr>
          <w:rFonts w:ascii="Times New Roman" w:eastAsia="Times New Roman" w:hAnsi="Times New Roman" w:cs="Times New Roman"/>
          <w:color w:val="444444"/>
          <w:sz w:val="28"/>
          <w:szCs w:val="28"/>
        </w:rPr>
        <w:t xml:space="preserve"> х </w:t>
      </w:r>
      <w:proofErr w:type="spellStart"/>
      <w:r w:rsidR="00B42062" w:rsidRPr="003426CE">
        <w:rPr>
          <w:rFonts w:ascii="Times New Roman" w:eastAsia="Times New Roman" w:hAnsi="Times New Roman" w:cs="Times New Roman"/>
          <w:color w:val="444444"/>
          <w:sz w:val="28"/>
          <w:szCs w:val="28"/>
        </w:rPr>
        <w:t>Квд</w:t>
      </w:r>
      <w:proofErr w:type="spellEnd"/>
      <w:r w:rsidR="00B42062" w:rsidRPr="003426CE">
        <w:rPr>
          <w:rFonts w:ascii="Times New Roman" w:eastAsia="Times New Roman" w:hAnsi="Times New Roman" w:cs="Times New Roman"/>
          <w:color w:val="444444"/>
          <w:sz w:val="28"/>
          <w:szCs w:val="28"/>
        </w:rPr>
        <w:t xml:space="preserve">) x Км x </w:t>
      </w:r>
      <w:proofErr w:type="spellStart"/>
      <w:r w:rsidR="00B42062" w:rsidRPr="003426CE">
        <w:rPr>
          <w:rFonts w:ascii="Times New Roman" w:eastAsia="Times New Roman" w:hAnsi="Times New Roman" w:cs="Times New Roman"/>
          <w:color w:val="444444"/>
          <w:sz w:val="28"/>
          <w:szCs w:val="28"/>
        </w:rPr>
        <w:t>Втi</w:t>
      </w:r>
      <w:proofErr w:type="spellEnd"/>
      <w:r w:rsidR="00B42062" w:rsidRPr="003426CE">
        <w:rPr>
          <w:rFonts w:ascii="Times New Roman" w:eastAsia="Times New Roman" w:hAnsi="Times New Roman" w:cs="Times New Roman"/>
          <w:color w:val="444444"/>
          <w:sz w:val="28"/>
          <w:szCs w:val="28"/>
        </w:rPr>
        <w:t xml:space="preserve"> x 1,05,</w:t>
      </w:r>
    </w:p>
    <w:p w:rsidR="00B42062" w:rsidRPr="003426CE" w:rsidRDefault="00B42062" w:rsidP="003426CE">
      <w:pPr>
        <w:spacing w:after="0" w:line="240" w:lineRule="auto"/>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 xml:space="preserve">где </w:t>
      </w:r>
      <w:proofErr w:type="spellStart"/>
      <w:r w:rsidRPr="003426CE">
        <w:rPr>
          <w:rFonts w:ascii="Times New Roman" w:eastAsia="Times New Roman" w:hAnsi="Times New Roman" w:cs="Times New Roman"/>
          <w:color w:val="444444"/>
          <w:sz w:val="28"/>
          <w:szCs w:val="28"/>
        </w:rPr>
        <w:t>Скоi</w:t>
      </w:r>
      <w:proofErr w:type="spellEnd"/>
      <w:r w:rsidRPr="003426CE">
        <w:rPr>
          <w:rFonts w:ascii="Times New Roman" w:eastAsia="Times New Roman" w:hAnsi="Times New Roman" w:cs="Times New Roman"/>
          <w:color w:val="444444"/>
          <w:sz w:val="28"/>
          <w:szCs w:val="28"/>
        </w:rPr>
        <w:t xml:space="preserve"> - размер компенсационной стоимости при уничтожении i-</w:t>
      </w:r>
      <w:proofErr w:type="spellStart"/>
      <w:r w:rsidRPr="003426CE">
        <w:rPr>
          <w:rFonts w:ascii="Times New Roman" w:eastAsia="Times New Roman" w:hAnsi="Times New Roman" w:cs="Times New Roman"/>
          <w:color w:val="444444"/>
          <w:sz w:val="28"/>
          <w:szCs w:val="28"/>
        </w:rPr>
        <w:t>го</w:t>
      </w:r>
      <w:proofErr w:type="spellEnd"/>
      <w:r w:rsidRPr="003426CE">
        <w:rPr>
          <w:rFonts w:ascii="Times New Roman" w:eastAsia="Times New Roman" w:hAnsi="Times New Roman" w:cs="Times New Roman"/>
          <w:color w:val="444444"/>
          <w:sz w:val="28"/>
          <w:szCs w:val="28"/>
        </w:rPr>
        <w:t xml:space="preserve"> вида зеленых насаждений (рублей);</w:t>
      </w:r>
    </w:p>
    <w:p w:rsidR="00B42062" w:rsidRPr="003426CE" w:rsidRDefault="009D70A1" w:rsidP="003426CE">
      <w:pPr>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proofErr w:type="spellStart"/>
      <w:r w:rsidR="00B42062" w:rsidRPr="003426CE">
        <w:rPr>
          <w:rFonts w:ascii="Times New Roman" w:eastAsia="Times New Roman" w:hAnsi="Times New Roman" w:cs="Times New Roman"/>
          <w:color w:val="444444"/>
          <w:sz w:val="28"/>
          <w:szCs w:val="28"/>
        </w:rPr>
        <w:t>Спi</w:t>
      </w:r>
      <w:proofErr w:type="spellEnd"/>
      <w:r w:rsidR="00B42062" w:rsidRPr="003426CE">
        <w:rPr>
          <w:rFonts w:ascii="Times New Roman" w:eastAsia="Times New Roman" w:hAnsi="Times New Roman" w:cs="Times New Roman"/>
          <w:color w:val="444444"/>
          <w:sz w:val="28"/>
          <w:szCs w:val="28"/>
        </w:rPr>
        <w:t xml:space="preserve"> - оценочная стоимость посадки одной единицы (штук, кв. метров) i-</w:t>
      </w:r>
      <w:proofErr w:type="spellStart"/>
      <w:r w:rsidR="00B42062" w:rsidRPr="003426CE">
        <w:rPr>
          <w:rFonts w:ascii="Times New Roman" w:eastAsia="Times New Roman" w:hAnsi="Times New Roman" w:cs="Times New Roman"/>
          <w:color w:val="444444"/>
          <w:sz w:val="28"/>
          <w:szCs w:val="28"/>
        </w:rPr>
        <w:t>го</w:t>
      </w:r>
      <w:proofErr w:type="spellEnd"/>
      <w:r w:rsidR="00B42062" w:rsidRPr="003426CE">
        <w:rPr>
          <w:rFonts w:ascii="Times New Roman" w:eastAsia="Times New Roman" w:hAnsi="Times New Roman" w:cs="Times New Roman"/>
          <w:color w:val="444444"/>
          <w:sz w:val="28"/>
          <w:szCs w:val="28"/>
        </w:rPr>
        <w:t xml:space="preserve">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w:t>
      </w:r>
      <w:proofErr w:type="spellStart"/>
      <w:r w:rsidR="00B42062" w:rsidRPr="003426CE">
        <w:rPr>
          <w:rFonts w:ascii="Times New Roman" w:eastAsia="Times New Roman" w:hAnsi="Times New Roman" w:cs="Times New Roman"/>
          <w:color w:val="444444"/>
          <w:sz w:val="28"/>
          <w:szCs w:val="28"/>
        </w:rPr>
        <w:t>дискование</w:t>
      </w:r>
      <w:proofErr w:type="spellEnd"/>
      <w:r w:rsidR="00B42062" w:rsidRPr="003426CE">
        <w:rPr>
          <w:rFonts w:ascii="Times New Roman" w:eastAsia="Times New Roman" w:hAnsi="Times New Roman" w:cs="Times New Roman"/>
          <w:color w:val="444444"/>
          <w:sz w:val="28"/>
          <w:szCs w:val="28"/>
        </w:rPr>
        <w:t xml:space="preserve">,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w:t>
      </w:r>
      <w:proofErr w:type="spellStart"/>
      <w:r w:rsidR="00B42062" w:rsidRPr="003426CE">
        <w:rPr>
          <w:rFonts w:ascii="Times New Roman" w:eastAsia="Times New Roman" w:hAnsi="Times New Roman" w:cs="Times New Roman"/>
          <w:color w:val="444444"/>
          <w:sz w:val="28"/>
          <w:szCs w:val="28"/>
        </w:rPr>
        <w:t>биоматов</w:t>
      </w:r>
      <w:proofErr w:type="spellEnd"/>
      <w:r w:rsidR="00B42062" w:rsidRPr="003426CE">
        <w:rPr>
          <w:rFonts w:ascii="Times New Roman" w:eastAsia="Times New Roman" w:hAnsi="Times New Roman" w:cs="Times New Roman"/>
          <w:color w:val="444444"/>
          <w:sz w:val="28"/>
          <w:szCs w:val="28"/>
        </w:rPr>
        <w:t xml:space="preserve">, деревянной решетки, </w:t>
      </w:r>
      <w:proofErr w:type="spellStart"/>
      <w:r w:rsidR="00B42062" w:rsidRPr="003426CE">
        <w:rPr>
          <w:rFonts w:ascii="Times New Roman" w:eastAsia="Times New Roman" w:hAnsi="Times New Roman" w:cs="Times New Roman"/>
          <w:color w:val="444444"/>
          <w:sz w:val="28"/>
          <w:szCs w:val="28"/>
        </w:rPr>
        <w:t>одерновки</w:t>
      </w:r>
      <w:proofErr w:type="spellEnd"/>
      <w:r w:rsidR="00B42062" w:rsidRPr="003426CE">
        <w:rPr>
          <w:rFonts w:ascii="Times New Roman" w:eastAsia="Times New Roman" w:hAnsi="Times New Roman" w:cs="Times New Roman"/>
          <w:color w:val="444444"/>
          <w:sz w:val="28"/>
          <w:szCs w:val="28"/>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00B42062" w:rsidRPr="003426CE">
        <w:rPr>
          <w:rFonts w:ascii="Times New Roman" w:eastAsia="Times New Roman" w:hAnsi="Times New Roman" w:cs="Times New Roman"/>
          <w:color w:val="444444"/>
          <w:sz w:val="28"/>
          <w:szCs w:val="28"/>
        </w:rPr>
        <w:t>гидропосев</w:t>
      </w:r>
      <w:proofErr w:type="spellEnd"/>
      <w:r w:rsidR="00B42062" w:rsidRPr="003426CE">
        <w:rPr>
          <w:rFonts w:ascii="Times New Roman" w:eastAsia="Times New Roman" w:hAnsi="Times New Roman" w:cs="Times New Roman"/>
          <w:color w:val="444444"/>
          <w:sz w:val="28"/>
          <w:szCs w:val="28"/>
        </w:rPr>
        <w:t xml:space="preserve">, укладка дерна; полив </w:t>
      </w:r>
      <w:r w:rsidR="003426CE">
        <w:rPr>
          <w:rFonts w:ascii="Times New Roman" w:eastAsia="Times New Roman" w:hAnsi="Times New Roman" w:cs="Times New Roman"/>
          <w:color w:val="444444"/>
          <w:sz w:val="28"/>
          <w:szCs w:val="28"/>
        </w:rPr>
        <w:t>зеленых насаждений при посадке;</w:t>
      </w:r>
    </w:p>
    <w:p w:rsidR="00B42062" w:rsidRPr="003426CE" w:rsidRDefault="009D70A1"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proofErr w:type="spellStart"/>
      <w:r w:rsidR="00B42062" w:rsidRPr="003426CE">
        <w:rPr>
          <w:rFonts w:ascii="Times New Roman" w:eastAsia="Times New Roman" w:hAnsi="Times New Roman" w:cs="Times New Roman"/>
          <w:color w:val="444444"/>
          <w:sz w:val="28"/>
          <w:szCs w:val="28"/>
        </w:rPr>
        <w:t>Смi</w:t>
      </w:r>
      <w:proofErr w:type="spellEnd"/>
      <w:r w:rsidR="00B42062" w:rsidRPr="003426CE">
        <w:rPr>
          <w:rFonts w:ascii="Times New Roman" w:eastAsia="Times New Roman" w:hAnsi="Times New Roman" w:cs="Times New Roman"/>
          <w:color w:val="444444"/>
          <w:sz w:val="28"/>
          <w:szCs w:val="28"/>
        </w:rPr>
        <w:t xml:space="preserve"> - оценочная стоимость одной единицы посадочного материала (штук, кв. метров) i-</w:t>
      </w:r>
      <w:proofErr w:type="spellStart"/>
      <w:r w:rsidR="00B42062" w:rsidRPr="003426CE">
        <w:rPr>
          <w:rFonts w:ascii="Times New Roman" w:eastAsia="Times New Roman" w:hAnsi="Times New Roman" w:cs="Times New Roman"/>
          <w:color w:val="444444"/>
          <w:sz w:val="28"/>
          <w:szCs w:val="28"/>
        </w:rPr>
        <w:t>го</w:t>
      </w:r>
      <w:proofErr w:type="spellEnd"/>
      <w:r w:rsidR="00B42062" w:rsidRPr="003426CE">
        <w:rPr>
          <w:rFonts w:ascii="Times New Roman" w:eastAsia="Times New Roman" w:hAnsi="Times New Roman" w:cs="Times New Roman"/>
          <w:color w:val="444444"/>
          <w:sz w:val="28"/>
          <w:szCs w:val="28"/>
        </w:rPr>
        <w:t xml:space="preserve">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комов деревьев;</w:t>
      </w:r>
    </w:p>
    <w:p w:rsidR="00B42062" w:rsidRPr="003426CE" w:rsidRDefault="009D70A1"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proofErr w:type="spellStart"/>
      <w:r w:rsidR="00B42062" w:rsidRPr="003426CE">
        <w:rPr>
          <w:rFonts w:ascii="Times New Roman" w:eastAsia="Times New Roman" w:hAnsi="Times New Roman" w:cs="Times New Roman"/>
          <w:color w:val="444444"/>
          <w:sz w:val="28"/>
          <w:szCs w:val="28"/>
        </w:rPr>
        <w:t>Суi</w:t>
      </w:r>
      <w:proofErr w:type="spellEnd"/>
      <w:r w:rsidR="00B42062" w:rsidRPr="003426CE">
        <w:rPr>
          <w:rFonts w:ascii="Times New Roman" w:eastAsia="Times New Roman" w:hAnsi="Times New Roman" w:cs="Times New Roman"/>
          <w:color w:val="444444"/>
          <w:sz w:val="28"/>
          <w:szCs w:val="28"/>
        </w:rPr>
        <w:t xml:space="preserve"> - оценочная стоимость годового ухода за одной единицей (штук, кв. метров) i-</w:t>
      </w:r>
      <w:proofErr w:type="spellStart"/>
      <w:r w:rsidR="00B42062" w:rsidRPr="003426CE">
        <w:rPr>
          <w:rFonts w:ascii="Times New Roman" w:eastAsia="Times New Roman" w:hAnsi="Times New Roman" w:cs="Times New Roman"/>
          <w:color w:val="444444"/>
          <w:sz w:val="28"/>
          <w:szCs w:val="28"/>
        </w:rPr>
        <w:t>го</w:t>
      </w:r>
      <w:proofErr w:type="spellEnd"/>
      <w:r w:rsidR="00B42062" w:rsidRPr="003426CE">
        <w:rPr>
          <w:rFonts w:ascii="Times New Roman" w:eastAsia="Times New Roman" w:hAnsi="Times New Roman" w:cs="Times New Roman"/>
          <w:color w:val="444444"/>
          <w:sz w:val="28"/>
          <w:szCs w:val="28"/>
        </w:rPr>
        <w:t xml:space="preserve">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sidR="00B42062" w:rsidRPr="003426CE">
        <w:rPr>
          <w:rFonts w:ascii="Times New Roman" w:eastAsia="Times New Roman" w:hAnsi="Times New Roman" w:cs="Times New Roman"/>
          <w:color w:val="444444"/>
          <w:sz w:val="28"/>
          <w:szCs w:val="28"/>
        </w:rPr>
        <w:t>послепосадочный</w:t>
      </w:r>
      <w:proofErr w:type="spellEnd"/>
      <w:r w:rsidR="00B42062" w:rsidRPr="003426CE">
        <w:rPr>
          <w:rFonts w:ascii="Times New Roman" w:eastAsia="Times New Roman" w:hAnsi="Times New Roman" w:cs="Times New Roman"/>
          <w:color w:val="444444"/>
          <w:sz w:val="28"/>
          <w:szCs w:val="28"/>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w:t>
      </w:r>
      <w:r w:rsidR="00B42062" w:rsidRPr="003426CE">
        <w:rPr>
          <w:rFonts w:ascii="Times New Roman" w:eastAsia="Times New Roman" w:hAnsi="Times New Roman" w:cs="Times New Roman"/>
          <w:color w:val="444444"/>
          <w:sz w:val="28"/>
          <w:szCs w:val="28"/>
        </w:rPr>
        <w:lastRenderedPageBreak/>
        <w:t>роста, оправка приствольных лунок, прополка сорняков, обрезка (стрижка) деревьев и кустарников, оправка саженцев, оправка и замена кольев; уходные работы за цветниками;</w:t>
      </w:r>
    </w:p>
    <w:p w:rsidR="00B42062" w:rsidRPr="003426CE" w:rsidRDefault="009D70A1"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proofErr w:type="spellStart"/>
      <w:r w:rsidR="00B42062" w:rsidRPr="003426CE">
        <w:rPr>
          <w:rFonts w:ascii="Times New Roman" w:eastAsia="Times New Roman" w:hAnsi="Times New Roman" w:cs="Times New Roman"/>
          <w:color w:val="444444"/>
          <w:sz w:val="28"/>
          <w:szCs w:val="28"/>
        </w:rPr>
        <w:t>Квд</w:t>
      </w:r>
      <w:proofErr w:type="spellEnd"/>
      <w:r w:rsidR="00B42062" w:rsidRPr="003426CE">
        <w:rPr>
          <w:rFonts w:ascii="Times New Roman" w:eastAsia="Times New Roman" w:hAnsi="Times New Roman" w:cs="Times New Roman"/>
          <w:color w:val="444444"/>
          <w:sz w:val="28"/>
          <w:szCs w:val="28"/>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rsidR="00B42062" w:rsidRPr="003426CE" w:rsidRDefault="00B42062" w:rsidP="003426CE">
      <w:pPr>
        <w:spacing w:after="0" w:line="240" w:lineRule="auto"/>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-хвойных деревьев - 5 лет,</w:t>
      </w:r>
    </w:p>
    <w:p w:rsidR="00B42062" w:rsidRPr="003426CE" w:rsidRDefault="00B42062" w:rsidP="003426CE">
      <w:pPr>
        <w:spacing w:after="0" w:line="240" w:lineRule="auto"/>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-лиственных деревьев 1-й и 2-й группы - 4 года,</w:t>
      </w:r>
    </w:p>
    <w:p w:rsidR="00B42062" w:rsidRPr="003426CE" w:rsidRDefault="00B42062" w:rsidP="003426CE">
      <w:pPr>
        <w:spacing w:after="0" w:line="240" w:lineRule="auto"/>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-лиственных деревьев 3-й группы - 3 года,</w:t>
      </w:r>
      <w:r w:rsidRPr="003426CE">
        <w:rPr>
          <w:rFonts w:ascii="Times New Roman" w:eastAsia="Times New Roman" w:hAnsi="Times New Roman" w:cs="Times New Roman"/>
          <w:color w:val="444444"/>
          <w:sz w:val="28"/>
          <w:szCs w:val="28"/>
        </w:rPr>
        <w:br/>
        <w:t>-кустарников, травяного покрова - 1 год;</w:t>
      </w:r>
    </w:p>
    <w:p w:rsidR="00B42062" w:rsidRPr="003426CE" w:rsidRDefault="009D70A1"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B42062" w:rsidRPr="003426CE">
        <w:rPr>
          <w:rFonts w:ascii="Times New Roman" w:eastAsia="Times New Roman" w:hAnsi="Times New Roman" w:cs="Times New Roman"/>
          <w:color w:val="444444"/>
          <w:sz w:val="28"/>
          <w:szCs w:val="28"/>
        </w:rPr>
        <w:t>Км - коэффициент поправки на местоположение зеленых насаждений на территории поселения (городского округа);</w:t>
      </w:r>
    </w:p>
    <w:p w:rsidR="00B42062" w:rsidRPr="003426CE" w:rsidRDefault="009D70A1"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proofErr w:type="spellStart"/>
      <w:r w:rsidR="00B42062" w:rsidRPr="003426CE">
        <w:rPr>
          <w:rFonts w:ascii="Times New Roman" w:eastAsia="Times New Roman" w:hAnsi="Times New Roman" w:cs="Times New Roman"/>
          <w:color w:val="444444"/>
          <w:sz w:val="28"/>
          <w:szCs w:val="28"/>
        </w:rPr>
        <w:t>Втi</w:t>
      </w:r>
      <w:proofErr w:type="spellEnd"/>
      <w:r w:rsidR="00B42062" w:rsidRPr="003426CE">
        <w:rPr>
          <w:rFonts w:ascii="Times New Roman" w:eastAsia="Times New Roman" w:hAnsi="Times New Roman" w:cs="Times New Roman"/>
          <w:color w:val="444444"/>
          <w:sz w:val="28"/>
          <w:szCs w:val="28"/>
        </w:rPr>
        <w:t xml:space="preserve"> - количество зеленых насаждений i-</w:t>
      </w:r>
      <w:proofErr w:type="spellStart"/>
      <w:r w:rsidR="00B42062" w:rsidRPr="003426CE">
        <w:rPr>
          <w:rFonts w:ascii="Times New Roman" w:eastAsia="Times New Roman" w:hAnsi="Times New Roman" w:cs="Times New Roman"/>
          <w:color w:val="444444"/>
          <w:sz w:val="28"/>
          <w:szCs w:val="28"/>
        </w:rPr>
        <w:t>го</w:t>
      </w:r>
      <w:proofErr w:type="spellEnd"/>
      <w:r w:rsidR="00B42062" w:rsidRPr="003426CE">
        <w:rPr>
          <w:rFonts w:ascii="Times New Roman" w:eastAsia="Times New Roman" w:hAnsi="Times New Roman" w:cs="Times New Roman"/>
          <w:color w:val="444444"/>
          <w:sz w:val="28"/>
          <w:szCs w:val="28"/>
        </w:rPr>
        <w:t xml:space="preserve"> вида, подлежащих уничтожению (штук, кв. метров);</w:t>
      </w:r>
    </w:p>
    <w:p w:rsidR="00B42062" w:rsidRPr="003426CE" w:rsidRDefault="00B42062" w:rsidP="003426CE">
      <w:pPr>
        <w:spacing w:after="0" w:line="240" w:lineRule="auto"/>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1,05 - коэффициент, учитывающий затраты на проектирование (по необходимости).</w:t>
      </w:r>
    </w:p>
    <w:p w:rsidR="00B42062" w:rsidRPr="003426CE" w:rsidRDefault="00F60F42"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B42062" w:rsidRPr="003426CE">
        <w:rPr>
          <w:rFonts w:ascii="Times New Roman" w:eastAsia="Times New Roman" w:hAnsi="Times New Roman" w:cs="Times New Roman"/>
          <w:color w:val="444444"/>
          <w:sz w:val="28"/>
          <w:szCs w:val="28"/>
        </w:rPr>
        <w:t xml:space="preserve">10. Показатели </w:t>
      </w:r>
      <w:proofErr w:type="spellStart"/>
      <w:r w:rsidR="00B42062" w:rsidRPr="003426CE">
        <w:rPr>
          <w:rFonts w:ascii="Times New Roman" w:eastAsia="Times New Roman" w:hAnsi="Times New Roman" w:cs="Times New Roman"/>
          <w:color w:val="444444"/>
          <w:sz w:val="28"/>
          <w:szCs w:val="28"/>
        </w:rPr>
        <w:t>Спi</w:t>
      </w:r>
      <w:proofErr w:type="spellEnd"/>
      <w:r w:rsidR="00B42062" w:rsidRPr="003426CE">
        <w:rPr>
          <w:rFonts w:ascii="Times New Roman" w:eastAsia="Times New Roman" w:hAnsi="Times New Roman" w:cs="Times New Roman"/>
          <w:color w:val="444444"/>
          <w:sz w:val="28"/>
          <w:szCs w:val="28"/>
        </w:rPr>
        <w:t xml:space="preserve">, </w:t>
      </w:r>
      <w:proofErr w:type="spellStart"/>
      <w:r w:rsidR="00B42062" w:rsidRPr="003426CE">
        <w:rPr>
          <w:rFonts w:ascii="Times New Roman" w:eastAsia="Times New Roman" w:hAnsi="Times New Roman" w:cs="Times New Roman"/>
          <w:color w:val="444444"/>
          <w:sz w:val="28"/>
          <w:szCs w:val="28"/>
        </w:rPr>
        <w:t>Смi</w:t>
      </w:r>
      <w:proofErr w:type="spellEnd"/>
      <w:r w:rsidR="00B42062" w:rsidRPr="003426CE">
        <w:rPr>
          <w:rFonts w:ascii="Times New Roman" w:eastAsia="Times New Roman" w:hAnsi="Times New Roman" w:cs="Times New Roman"/>
          <w:color w:val="444444"/>
          <w:sz w:val="28"/>
          <w:szCs w:val="28"/>
        </w:rPr>
        <w:t xml:space="preserve">, </w:t>
      </w:r>
      <w:proofErr w:type="spellStart"/>
      <w:r w:rsidR="00B42062" w:rsidRPr="003426CE">
        <w:rPr>
          <w:rFonts w:ascii="Times New Roman" w:eastAsia="Times New Roman" w:hAnsi="Times New Roman" w:cs="Times New Roman"/>
          <w:color w:val="444444"/>
          <w:sz w:val="28"/>
          <w:szCs w:val="28"/>
        </w:rPr>
        <w:t>Суi</w:t>
      </w:r>
      <w:proofErr w:type="spellEnd"/>
      <w:r w:rsidR="00B42062" w:rsidRPr="003426CE">
        <w:rPr>
          <w:rFonts w:ascii="Times New Roman" w:eastAsia="Times New Roman" w:hAnsi="Times New Roman" w:cs="Times New Roman"/>
          <w:color w:val="444444"/>
          <w:sz w:val="28"/>
          <w:szCs w:val="28"/>
        </w:rPr>
        <w:t>,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rsidR="00B42062" w:rsidRPr="003426CE" w:rsidRDefault="009D70A1"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B42062" w:rsidRPr="003426CE">
        <w:rPr>
          <w:rFonts w:ascii="Times New Roman" w:eastAsia="Times New Roman" w:hAnsi="Times New Roman" w:cs="Times New Roman"/>
          <w:color w:val="444444"/>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B42062" w:rsidRPr="003426CE" w:rsidRDefault="009D70A1" w:rsidP="003426CE">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B42062" w:rsidRPr="003426CE">
        <w:rPr>
          <w:rFonts w:ascii="Times New Roman" w:eastAsia="Times New Roman" w:hAnsi="Times New Roman" w:cs="Times New Roman"/>
          <w:color w:val="444444"/>
          <w:sz w:val="28"/>
          <w:szCs w:val="28"/>
        </w:rPr>
        <w:t>11. Значения поправочных коэффициентов:</w:t>
      </w:r>
    </w:p>
    <w:p w:rsidR="00B42062" w:rsidRPr="003426CE" w:rsidRDefault="00B42062" w:rsidP="003426CE">
      <w:pPr>
        <w:spacing w:after="0" w:line="240" w:lineRule="auto"/>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Км - коэффициент поправки на местоположение зеленых насаждений:</w:t>
      </w:r>
    </w:p>
    <w:p w:rsidR="00B42062" w:rsidRPr="003426CE" w:rsidRDefault="00B42062" w:rsidP="003426CE">
      <w:pPr>
        <w:spacing w:after="0" w:line="240" w:lineRule="auto"/>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11.1. В границах городского округа:</w:t>
      </w:r>
    </w:p>
    <w:p w:rsidR="00B42062" w:rsidRPr="003426CE" w:rsidRDefault="00B42062" w:rsidP="003426CE">
      <w:pPr>
        <w:spacing w:after="0" w:line="240" w:lineRule="auto"/>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-в границах исторического центра - 4,0;</w:t>
      </w:r>
    </w:p>
    <w:p w:rsidR="00B42062" w:rsidRPr="003426CE" w:rsidRDefault="00B42062" w:rsidP="003426CE">
      <w:pPr>
        <w:spacing w:after="0" w:line="240" w:lineRule="auto"/>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-для жилых зон (за исключением территории исторического центра) - 3,0;</w:t>
      </w:r>
    </w:p>
    <w:p w:rsidR="00B42062" w:rsidRPr="003426CE" w:rsidRDefault="00B42062" w:rsidP="003426CE">
      <w:pPr>
        <w:spacing w:after="0" w:line="240" w:lineRule="auto"/>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-в границах рекреационных зон - 2,0;</w:t>
      </w:r>
    </w:p>
    <w:p w:rsidR="00B42062" w:rsidRPr="003426CE" w:rsidRDefault="00B42062" w:rsidP="003426CE">
      <w:pPr>
        <w:spacing w:after="0" w:line="240" w:lineRule="auto"/>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-в границах зон особо охраняемых территорий - 2,0;</w:t>
      </w:r>
    </w:p>
    <w:p w:rsidR="00B42062" w:rsidRPr="003426CE" w:rsidRDefault="00B42062" w:rsidP="003426CE">
      <w:pPr>
        <w:spacing w:after="0" w:line="240" w:lineRule="auto"/>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-для остальной территории - 1,0.</w:t>
      </w:r>
    </w:p>
    <w:p w:rsidR="00B42062" w:rsidRPr="003426CE" w:rsidRDefault="00B42062" w:rsidP="00F60F42">
      <w:pPr>
        <w:spacing w:after="0" w:line="240" w:lineRule="auto"/>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11.2. В границах сельских поселений:</w:t>
      </w:r>
    </w:p>
    <w:p w:rsidR="00B42062" w:rsidRPr="003426CE" w:rsidRDefault="00B42062" w:rsidP="00F60F42">
      <w:pPr>
        <w:spacing w:after="0" w:line="240" w:lineRule="auto"/>
        <w:jc w:val="both"/>
        <w:textAlignment w:val="baseline"/>
        <w:rPr>
          <w:rFonts w:ascii="Times New Roman" w:eastAsia="Times New Roman" w:hAnsi="Times New Roman" w:cs="Times New Roman"/>
          <w:color w:val="444444"/>
          <w:sz w:val="28"/>
          <w:szCs w:val="28"/>
        </w:rPr>
      </w:pPr>
      <w:r w:rsidRPr="003426CE">
        <w:rPr>
          <w:rFonts w:ascii="Times New Roman" w:eastAsia="Times New Roman" w:hAnsi="Times New Roman" w:cs="Times New Roman"/>
          <w:color w:val="444444"/>
          <w:sz w:val="28"/>
          <w:szCs w:val="28"/>
        </w:rPr>
        <w:t>-в границах исторического центра - 2,</w:t>
      </w:r>
      <w:proofErr w:type="gramStart"/>
      <w:r w:rsidRPr="003426CE">
        <w:rPr>
          <w:rFonts w:ascii="Times New Roman" w:eastAsia="Times New Roman" w:hAnsi="Times New Roman" w:cs="Times New Roman"/>
          <w:color w:val="444444"/>
          <w:sz w:val="28"/>
          <w:szCs w:val="28"/>
        </w:rPr>
        <w:t>5;</w:t>
      </w:r>
      <w:r w:rsidRPr="003426CE">
        <w:rPr>
          <w:rFonts w:ascii="Times New Roman" w:eastAsia="Times New Roman" w:hAnsi="Times New Roman" w:cs="Times New Roman"/>
          <w:color w:val="444444"/>
          <w:sz w:val="28"/>
          <w:szCs w:val="28"/>
        </w:rPr>
        <w:br/>
        <w:t>-</w:t>
      </w:r>
      <w:proofErr w:type="gramEnd"/>
      <w:r w:rsidRPr="003426CE">
        <w:rPr>
          <w:rFonts w:ascii="Times New Roman" w:eastAsia="Times New Roman" w:hAnsi="Times New Roman" w:cs="Times New Roman"/>
          <w:color w:val="444444"/>
          <w:sz w:val="28"/>
          <w:szCs w:val="28"/>
        </w:rPr>
        <w:t>для жилых зон (за исключением территории исторического центра) - 1,5;</w:t>
      </w:r>
      <w:r w:rsidRPr="003426CE">
        <w:rPr>
          <w:rFonts w:ascii="Times New Roman" w:eastAsia="Times New Roman" w:hAnsi="Times New Roman" w:cs="Times New Roman"/>
          <w:color w:val="444444"/>
          <w:sz w:val="28"/>
          <w:szCs w:val="28"/>
        </w:rPr>
        <w:br/>
        <w:t>-в границах рекреационных зон - 2,0;</w:t>
      </w:r>
      <w:r w:rsidRPr="003426CE">
        <w:rPr>
          <w:rFonts w:ascii="Times New Roman" w:eastAsia="Times New Roman" w:hAnsi="Times New Roman" w:cs="Times New Roman"/>
          <w:color w:val="444444"/>
          <w:sz w:val="28"/>
          <w:szCs w:val="28"/>
        </w:rPr>
        <w:br/>
        <w:t>-в границах зон особо охраняемых территорий - 2,0;</w:t>
      </w:r>
      <w:r w:rsidRPr="003426CE">
        <w:rPr>
          <w:rFonts w:ascii="Times New Roman" w:eastAsia="Times New Roman" w:hAnsi="Times New Roman" w:cs="Times New Roman"/>
          <w:color w:val="444444"/>
          <w:sz w:val="28"/>
          <w:szCs w:val="28"/>
        </w:rPr>
        <w:br/>
        <w:t>-для остальной территории - 1,0.</w:t>
      </w:r>
    </w:p>
    <w:p w:rsidR="00B42062" w:rsidRPr="003426CE" w:rsidRDefault="009D70A1" w:rsidP="00F60F42">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lastRenderedPageBreak/>
        <w:t xml:space="preserve">    </w:t>
      </w:r>
      <w:r w:rsidR="00B42062" w:rsidRPr="003426CE">
        <w:rPr>
          <w:rFonts w:ascii="Times New Roman" w:eastAsia="Times New Roman" w:hAnsi="Times New Roman" w:cs="Times New Roman"/>
          <w:color w:val="444444"/>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B42062" w:rsidRPr="003426CE" w:rsidRDefault="00F60F42" w:rsidP="00F60F42">
      <w:pPr>
        <w:spacing w:after="0" w:line="24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B42062" w:rsidRPr="003426CE">
        <w:rPr>
          <w:rFonts w:ascii="Times New Roman" w:eastAsia="Times New Roman" w:hAnsi="Times New Roman" w:cs="Times New Roman"/>
          <w:color w:val="444444"/>
          <w:sz w:val="28"/>
          <w:szCs w:val="28"/>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3426CE" w:rsidRDefault="004A3B87" w:rsidP="003426CE">
      <w:pPr>
        <w:widowControl w:val="0"/>
        <w:autoSpaceDE w:val="0"/>
        <w:autoSpaceDN w:val="0"/>
        <w:adjustRightInd w:val="0"/>
        <w:spacing w:line="240" w:lineRule="auto"/>
        <w:jc w:val="both"/>
        <w:rPr>
          <w:rFonts w:ascii="Times New Roman" w:hAnsi="Times New Roman" w:cs="Times New Roman"/>
          <w:color w:val="000000" w:themeColor="text1"/>
          <w:sz w:val="28"/>
          <w:szCs w:val="28"/>
        </w:rPr>
      </w:pPr>
      <w:r w:rsidRPr="003426CE">
        <w:rPr>
          <w:rFonts w:ascii="Times New Roman" w:eastAsia="Times New Roman" w:hAnsi="Times New Roman" w:cs="Times New Roman"/>
          <w:color w:val="444444"/>
          <w:sz w:val="28"/>
          <w:szCs w:val="28"/>
        </w:rPr>
        <w:t xml:space="preserve"> </w:t>
      </w:r>
      <w:r w:rsidR="00F60F42">
        <w:rPr>
          <w:rFonts w:ascii="Times New Roman" w:eastAsia="Times New Roman" w:hAnsi="Times New Roman" w:cs="Times New Roman"/>
          <w:color w:val="444444"/>
          <w:sz w:val="28"/>
          <w:szCs w:val="28"/>
        </w:rPr>
        <w:t xml:space="preserve">    </w:t>
      </w:r>
      <w:r w:rsidR="0074307D" w:rsidRPr="003426CE">
        <w:rPr>
          <w:rFonts w:ascii="Times New Roman" w:eastAsia="Times New Roman" w:hAnsi="Times New Roman" w:cs="Times New Roman"/>
          <w:color w:val="444444"/>
          <w:sz w:val="28"/>
          <w:szCs w:val="28"/>
        </w:rPr>
        <w:t>3.</w:t>
      </w:r>
      <w:r w:rsidR="0074307D" w:rsidRPr="003426CE">
        <w:rPr>
          <w:rFonts w:ascii="Times New Roman" w:hAnsi="Times New Roman" w:cs="Times New Roman"/>
          <w:color w:val="000000" w:themeColor="text1"/>
          <w:sz w:val="28"/>
          <w:szCs w:val="28"/>
        </w:rPr>
        <w:t>Пункт 4.2 Правил охраны и содержания зеленых насаждений в муниципальном образовании Калининское сельское поселение изложить в следующей редакции:</w:t>
      </w:r>
    </w:p>
    <w:p w:rsidR="0074307D" w:rsidRPr="003426CE" w:rsidRDefault="004A3B87" w:rsidP="003426CE">
      <w:pPr>
        <w:widowControl w:val="0"/>
        <w:autoSpaceDE w:val="0"/>
        <w:autoSpaceDN w:val="0"/>
        <w:adjustRightInd w:val="0"/>
        <w:spacing w:line="240" w:lineRule="auto"/>
        <w:jc w:val="both"/>
        <w:rPr>
          <w:rFonts w:ascii="Times New Roman" w:hAnsi="Times New Roman" w:cs="Times New Roman"/>
          <w:color w:val="000000" w:themeColor="text1"/>
          <w:sz w:val="28"/>
          <w:szCs w:val="28"/>
        </w:rPr>
      </w:pPr>
      <w:r w:rsidRPr="003426CE">
        <w:rPr>
          <w:rFonts w:ascii="Times New Roman" w:hAnsi="Times New Roman" w:cs="Times New Roman"/>
          <w:sz w:val="28"/>
          <w:szCs w:val="28"/>
        </w:rPr>
        <w:t xml:space="preserve"> </w:t>
      </w:r>
      <w:r w:rsidR="009D70A1">
        <w:rPr>
          <w:rFonts w:ascii="Times New Roman" w:hAnsi="Times New Roman" w:cs="Times New Roman"/>
          <w:sz w:val="28"/>
          <w:szCs w:val="28"/>
        </w:rPr>
        <w:t xml:space="preserve">п.4.2 </w:t>
      </w:r>
      <w:r w:rsidR="0074307D" w:rsidRPr="003426CE">
        <w:rPr>
          <w:rFonts w:ascii="Times New Roman" w:hAnsi="Times New Roman" w:cs="Times New Roman"/>
          <w:sz w:val="28"/>
          <w:szCs w:val="28"/>
        </w:rPr>
        <w:t>Во всех случаях, указанных в настоящих Правилах, при реализации мероприятий, связанных с уничтожением и (или) повреждением зеленых насаждений,</w:t>
      </w:r>
      <w:r w:rsidR="008D2452" w:rsidRPr="003426CE">
        <w:rPr>
          <w:rFonts w:ascii="Times New Roman" w:hAnsi="Times New Roman" w:cs="Times New Roman"/>
          <w:sz w:val="28"/>
          <w:szCs w:val="28"/>
        </w:rPr>
        <w:t xml:space="preserve"> кроме предусмотренных пунктом 4</w:t>
      </w:r>
      <w:r w:rsidR="0074307D" w:rsidRPr="003426CE">
        <w:rPr>
          <w:rFonts w:ascii="Times New Roman" w:hAnsi="Times New Roman" w:cs="Times New Roman"/>
          <w:sz w:val="28"/>
          <w:szCs w:val="28"/>
        </w:rPr>
        <w:t>.9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 1 к настоящим Правилам (далее – разрешение)</w:t>
      </w:r>
      <w:r w:rsidR="00663689" w:rsidRPr="003426CE">
        <w:rPr>
          <w:rFonts w:ascii="Times New Roman" w:hAnsi="Times New Roman" w:cs="Times New Roman"/>
          <w:sz w:val="28"/>
          <w:szCs w:val="28"/>
        </w:rPr>
        <w:t>»</w:t>
      </w:r>
      <w:r w:rsidR="0074307D" w:rsidRPr="003426CE">
        <w:rPr>
          <w:rFonts w:ascii="Times New Roman" w:hAnsi="Times New Roman" w:cs="Times New Roman"/>
          <w:sz w:val="28"/>
          <w:szCs w:val="28"/>
        </w:rPr>
        <w:t>.</w:t>
      </w:r>
    </w:p>
    <w:p w:rsidR="003426CE" w:rsidRDefault="00F60F42" w:rsidP="003426CE">
      <w:pPr>
        <w:widowControl w:val="0"/>
        <w:autoSpaceDE w:val="0"/>
        <w:autoSpaceDN w:val="0"/>
        <w:adjustRightInd w:val="0"/>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63689" w:rsidRPr="003426CE">
        <w:rPr>
          <w:rFonts w:ascii="Times New Roman" w:hAnsi="Times New Roman" w:cs="Times New Roman"/>
          <w:color w:val="000000" w:themeColor="text1"/>
          <w:sz w:val="28"/>
          <w:szCs w:val="28"/>
        </w:rPr>
        <w:t>4.Пункт 4.4, 4.5 Правил охраны и содержания зеленых насаждений в муниципальном образовании Калининское сельское поселение изложить в следующей редакции:</w:t>
      </w:r>
    </w:p>
    <w:p w:rsidR="00167826" w:rsidRPr="003426CE" w:rsidRDefault="00F60F42" w:rsidP="003426CE">
      <w:pPr>
        <w:widowControl w:val="0"/>
        <w:autoSpaceDE w:val="0"/>
        <w:autoSpaceDN w:val="0"/>
        <w:adjustRightInd w:val="0"/>
        <w:spacing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ar-SA"/>
        </w:rPr>
        <w:t>п.</w:t>
      </w:r>
      <w:r w:rsidR="00167826" w:rsidRPr="003426CE">
        <w:rPr>
          <w:rFonts w:ascii="Times New Roman" w:eastAsia="Times New Roman" w:hAnsi="Times New Roman" w:cs="Times New Roman"/>
          <w:sz w:val="28"/>
          <w:szCs w:val="28"/>
          <w:lang w:eastAsia="ar-SA"/>
        </w:rPr>
        <w:t>4.4. К разрешению прилагаются: акт оценки состояния зеленых насаждений по форме согласно приложению N 2 к настоящему Порядку, фото-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4.17 настоящего раздела, к разрешению прилагается расчет компенсационной стоимости.</w:t>
      </w:r>
    </w:p>
    <w:p w:rsidR="00167826" w:rsidRPr="003426CE" w:rsidRDefault="00F60F42" w:rsidP="003426CE">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00167826" w:rsidRPr="003426CE">
        <w:rPr>
          <w:rFonts w:ascii="Times New Roman" w:eastAsia="Times New Roman" w:hAnsi="Times New Roman" w:cs="Times New Roman"/>
          <w:sz w:val="28"/>
          <w:szCs w:val="28"/>
          <w:lang w:eastAsia="ar-SA"/>
        </w:rPr>
        <w:t>4.5.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w:t>
      </w:r>
    </w:p>
    <w:p w:rsidR="00167826" w:rsidRPr="003426CE" w:rsidRDefault="009D70A1" w:rsidP="00F60F4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67826" w:rsidRPr="003426CE">
        <w:rPr>
          <w:rFonts w:ascii="Times New Roman" w:eastAsia="Times New Roman" w:hAnsi="Times New Roman" w:cs="Times New Roman"/>
          <w:sz w:val="28"/>
          <w:szCs w:val="28"/>
          <w:lang w:eastAsia="ar-SA"/>
        </w:rPr>
        <w:t xml:space="preserve">Администрация Калининского сельского поселения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w:t>
      </w:r>
      <w:r w:rsidR="00167826" w:rsidRPr="003426CE">
        <w:rPr>
          <w:rFonts w:ascii="Times New Roman" w:eastAsia="Times New Roman" w:hAnsi="Times New Roman" w:cs="Times New Roman"/>
          <w:sz w:val="28"/>
          <w:szCs w:val="28"/>
          <w:lang w:eastAsia="ar-SA"/>
        </w:rPr>
        <w:lastRenderedPageBreak/>
        <w:t>заинтересованное лицо), получивших разрешение, с приложением разрешения на строительство с измененными сроками.</w:t>
      </w:r>
    </w:p>
    <w:p w:rsidR="00167826" w:rsidRPr="003426CE" w:rsidRDefault="009D70A1" w:rsidP="00F60F4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67826" w:rsidRPr="003426CE">
        <w:rPr>
          <w:rFonts w:ascii="Times New Roman" w:eastAsia="Times New Roman" w:hAnsi="Times New Roman" w:cs="Times New Roman"/>
          <w:sz w:val="28"/>
          <w:szCs w:val="28"/>
          <w:lang w:eastAsia="ar-SA"/>
        </w:rPr>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rsidR="00167826" w:rsidRPr="003426CE" w:rsidRDefault="00F60F42" w:rsidP="003426CE">
      <w:pPr>
        <w:widowControl w:val="0"/>
        <w:autoSpaceDE w:val="0"/>
        <w:autoSpaceDN w:val="0"/>
        <w:adjustRightInd w:val="0"/>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A3B87" w:rsidRPr="003426CE">
        <w:rPr>
          <w:rFonts w:ascii="Times New Roman" w:hAnsi="Times New Roman" w:cs="Times New Roman"/>
          <w:color w:val="000000" w:themeColor="text1"/>
          <w:sz w:val="28"/>
          <w:szCs w:val="28"/>
        </w:rPr>
        <w:t>5.</w:t>
      </w:r>
      <w:r w:rsidR="00167826" w:rsidRPr="003426CE">
        <w:rPr>
          <w:rFonts w:ascii="Times New Roman" w:hAnsi="Times New Roman" w:cs="Times New Roman"/>
          <w:color w:val="000000" w:themeColor="text1"/>
          <w:sz w:val="28"/>
          <w:szCs w:val="28"/>
        </w:rPr>
        <w:t>Пункты 4.16, 4.17 изложить в следующей редакции:</w:t>
      </w:r>
    </w:p>
    <w:p w:rsidR="00C12113" w:rsidRPr="003426CE" w:rsidRDefault="009D70A1" w:rsidP="00F60F42">
      <w:pPr>
        <w:widowControl w:val="0"/>
        <w:suppressAutoHyphens/>
        <w:autoSpaceDE w:val="0"/>
        <w:spacing w:after="0" w:line="240" w:lineRule="auto"/>
        <w:jc w:val="both"/>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8"/>
          <w:lang w:eastAsia="ar-SA"/>
        </w:rPr>
        <w:t xml:space="preserve">    </w:t>
      </w:r>
      <w:r w:rsidR="00F60F42">
        <w:rPr>
          <w:rFonts w:ascii="Times New Roman" w:eastAsia="Times New Roman" w:hAnsi="Times New Roman" w:cs="Times New Roman"/>
          <w:spacing w:val="-2"/>
          <w:sz w:val="28"/>
          <w:szCs w:val="28"/>
          <w:lang w:eastAsia="ar-SA"/>
        </w:rPr>
        <w:t>п.</w:t>
      </w:r>
      <w:r w:rsidR="00C12113" w:rsidRPr="003426CE">
        <w:rPr>
          <w:rFonts w:ascii="Times New Roman" w:eastAsia="Times New Roman" w:hAnsi="Times New Roman" w:cs="Times New Roman"/>
          <w:spacing w:val="-2"/>
          <w:sz w:val="28"/>
          <w:szCs w:val="28"/>
          <w:lang w:eastAsia="ar-SA"/>
        </w:rPr>
        <w:t>4.16. На основании документов, указанных в пунктах 4.13 - 4.15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4.14 настоящего раздела. Контроль производства работ и учет их результатов осуществляются в соответствии с настоящим Порядком.</w:t>
      </w:r>
    </w:p>
    <w:p w:rsidR="00C12113" w:rsidRPr="003426CE" w:rsidRDefault="009D70A1" w:rsidP="00F60F4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60F42">
        <w:rPr>
          <w:rFonts w:ascii="Times New Roman" w:eastAsia="Times New Roman" w:hAnsi="Times New Roman" w:cs="Times New Roman"/>
          <w:sz w:val="28"/>
          <w:szCs w:val="28"/>
          <w:lang w:eastAsia="ar-SA"/>
        </w:rPr>
        <w:t>п.</w:t>
      </w:r>
      <w:r w:rsidR="008D2452" w:rsidRPr="003426CE">
        <w:rPr>
          <w:rFonts w:ascii="Times New Roman" w:eastAsia="Times New Roman" w:hAnsi="Times New Roman" w:cs="Times New Roman"/>
          <w:sz w:val="28"/>
          <w:szCs w:val="28"/>
          <w:lang w:eastAsia="ar-SA"/>
        </w:rPr>
        <w:t>4</w:t>
      </w:r>
      <w:r w:rsidR="00C12113" w:rsidRPr="003426CE">
        <w:rPr>
          <w:rFonts w:ascii="Times New Roman" w:eastAsia="Times New Roman" w:hAnsi="Times New Roman" w:cs="Times New Roman"/>
          <w:sz w:val="28"/>
          <w:szCs w:val="28"/>
          <w:lang w:eastAsia="ar-SA"/>
        </w:rPr>
        <w:t xml:space="preserve">.17. В случае невозможности пересадки деревьев по заключению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 </w:t>
      </w:r>
    </w:p>
    <w:p w:rsidR="00C12113" w:rsidRPr="003426CE" w:rsidRDefault="009D70A1" w:rsidP="00F60F4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12113" w:rsidRPr="003426CE">
        <w:rPr>
          <w:rFonts w:ascii="Times New Roman" w:eastAsia="Times New Roman" w:hAnsi="Times New Roman" w:cs="Times New Roman"/>
          <w:sz w:val="28"/>
          <w:szCs w:val="28"/>
          <w:lang w:eastAsia="ar-SA"/>
        </w:rPr>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C12113" w:rsidRPr="003426CE" w:rsidRDefault="009D70A1" w:rsidP="00F60F4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12113" w:rsidRPr="003426CE">
        <w:rPr>
          <w:rFonts w:ascii="Times New Roman" w:eastAsia="Times New Roman" w:hAnsi="Times New Roman" w:cs="Times New Roman"/>
          <w:sz w:val="28"/>
          <w:szCs w:val="28"/>
          <w:lang w:eastAsia="ar-SA"/>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rsidR="00C12113" w:rsidRPr="003426CE" w:rsidRDefault="009D70A1" w:rsidP="00F60F4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12113" w:rsidRPr="003426CE">
        <w:rPr>
          <w:rFonts w:ascii="Times New Roman" w:eastAsia="Times New Roman" w:hAnsi="Times New Roman" w:cs="Times New Roman"/>
          <w:sz w:val="28"/>
          <w:szCs w:val="28"/>
          <w:lang w:eastAsia="ar-SA"/>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C12113" w:rsidRPr="003426CE" w:rsidRDefault="009D70A1" w:rsidP="00F60F4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12113" w:rsidRPr="003426CE">
        <w:rPr>
          <w:rFonts w:ascii="Times New Roman" w:eastAsia="Times New Roman" w:hAnsi="Times New Roman" w:cs="Times New Roman"/>
          <w:sz w:val="28"/>
          <w:szCs w:val="28"/>
          <w:lang w:eastAsia="ar-SA"/>
        </w:rPr>
        <w:t>В случае, если при реализации масштабного инвестиционного проекта, признанного соответствующим критериям, установленным Областным законом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C12113" w:rsidRPr="003426CE" w:rsidRDefault="00C12113" w:rsidP="00F60F4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C12113" w:rsidRPr="003426CE" w:rsidRDefault="00C12113" w:rsidP="00F60F4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 xml:space="preserve">на территориях общего пользования – в сроки, установленные </w:t>
      </w:r>
      <w:r w:rsidRPr="003426CE">
        <w:rPr>
          <w:rFonts w:ascii="Times New Roman" w:eastAsia="Times New Roman" w:hAnsi="Times New Roman" w:cs="Times New Roman"/>
          <w:sz w:val="28"/>
          <w:szCs w:val="28"/>
          <w:lang w:eastAsia="ar-SA"/>
        </w:rPr>
        <w:lastRenderedPageBreak/>
        <w:t>для благоустройства и озеленения таких территорий, указанные в правовом акте о признании масштабного инвестиционного проекта соответствующим критериям, установленным Областным законом от 25.02.2015 № 312-ЗС.</w:t>
      </w:r>
    </w:p>
    <w:p w:rsidR="00C12113" w:rsidRPr="003426CE" w:rsidRDefault="009D70A1" w:rsidP="00F60F4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12113" w:rsidRPr="003426CE">
        <w:rPr>
          <w:rFonts w:ascii="Times New Roman" w:eastAsia="Times New Roman" w:hAnsi="Times New Roman" w:cs="Times New Roman"/>
          <w:sz w:val="28"/>
          <w:szCs w:val="28"/>
          <w:lang w:eastAsia="ar-SA"/>
        </w:rPr>
        <w:t xml:space="preserve">В случае, если при реализации решения о комплексном развитии </w:t>
      </w:r>
      <w:proofErr w:type="gramStart"/>
      <w:r w:rsidR="00C12113" w:rsidRPr="003426CE">
        <w:rPr>
          <w:rFonts w:ascii="Times New Roman" w:eastAsia="Times New Roman" w:hAnsi="Times New Roman" w:cs="Times New Roman"/>
          <w:sz w:val="28"/>
          <w:szCs w:val="28"/>
          <w:lang w:eastAsia="ar-SA"/>
        </w:rPr>
        <w:t xml:space="preserve">территории </w:t>
      </w:r>
      <w:r>
        <w:rPr>
          <w:rFonts w:ascii="Times New Roman" w:eastAsia="Times New Roman" w:hAnsi="Times New Roman" w:cs="Times New Roman"/>
          <w:sz w:val="28"/>
          <w:szCs w:val="28"/>
          <w:lang w:eastAsia="ar-SA"/>
        </w:rPr>
        <w:t xml:space="preserve"> </w:t>
      </w:r>
      <w:r w:rsidR="00C12113" w:rsidRPr="003426CE">
        <w:rPr>
          <w:rFonts w:ascii="Times New Roman" w:eastAsia="Times New Roman" w:hAnsi="Times New Roman" w:cs="Times New Roman"/>
          <w:sz w:val="28"/>
          <w:szCs w:val="28"/>
          <w:lang w:eastAsia="ar-SA"/>
        </w:rPr>
        <w:t>для</w:t>
      </w:r>
      <w:proofErr w:type="gramEnd"/>
      <w:r w:rsidR="00C12113" w:rsidRPr="003426CE">
        <w:rPr>
          <w:rFonts w:ascii="Times New Roman" w:eastAsia="Times New Roman" w:hAnsi="Times New Roman" w:cs="Times New Roman"/>
          <w:sz w:val="28"/>
          <w:szCs w:val="28"/>
          <w:lang w:eastAsia="ar-SA"/>
        </w:rPr>
        <w:t xml:space="preserve">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C12113" w:rsidRPr="003426CE" w:rsidRDefault="00C12113" w:rsidP="00F60F4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C12113" w:rsidRPr="003426CE" w:rsidRDefault="00C12113" w:rsidP="00F60F4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в границах иных земельных участков (земель), в том числе относящихся к территориям общего пользования, – до истечения срока реализации решения о комплексном освоении территории, но не позднее пяти лет со дня выдачи разрешения.</w:t>
      </w:r>
    </w:p>
    <w:p w:rsidR="00C12113" w:rsidRPr="003426CE" w:rsidRDefault="009D70A1" w:rsidP="00F60F4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12113" w:rsidRPr="003426CE">
        <w:rPr>
          <w:rFonts w:ascii="Times New Roman" w:eastAsia="Times New Roman" w:hAnsi="Times New Roman" w:cs="Times New Roman"/>
          <w:sz w:val="28"/>
          <w:szCs w:val="28"/>
          <w:lang w:eastAsia="ar-SA"/>
        </w:rPr>
        <w:t>Требования к зеленым насаждениям, которые могут высаживаться на территории муниципального образования в порядке компенсационного озеленения, устанавливается муниципальными нормативными правовыми актами.</w:t>
      </w:r>
    </w:p>
    <w:p w:rsidR="00C12113" w:rsidRPr="003426CE" w:rsidRDefault="009D70A1" w:rsidP="00F60F4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lang w:eastAsia="ar-SA"/>
        </w:rPr>
        <w:t xml:space="preserve">    </w:t>
      </w:r>
      <w:r w:rsidR="00C12113" w:rsidRPr="003426CE">
        <w:rPr>
          <w:rFonts w:ascii="Times New Roman" w:eastAsia="Times New Roman" w:hAnsi="Times New Roman" w:cs="Times New Roman"/>
          <w:sz w:val="28"/>
          <w:szCs w:val="28"/>
          <w:lang w:eastAsia="ar-SA"/>
        </w:rPr>
        <w:t>Оформление разрешения, контроль производства работ и учет их результатов осуществляются в соответствии с пунктами 4.12 – 4.16 настоящего раздела.</w:t>
      </w:r>
    </w:p>
    <w:p w:rsidR="00F60F42" w:rsidRDefault="00F60F42" w:rsidP="00F60F42">
      <w:pPr>
        <w:widowControl w:val="0"/>
        <w:autoSpaceDE w:val="0"/>
        <w:autoSpaceDN w:val="0"/>
        <w:adjustRightInd w:val="0"/>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A3B87" w:rsidRPr="003426CE">
        <w:rPr>
          <w:rFonts w:ascii="Times New Roman" w:hAnsi="Times New Roman" w:cs="Times New Roman"/>
          <w:color w:val="000000" w:themeColor="text1"/>
          <w:sz w:val="28"/>
          <w:szCs w:val="28"/>
        </w:rPr>
        <w:t>6.Статью 7 изложить в новой редакции:</w:t>
      </w:r>
    </w:p>
    <w:p w:rsidR="004A3B87" w:rsidRPr="00F60F42" w:rsidRDefault="00F60F42" w:rsidP="00F60F42">
      <w:pPr>
        <w:widowControl w:val="0"/>
        <w:autoSpaceDE w:val="0"/>
        <w:autoSpaceDN w:val="0"/>
        <w:adjustRightInd w:val="0"/>
        <w:spacing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ar-SA"/>
        </w:rPr>
        <w:t xml:space="preserve">Статья </w:t>
      </w:r>
      <w:r w:rsidR="004A3B87" w:rsidRPr="003426CE">
        <w:rPr>
          <w:rFonts w:ascii="Times New Roman" w:eastAsia="Times New Roman" w:hAnsi="Times New Roman" w:cs="Times New Roman"/>
          <w:sz w:val="28"/>
          <w:szCs w:val="28"/>
          <w:lang w:eastAsia="ar-SA"/>
        </w:rPr>
        <w:t>7. Оценка состояния зеленых насаждений</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7.2. Основные составляющие системы оценки состояния зеленых насаждений:</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7.2.1. Оценка (долгосрочная, ежегодная (весной и осенью), оперативная) качественных и количественных параметров состояния зеленых насаждений.</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7.2.2. Выявление и идентификация причин ухудшения состояния зеленых насаждений.</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Долгосрочная оценка состояния зеленых насаждений осуществляется с периодичностью 1 раз в 10 лет.</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7.4.1. Инвентарный план.</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7.4.2. Административно-территориальная принадлежность.</w:t>
      </w:r>
    </w:p>
    <w:p w:rsidR="004A3B87" w:rsidRPr="003426CE" w:rsidRDefault="00504982"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7</w:t>
      </w:r>
      <w:bookmarkStart w:id="0" w:name="_GoBack"/>
      <w:bookmarkEnd w:id="0"/>
      <w:r w:rsidR="004A3B87" w:rsidRPr="003426CE">
        <w:rPr>
          <w:rFonts w:ascii="Times New Roman" w:eastAsia="Times New Roman" w:hAnsi="Times New Roman" w:cs="Times New Roman"/>
          <w:sz w:val="28"/>
          <w:szCs w:val="28"/>
          <w:lang w:eastAsia="ar-SA"/>
        </w:rPr>
        <w:t>.4.3. Наименование ответственного владельца.</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7.4.4. Режим охраны и использования.</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7.4.5. Установленное функциональное назначение земельного участка.</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7.4.6. Общая площадь объекта(</w:t>
      </w:r>
      <w:proofErr w:type="spellStart"/>
      <w:r w:rsidRPr="003426CE">
        <w:rPr>
          <w:rFonts w:ascii="Times New Roman" w:eastAsia="Times New Roman" w:hAnsi="Times New Roman" w:cs="Times New Roman"/>
          <w:sz w:val="28"/>
          <w:szCs w:val="28"/>
          <w:lang w:eastAsia="ar-SA"/>
        </w:rPr>
        <w:t>ов</w:t>
      </w:r>
      <w:proofErr w:type="spellEnd"/>
      <w:r w:rsidRPr="003426CE">
        <w:rPr>
          <w:rFonts w:ascii="Times New Roman" w:eastAsia="Times New Roman" w:hAnsi="Times New Roman" w:cs="Times New Roman"/>
          <w:sz w:val="28"/>
          <w:szCs w:val="28"/>
          <w:lang w:eastAsia="ar-SA"/>
        </w:rPr>
        <w:t>) зеленых насаждений.</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7.4.7. Количество зеленых насаждений.</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7.4.8. Видовой состав зеленых насаждений.</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7.4.9. Состояние зеленых насаждений (</w:t>
      </w:r>
      <w:proofErr w:type="spellStart"/>
      <w:r w:rsidRPr="003426CE">
        <w:rPr>
          <w:rFonts w:ascii="Times New Roman" w:eastAsia="Times New Roman" w:hAnsi="Times New Roman" w:cs="Times New Roman"/>
          <w:sz w:val="28"/>
          <w:szCs w:val="28"/>
          <w:lang w:eastAsia="ar-SA"/>
        </w:rPr>
        <w:t>пообъектно</w:t>
      </w:r>
      <w:proofErr w:type="spellEnd"/>
      <w:r w:rsidRPr="003426CE">
        <w:rPr>
          <w:rFonts w:ascii="Times New Roman" w:eastAsia="Times New Roman" w:hAnsi="Times New Roman" w:cs="Times New Roman"/>
          <w:sz w:val="28"/>
          <w:szCs w:val="28"/>
          <w:lang w:eastAsia="ar-SA"/>
        </w:rPr>
        <w:t>).</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 xml:space="preserve">7.5. На основании сведений, содержащихся в паспортах объектов зеленых насаждений, ведется реестр зеленых насаждений Калининского </w:t>
      </w:r>
      <w:r w:rsidRPr="003426CE">
        <w:rPr>
          <w:rFonts w:ascii="Times New Roman" w:eastAsia="Times New Roman" w:hAnsi="Times New Roman" w:cs="Times New Roman"/>
          <w:spacing w:val="-4"/>
          <w:sz w:val="28"/>
          <w:szCs w:val="28"/>
          <w:lang w:eastAsia="ar-SA"/>
        </w:rPr>
        <w:t>сельского поселения, который утверждается Главой Администрации</w:t>
      </w:r>
      <w:r w:rsidRPr="003426CE">
        <w:rPr>
          <w:rFonts w:ascii="Times New Roman" w:eastAsia="Times New Roman" w:hAnsi="Times New Roman" w:cs="Times New Roman"/>
          <w:sz w:val="28"/>
          <w:szCs w:val="28"/>
          <w:lang w:eastAsia="ar-SA"/>
        </w:rPr>
        <w:t xml:space="preserve"> Калининского сельского поселения, курирующим вопросы охраны зеленых насаждений.</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По результатам ежегодной оценки состояния зеленых насаждений составляется акт оценки зеленых насаждений. Уполномоченные должностные лица Администрации Калининского сельского поселения на основании акта оценки состояния зеленых насаждений вносят изменения в паспорт объекта зеленых насаждений.</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для отнесения деревьев и кустарников к аварийно-опасным и сухостойным;</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в иных случаях, установленных органом местного самоуправления.</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Оперативная оценка состояния зеленых насаждений проводится с обязательным привлечением уполномоченных лиц.</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Результаты оперативной оценки состояния зеленых насаждений оформляются актом оценки состояния зеленых насаждений.</w:t>
      </w:r>
    </w:p>
    <w:p w:rsidR="004A3B87" w:rsidRPr="003426CE" w:rsidRDefault="004A3B87" w:rsidP="003426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7.8. Акт оценки состояния зеленых насаждений составляется и подписывается Главой Администрации Калининского сельского поселения или в случае, предусмотренном пунктом 4.19 раздела 2 настоящих Правил, - членами комиссии. Срок действия акта - не более трех лет.</w:t>
      </w:r>
    </w:p>
    <w:p w:rsidR="004A3B87" w:rsidRPr="003426CE" w:rsidRDefault="004A3B87" w:rsidP="003426CE">
      <w:pPr>
        <w:widowControl w:val="0"/>
        <w:suppressAutoHyphens/>
        <w:autoSpaceDE w:val="0"/>
        <w:spacing w:after="0" w:line="240" w:lineRule="auto"/>
        <w:ind w:firstLine="709"/>
        <w:jc w:val="both"/>
        <w:outlineLvl w:val="1"/>
        <w:rPr>
          <w:rFonts w:ascii="Times New Roman" w:eastAsia="Times New Roman" w:hAnsi="Times New Roman" w:cs="Times New Roman"/>
          <w:sz w:val="28"/>
          <w:szCs w:val="28"/>
          <w:lang w:eastAsia="ar-SA"/>
        </w:rPr>
      </w:pPr>
      <w:r w:rsidRPr="003426CE">
        <w:rPr>
          <w:rFonts w:ascii="Times New Roman" w:eastAsia="Times New Roman" w:hAnsi="Times New Roman" w:cs="Times New Roman"/>
          <w:sz w:val="28"/>
          <w:szCs w:val="28"/>
          <w:lang w:eastAsia="ar-SA"/>
        </w:rPr>
        <w:t xml:space="preserve">7.9.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w:t>
      </w:r>
      <w:r w:rsidRPr="003426CE">
        <w:rPr>
          <w:rFonts w:ascii="Times New Roman" w:eastAsia="Times New Roman" w:hAnsi="Times New Roman" w:cs="Times New Roman"/>
          <w:sz w:val="28"/>
          <w:szCs w:val="28"/>
          <w:lang w:eastAsia="ar-SA"/>
        </w:rPr>
        <w:lastRenderedPageBreak/>
        <w:t>паспорте объекта зеленых насаждений и в акте оценки состояния зеленых насаждений.</w:t>
      </w:r>
    </w:p>
    <w:p w:rsidR="00B42062" w:rsidRPr="003426CE" w:rsidRDefault="004A3B87" w:rsidP="003426CE">
      <w:pPr>
        <w:spacing w:after="0" w:line="240" w:lineRule="auto"/>
        <w:jc w:val="both"/>
        <w:rPr>
          <w:rFonts w:ascii="Times New Roman" w:hAnsi="Times New Roman" w:cs="Times New Roman"/>
          <w:sz w:val="28"/>
          <w:szCs w:val="28"/>
        </w:rPr>
      </w:pPr>
      <w:r w:rsidRPr="003426CE">
        <w:rPr>
          <w:rFonts w:ascii="Times New Roman" w:hAnsi="Times New Roman" w:cs="Times New Roman"/>
          <w:color w:val="3C3C3C"/>
          <w:sz w:val="28"/>
          <w:szCs w:val="28"/>
        </w:rPr>
        <w:t>7</w:t>
      </w:r>
      <w:r w:rsidR="00B42062" w:rsidRPr="003426CE">
        <w:rPr>
          <w:rFonts w:ascii="Times New Roman" w:hAnsi="Times New Roman" w:cs="Times New Roman"/>
          <w:color w:val="3C3C3C"/>
          <w:sz w:val="28"/>
          <w:szCs w:val="28"/>
        </w:rPr>
        <w:t>.Настоящее</w:t>
      </w:r>
      <w:r w:rsidR="00B42062" w:rsidRPr="003426CE">
        <w:rPr>
          <w:rFonts w:ascii="Times New Roman" w:hAnsi="Times New Roman" w:cs="Times New Roman"/>
          <w:spacing w:val="-2"/>
          <w:sz w:val="28"/>
          <w:szCs w:val="28"/>
        </w:rPr>
        <w:t xml:space="preserve"> решение вступает в силу со дня его опубликования.</w:t>
      </w:r>
    </w:p>
    <w:p w:rsidR="00B42062" w:rsidRPr="003426CE" w:rsidRDefault="004A3B87" w:rsidP="003426CE">
      <w:pPr>
        <w:spacing w:line="240" w:lineRule="auto"/>
        <w:jc w:val="both"/>
        <w:rPr>
          <w:rFonts w:ascii="Times New Roman" w:hAnsi="Times New Roman" w:cs="Times New Roman"/>
          <w:color w:val="000000"/>
          <w:sz w:val="28"/>
          <w:szCs w:val="28"/>
        </w:rPr>
      </w:pPr>
      <w:r w:rsidRPr="003426CE">
        <w:rPr>
          <w:rFonts w:ascii="Times New Roman" w:hAnsi="Times New Roman" w:cs="Times New Roman"/>
          <w:color w:val="000000"/>
          <w:sz w:val="28"/>
          <w:szCs w:val="28"/>
        </w:rPr>
        <w:t>8</w:t>
      </w:r>
      <w:r w:rsidR="00B42062" w:rsidRPr="003426CE">
        <w:rPr>
          <w:rFonts w:ascii="Times New Roman" w:hAnsi="Times New Roman" w:cs="Times New Roman"/>
          <w:color w:val="000000"/>
          <w:sz w:val="28"/>
          <w:szCs w:val="28"/>
        </w:rPr>
        <w:t xml:space="preserve">.Контроль за исполнением настоящего решения оставляю за собой. </w:t>
      </w:r>
    </w:p>
    <w:p w:rsidR="00B42062" w:rsidRPr="003426CE" w:rsidRDefault="00B42062" w:rsidP="003426CE">
      <w:pPr>
        <w:shd w:val="clear" w:color="auto" w:fill="FFFFFF"/>
        <w:tabs>
          <w:tab w:val="left" w:pos="4962"/>
          <w:tab w:val="left" w:leader="underscore" w:pos="8117"/>
        </w:tabs>
        <w:spacing w:after="0" w:line="240" w:lineRule="auto"/>
        <w:jc w:val="both"/>
        <w:rPr>
          <w:rFonts w:ascii="Times New Roman" w:hAnsi="Times New Roman" w:cs="Times New Roman"/>
          <w:bCs/>
          <w:sz w:val="28"/>
          <w:szCs w:val="28"/>
        </w:rPr>
      </w:pPr>
    </w:p>
    <w:p w:rsidR="00B42062" w:rsidRPr="003426CE" w:rsidRDefault="00B42062" w:rsidP="003426CE">
      <w:pPr>
        <w:shd w:val="clear" w:color="auto" w:fill="FFFFFF"/>
        <w:tabs>
          <w:tab w:val="left" w:pos="4962"/>
          <w:tab w:val="left" w:leader="underscore" w:pos="8117"/>
        </w:tabs>
        <w:spacing w:after="0" w:line="240" w:lineRule="auto"/>
        <w:jc w:val="both"/>
        <w:rPr>
          <w:rFonts w:ascii="Times New Roman" w:hAnsi="Times New Roman" w:cs="Times New Roman"/>
          <w:bCs/>
          <w:sz w:val="28"/>
          <w:szCs w:val="28"/>
        </w:rPr>
      </w:pPr>
    </w:p>
    <w:p w:rsidR="00B42062" w:rsidRPr="003426CE" w:rsidRDefault="00B42062" w:rsidP="003426CE">
      <w:pPr>
        <w:shd w:val="clear" w:color="auto" w:fill="FFFFFF"/>
        <w:tabs>
          <w:tab w:val="left" w:pos="4962"/>
          <w:tab w:val="left" w:leader="underscore" w:pos="8117"/>
        </w:tabs>
        <w:spacing w:after="0" w:line="240" w:lineRule="auto"/>
        <w:jc w:val="both"/>
        <w:rPr>
          <w:rFonts w:ascii="Times New Roman" w:hAnsi="Times New Roman" w:cs="Times New Roman"/>
          <w:bCs/>
          <w:sz w:val="28"/>
          <w:szCs w:val="28"/>
        </w:rPr>
      </w:pPr>
    </w:p>
    <w:p w:rsidR="00B42062" w:rsidRDefault="00B42062" w:rsidP="00B42062">
      <w:pPr>
        <w:shd w:val="clear" w:color="auto" w:fill="FFFFFF"/>
        <w:tabs>
          <w:tab w:val="left" w:pos="4962"/>
          <w:tab w:val="left" w:leader="underscore" w:pos="8117"/>
        </w:tabs>
        <w:spacing w:after="0"/>
        <w:rPr>
          <w:rFonts w:ascii="Times New Roman" w:hAnsi="Times New Roman" w:cs="Times New Roman"/>
          <w:bCs/>
          <w:sz w:val="28"/>
          <w:szCs w:val="28"/>
        </w:rPr>
      </w:pPr>
    </w:p>
    <w:p w:rsidR="00B42062" w:rsidRDefault="00B42062" w:rsidP="00B42062">
      <w:pPr>
        <w:shd w:val="clear" w:color="auto" w:fill="FFFFFF"/>
        <w:tabs>
          <w:tab w:val="left" w:pos="4962"/>
          <w:tab w:val="left" w:leader="underscore" w:pos="8117"/>
        </w:tabs>
        <w:spacing w:after="0"/>
        <w:rPr>
          <w:rFonts w:ascii="Times New Roman" w:hAnsi="Times New Roman" w:cs="Times New Roman"/>
          <w:bCs/>
          <w:sz w:val="28"/>
          <w:szCs w:val="28"/>
        </w:rPr>
      </w:pPr>
    </w:p>
    <w:p w:rsidR="00B42062" w:rsidRDefault="00B42062" w:rsidP="00B42062">
      <w:pPr>
        <w:shd w:val="clear" w:color="auto" w:fill="FFFFFF"/>
        <w:tabs>
          <w:tab w:val="left" w:pos="4962"/>
          <w:tab w:val="left" w:leader="underscore" w:pos="8117"/>
        </w:tabs>
        <w:spacing w:after="0"/>
        <w:rPr>
          <w:rFonts w:ascii="Times New Roman" w:hAnsi="Times New Roman" w:cs="Times New Roman"/>
          <w:bCs/>
          <w:sz w:val="28"/>
          <w:szCs w:val="28"/>
        </w:rPr>
      </w:pPr>
    </w:p>
    <w:p w:rsidR="00B42062" w:rsidRPr="00B6696B" w:rsidRDefault="00B42062" w:rsidP="00B42062">
      <w:pPr>
        <w:shd w:val="clear" w:color="auto" w:fill="FFFFFF"/>
        <w:tabs>
          <w:tab w:val="left" w:pos="4962"/>
          <w:tab w:val="left" w:leader="underscore" w:pos="8117"/>
        </w:tabs>
        <w:spacing w:after="0"/>
        <w:rPr>
          <w:rFonts w:ascii="Times New Roman" w:hAnsi="Times New Roman" w:cs="Times New Roman"/>
          <w:bCs/>
          <w:sz w:val="28"/>
          <w:szCs w:val="28"/>
        </w:rPr>
      </w:pPr>
      <w:r w:rsidRPr="00B6696B">
        <w:rPr>
          <w:rFonts w:ascii="Times New Roman" w:hAnsi="Times New Roman" w:cs="Times New Roman"/>
          <w:bCs/>
          <w:sz w:val="28"/>
          <w:szCs w:val="28"/>
        </w:rPr>
        <w:t>Председатель Собрания депутатов-</w:t>
      </w:r>
    </w:p>
    <w:p w:rsidR="00B42062" w:rsidRPr="00B6696B" w:rsidRDefault="00B42062" w:rsidP="00B42062">
      <w:pPr>
        <w:shd w:val="clear" w:color="auto" w:fill="FFFFFF"/>
        <w:tabs>
          <w:tab w:val="left" w:pos="4962"/>
          <w:tab w:val="left" w:leader="underscore" w:pos="8117"/>
        </w:tabs>
        <w:spacing w:after="0"/>
        <w:rPr>
          <w:rFonts w:ascii="Times New Roman" w:hAnsi="Times New Roman" w:cs="Times New Roman"/>
          <w:bCs/>
          <w:sz w:val="28"/>
          <w:szCs w:val="28"/>
        </w:rPr>
      </w:pPr>
      <w:r>
        <w:rPr>
          <w:rFonts w:ascii="Times New Roman" w:hAnsi="Times New Roman" w:cs="Times New Roman"/>
          <w:bCs/>
          <w:sz w:val="28"/>
          <w:szCs w:val="28"/>
        </w:rPr>
        <w:t>Г</w:t>
      </w:r>
      <w:r w:rsidRPr="00B6696B">
        <w:rPr>
          <w:rFonts w:ascii="Times New Roman" w:hAnsi="Times New Roman" w:cs="Times New Roman"/>
          <w:bCs/>
          <w:sz w:val="28"/>
          <w:szCs w:val="28"/>
        </w:rPr>
        <w:t xml:space="preserve">лава </w:t>
      </w:r>
      <w:r>
        <w:rPr>
          <w:rFonts w:ascii="Times New Roman" w:hAnsi="Times New Roman" w:cs="Times New Roman"/>
          <w:bCs/>
          <w:sz w:val="28"/>
          <w:szCs w:val="28"/>
        </w:rPr>
        <w:t>Калининского</w:t>
      </w:r>
    </w:p>
    <w:p w:rsidR="00B42062" w:rsidRPr="00B6696B" w:rsidRDefault="00B42062" w:rsidP="00B42062">
      <w:pPr>
        <w:shd w:val="clear" w:color="auto" w:fill="FFFFFF"/>
        <w:tabs>
          <w:tab w:val="left" w:pos="4962"/>
          <w:tab w:val="left" w:leader="underscore" w:pos="8117"/>
        </w:tabs>
        <w:spacing w:after="0"/>
        <w:rPr>
          <w:rFonts w:ascii="Times New Roman" w:hAnsi="Times New Roman" w:cs="Times New Roman"/>
          <w:bCs/>
          <w:sz w:val="28"/>
          <w:szCs w:val="28"/>
        </w:rPr>
      </w:pPr>
      <w:r w:rsidRPr="00B6696B">
        <w:rPr>
          <w:rFonts w:ascii="Times New Roman" w:hAnsi="Times New Roman" w:cs="Times New Roman"/>
          <w:bCs/>
          <w:sz w:val="28"/>
          <w:szCs w:val="28"/>
        </w:rPr>
        <w:t xml:space="preserve">сельского поселения                                    </w:t>
      </w:r>
      <w:r>
        <w:rPr>
          <w:rFonts w:ascii="Times New Roman" w:hAnsi="Times New Roman" w:cs="Times New Roman"/>
          <w:bCs/>
          <w:sz w:val="28"/>
          <w:szCs w:val="28"/>
        </w:rPr>
        <w:t xml:space="preserve">                                    Н.Н.Капканов</w:t>
      </w:r>
      <w:r w:rsidRPr="00B6696B">
        <w:rPr>
          <w:rFonts w:ascii="Times New Roman" w:hAnsi="Times New Roman" w:cs="Times New Roman"/>
          <w:bCs/>
          <w:sz w:val="28"/>
          <w:szCs w:val="28"/>
        </w:rPr>
        <w:t xml:space="preserve"> </w:t>
      </w:r>
    </w:p>
    <w:p w:rsidR="00B42062" w:rsidRPr="00B42062" w:rsidRDefault="00B42062" w:rsidP="00B42062">
      <w:pPr>
        <w:spacing w:after="160" w:line="259" w:lineRule="auto"/>
        <w:rPr>
          <w:rFonts w:ascii="Calibri" w:eastAsia="Calibri" w:hAnsi="Calibri" w:cs="Times New Roman"/>
          <w:kern w:val="2"/>
          <w:lang w:eastAsia="en-US"/>
        </w:rPr>
      </w:pPr>
    </w:p>
    <w:p w:rsidR="00CA457D" w:rsidRDefault="00CA457D" w:rsidP="005957A3">
      <w:pPr>
        <w:shd w:val="clear" w:color="auto" w:fill="FFFFFF"/>
        <w:tabs>
          <w:tab w:val="left" w:pos="7200"/>
        </w:tabs>
        <w:suppressAutoHyphens/>
        <w:spacing w:after="0" w:line="322" w:lineRule="exact"/>
        <w:jc w:val="right"/>
        <w:rPr>
          <w:rFonts w:ascii="Times New Roman" w:eastAsia="Calibri" w:hAnsi="Times New Roman" w:cs="Times New Roman"/>
          <w:sz w:val="28"/>
          <w:szCs w:val="28"/>
          <w:lang w:eastAsia="ar-SA"/>
        </w:rPr>
      </w:pPr>
    </w:p>
    <w:sectPr w:rsidR="00CA457D" w:rsidSect="0005074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219" w:rsidRDefault="00B04219" w:rsidP="00E87800">
      <w:pPr>
        <w:spacing w:after="0" w:line="240" w:lineRule="auto"/>
      </w:pPr>
      <w:r>
        <w:separator/>
      </w:r>
    </w:p>
  </w:endnote>
  <w:endnote w:type="continuationSeparator" w:id="0">
    <w:p w:rsidR="00B04219" w:rsidRDefault="00B04219" w:rsidP="00E8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219" w:rsidRDefault="00B04219" w:rsidP="00E87800">
      <w:pPr>
        <w:spacing w:after="0" w:line="240" w:lineRule="auto"/>
      </w:pPr>
      <w:r>
        <w:separator/>
      </w:r>
    </w:p>
  </w:footnote>
  <w:footnote w:type="continuationSeparator" w:id="0">
    <w:p w:rsidR="00B04219" w:rsidRDefault="00B04219" w:rsidP="00E87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E3" w:rsidRPr="00D63F5B" w:rsidRDefault="00AC41E3">
    <w:pPr>
      <w:pStyle w:val="a6"/>
      <w:rPr>
        <w:rFonts w:ascii="Times New Roman" w:hAnsi="Times New Roman" w:cs="Times New Roman"/>
        <w:sz w:val="28"/>
        <w:szCs w:val="2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5780FBE"/>
    <w:lvl w:ilvl="0">
      <w:numFmt w:val="bullet"/>
      <w:lvlText w:val="*"/>
      <w:lvlJc w:val="left"/>
      <w:pPr>
        <w:ind w:left="0" w:firstLine="0"/>
      </w:pPr>
    </w:lvl>
  </w:abstractNum>
  <w:abstractNum w:abstractNumId="1" w15:restartNumberingAfterBreak="0">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43E433DD"/>
    <w:multiLevelType w:val="hybridMultilevel"/>
    <w:tmpl w:val="158E5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6E1F30"/>
    <w:multiLevelType w:val="hybridMultilevel"/>
    <w:tmpl w:val="899CC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9D00D0"/>
    <w:multiLevelType w:val="hybridMultilevel"/>
    <w:tmpl w:val="794E48EA"/>
    <w:lvl w:ilvl="0" w:tplc="9438BBE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567"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num w:numId="1">
    <w:abstractNumId w:val="5"/>
  </w:num>
  <w:num w:numId="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6B"/>
    <w:rsid w:val="00050747"/>
    <w:rsid w:val="000C65CB"/>
    <w:rsid w:val="000D27B1"/>
    <w:rsid w:val="00167826"/>
    <w:rsid w:val="00187F30"/>
    <w:rsid w:val="001A1F87"/>
    <w:rsid w:val="001A55D5"/>
    <w:rsid w:val="001C3970"/>
    <w:rsid w:val="001C7A5F"/>
    <w:rsid w:val="001E30FE"/>
    <w:rsid w:val="00206DAC"/>
    <w:rsid w:val="0022455C"/>
    <w:rsid w:val="002427DE"/>
    <w:rsid w:val="0029573D"/>
    <w:rsid w:val="002965D3"/>
    <w:rsid w:val="00296F34"/>
    <w:rsid w:val="002C020D"/>
    <w:rsid w:val="00310524"/>
    <w:rsid w:val="00312E32"/>
    <w:rsid w:val="003426CE"/>
    <w:rsid w:val="0035016F"/>
    <w:rsid w:val="00353E8F"/>
    <w:rsid w:val="00363153"/>
    <w:rsid w:val="00377A52"/>
    <w:rsid w:val="003909DA"/>
    <w:rsid w:val="00392C40"/>
    <w:rsid w:val="0045345B"/>
    <w:rsid w:val="00457CC5"/>
    <w:rsid w:val="004A3B87"/>
    <w:rsid w:val="00504982"/>
    <w:rsid w:val="00516DA5"/>
    <w:rsid w:val="00567C87"/>
    <w:rsid w:val="00593554"/>
    <w:rsid w:val="005957A3"/>
    <w:rsid w:val="005C0DFC"/>
    <w:rsid w:val="005D74B3"/>
    <w:rsid w:val="005F3C04"/>
    <w:rsid w:val="005F4CFC"/>
    <w:rsid w:val="006148E1"/>
    <w:rsid w:val="006330EF"/>
    <w:rsid w:val="00663689"/>
    <w:rsid w:val="00670A51"/>
    <w:rsid w:val="006A15F0"/>
    <w:rsid w:val="006F275A"/>
    <w:rsid w:val="00706849"/>
    <w:rsid w:val="00733EE9"/>
    <w:rsid w:val="0074307D"/>
    <w:rsid w:val="007A0D62"/>
    <w:rsid w:val="007A73AD"/>
    <w:rsid w:val="007D0396"/>
    <w:rsid w:val="007D23ED"/>
    <w:rsid w:val="007F1643"/>
    <w:rsid w:val="00816B66"/>
    <w:rsid w:val="008207D2"/>
    <w:rsid w:val="00861C1A"/>
    <w:rsid w:val="008755B5"/>
    <w:rsid w:val="008A1EC4"/>
    <w:rsid w:val="008C6528"/>
    <w:rsid w:val="008D2452"/>
    <w:rsid w:val="008E0A65"/>
    <w:rsid w:val="009163BC"/>
    <w:rsid w:val="00922ABA"/>
    <w:rsid w:val="009256BC"/>
    <w:rsid w:val="009332C1"/>
    <w:rsid w:val="009912D8"/>
    <w:rsid w:val="00991F5F"/>
    <w:rsid w:val="009955C9"/>
    <w:rsid w:val="009A2651"/>
    <w:rsid w:val="009B7CFF"/>
    <w:rsid w:val="009D6879"/>
    <w:rsid w:val="009D70A1"/>
    <w:rsid w:val="009E1505"/>
    <w:rsid w:val="009F2371"/>
    <w:rsid w:val="00A11A3B"/>
    <w:rsid w:val="00A138E4"/>
    <w:rsid w:val="00A948AD"/>
    <w:rsid w:val="00AA1DAE"/>
    <w:rsid w:val="00AA5E14"/>
    <w:rsid w:val="00AB4202"/>
    <w:rsid w:val="00AC41E3"/>
    <w:rsid w:val="00AE3C7D"/>
    <w:rsid w:val="00B04219"/>
    <w:rsid w:val="00B32DB9"/>
    <w:rsid w:val="00B42062"/>
    <w:rsid w:val="00B60BA5"/>
    <w:rsid w:val="00B6696B"/>
    <w:rsid w:val="00B975FF"/>
    <w:rsid w:val="00BA39B6"/>
    <w:rsid w:val="00BB1006"/>
    <w:rsid w:val="00BC191B"/>
    <w:rsid w:val="00BE0EC2"/>
    <w:rsid w:val="00BE2B59"/>
    <w:rsid w:val="00C12113"/>
    <w:rsid w:val="00C55FAD"/>
    <w:rsid w:val="00C80A64"/>
    <w:rsid w:val="00C855C3"/>
    <w:rsid w:val="00C860DF"/>
    <w:rsid w:val="00CA457D"/>
    <w:rsid w:val="00CB3570"/>
    <w:rsid w:val="00CC7219"/>
    <w:rsid w:val="00D22CF6"/>
    <w:rsid w:val="00D61FDA"/>
    <w:rsid w:val="00D63F5B"/>
    <w:rsid w:val="00D72FD3"/>
    <w:rsid w:val="00D86EA6"/>
    <w:rsid w:val="00D92515"/>
    <w:rsid w:val="00DB7A0E"/>
    <w:rsid w:val="00DC01DA"/>
    <w:rsid w:val="00DE2801"/>
    <w:rsid w:val="00DE415D"/>
    <w:rsid w:val="00DE53AF"/>
    <w:rsid w:val="00DF6071"/>
    <w:rsid w:val="00E04A6E"/>
    <w:rsid w:val="00E12382"/>
    <w:rsid w:val="00E54A31"/>
    <w:rsid w:val="00E87800"/>
    <w:rsid w:val="00E9315E"/>
    <w:rsid w:val="00EA4343"/>
    <w:rsid w:val="00EB617A"/>
    <w:rsid w:val="00F164EB"/>
    <w:rsid w:val="00F347A8"/>
    <w:rsid w:val="00F41989"/>
    <w:rsid w:val="00F41EFD"/>
    <w:rsid w:val="00F60F42"/>
    <w:rsid w:val="00F76294"/>
    <w:rsid w:val="00FB16B0"/>
    <w:rsid w:val="00FB6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5B012-26AB-412C-86B4-1896DD91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957A3"/>
  </w:style>
  <w:style w:type="paragraph" w:customStyle="1" w:styleId="ConsPlusNormal">
    <w:name w:val="ConsPlusNormal"/>
    <w:rsid w:val="005957A3"/>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5957A3"/>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5957A3"/>
    <w:pPr>
      <w:widowControl w:val="0"/>
      <w:autoSpaceDE w:val="0"/>
      <w:autoSpaceDN w:val="0"/>
      <w:adjustRightInd w:val="0"/>
      <w:spacing w:after="0" w:line="240" w:lineRule="auto"/>
    </w:pPr>
    <w:rPr>
      <w:rFonts w:ascii="Arial" w:eastAsia="Calibri" w:hAnsi="Arial" w:cs="Arial"/>
      <w:b/>
      <w:bCs/>
      <w:sz w:val="20"/>
      <w:szCs w:val="20"/>
    </w:rPr>
  </w:style>
  <w:style w:type="paragraph" w:styleId="2">
    <w:name w:val="Body Text Indent 2"/>
    <w:basedOn w:val="a"/>
    <w:link w:val="20"/>
    <w:rsid w:val="005957A3"/>
    <w:pPr>
      <w:spacing w:after="0" w:line="240" w:lineRule="auto"/>
      <w:ind w:firstLine="708"/>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5957A3"/>
    <w:rPr>
      <w:rFonts w:ascii="Times New Roman" w:eastAsia="Times New Roman" w:hAnsi="Times New Roman" w:cs="Times New Roman"/>
      <w:sz w:val="24"/>
      <w:szCs w:val="20"/>
    </w:rPr>
  </w:style>
  <w:style w:type="paragraph" w:customStyle="1" w:styleId="a3">
    <w:name w:val="Знак"/>
    <w:basedOn w:val="a"/>
    <w:rsid w:val="005957A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Nonformat">
    <w:name w:val="ConsNonformat"/>
    <w:rsid w:val="005957A3"/>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5957A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Normal (Web)"/>
    <w:basedOn w:val="a"/>
    <w:uiPriority w:val="99"/>
    <w:unhideWhenUsed/>
    <w:rsid w:val="00595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2"/>
    <w:rsid w:val="001C7A5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1C7A5F"/>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a5">
    <w:name w:val="Знак"/>
    <w:basedOn w:val="a"/>
    <w:rsid w:val="00E8780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6">
    <w:name w:val="header"/>
    <w:basedOn w:val="a"/>
    <w:link w:val="a7"/>
    <w:uiPriority w:val="99"/>
    <w:unhideWhenUsed/>
    <w:rsid w:val="00E878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7800"/>
  </w:style>
  <w:style w:type="paragraph" w:styleId="a8">
    <w:name w:val="footer"/>
    <w:basedOn w:val="a"/>
    <w:link w:val="a9"/>
    <w:uiPriority w:val="99"/>
    <w:unhideWhenUsed/>
    <w:rsid w:val="00E878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7800"/>
  </w:style>
  <w:style w:type="paragraph" w:styleId="aa">
    <w:name w:val="Balloon Text"/>
    <w:basedOn w:val="a"/>
    <w:link w:val="ab"/>
    <w:uiPriority w:val="99"/>
    <w:semiHidden/>
    <w:unhideWhenUsed/>
    <w:rsid w:val="00D63F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3F5B"/>
    <w:rPr>
      <w:rFonts w:ascii="Tahoma" w:hAnsi="Tahoma" w:cs="Tahoma"/>
      <w:sz w:val="16"/>
      <w:szCs w:val="16"/>
    </w:rPr>
  </w:style>
  <w:style w:type="character" w:styleId="ac">
    <w:name w:val="Strong"/>
    <w:basedOn w:val="a0"/>
    <w:uiPriority w:val="22"/>
    <w:qFormat/>
    <w:rsid w:val="00AC41E3"/>
    <w:rPr>
      <w:b/>
      <w:bCs/>
    </w:rPr>
  </w:style>
  <w:style w:type="paragraph" w:styleId="ad">
    <w:name w:val="List Paragraph"/>
    <w:basedOn w:val="a"/>
    <w:uiPriority w:val="34"/>
    <w:qFormat/>
    <w:rsid w:val="00377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0025">
      <w:bodyDiv w:val="1"/>
      <w:marLeft w:val="0"/>
      <w:marRight w:val="0"/>
      <w:marTop w:val="0"/>
      <w:marBottom w:val="0"/>
      <w:divBdr>
        <w:top w:val="none" w:sz="0" w:space="0" w:color="auto"/>
        <w:left w:val="none" w:sz="0" w:space="0" w:color="auto"/>
        <w:bottom w:val="none" w:sz="0" w:space="0" w:color="auto"/>
        <w:right w:val="none" w:sz="0" w:space="0" w:color="auto"/>
      </w:divBdr>
    </w:div>
    <w:div w:id="110369834">
      <w:bodyDiv w:val="1"/>
      <w:marLeft w:val="0"/>
      <w:marRight w:val="0"/>
      <w:marTop w:val="0"/>
      <w:marBottom w:val="0"/>
      <w:divBdr>
        <w:top w:val="none" w:sz="0" w:space="0" w:color="auto"/>
        <w:left w:val="none" w:sz="0" w:space="0" w:color="auto"/>
        <w:bottom w:val="none" w:sz="0" w:space="0" w:color="auto"/>
        <w:right w:val="none" w:sz="0" w:space="0" w:color="auto"/>
      </w:divBdr>
    </w:div>
    <w:div w:id="176595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49C6-E595-4525-9616-4C3A4119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2859</Words>
  <Characters>16301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17</cp:revision>
  <cp:lastPrinted>2025-06-16T07:24:00Z</cp:lastPrinted>
  <dcterms:created xsi:type="dcterms:W3CDTF">2024-03-05T06:45:00Z</dcterms:created>
  <dcterms:modified xsi:type="dcterms:W3CDTF">2025-06-16T07:25:00Z</dcterms:modified>
</cp:coreProperties>
</file>