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DD" w:rsidRPr="00062BDD" w:rsidRDefault="00062BDD" w:rsidP="00062BDD">
      <w:pPr>
        <w:suppressAutoHyphens/>
        <w:jc w:val="right"/>
        <w:rPr>
          <w:sz w:val="28"/>
          <w:szCs w:val="28"/>
          <w:lang w:eastAsia="ar-SA"/>
        </w:rPr>
      </w:pPr>
      <w:r w:rsidRPr="00062BDD">
        <w:rPr>
          <w:sz w:val="28"/>
          <w:szCs w:val="28"/>
          <w:lang w:eastAsia="ar-SA"/>
        </w:rPr>
        <w:t>ПРОЕКТ</w:t>
      </w:r>
    </w:p>
    <w:p w:rsidR="00062BDD" w:rsidRPr="00062BDD" w:rsidRDefault="00062BDD" w:rsidP="00062BDD">
      <w:pPr>
        <w:ind w:right="-604"/>
        <w:rPr>
          <w:rFonts w:ascii="Courier New" w:hAnsi="Courier New"/>
          <w:b/>
          <w:bCs/>
          <w:color w:val="000000"/>
          <w:sz w:val="28"/>
          <w:szCs w:val="28"/>
          <w:u w:val="single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44450</wp:posOffset>
            </wp:positionV>
            <wp:extent cx="628650" cy="752475"/>
            <wp:effectExtent l="0" t="0" r="0" b="9525"/>
            <wp:wrapSquare wrapText="right"/>
            <wp:docPr id="2" name="Рисунок 2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jc w:val="center"/>
        <w:rPr>
          <w:sz w:val="28"/>
          <w:szCs w:val="28"/>
        </w:rPr>
      </w:pPr>
      <w:r w:rsidRPr="00062BDD">
        <w:rPr>
          <w:b/>
          <w:sz w:val="28"/>
          <w:szCs w:val="28"/>
        </w:rPr>
        <w:t>АДМИНИСТРАЦИЯ</w:t>
      </w:r>
    </w:p>
    <w:p w:rsidR="00062BDD" w:rsidRPr="00062BDD" w:rsidRDefault="00062BDD" w:rsidP="00062BDD">
      <w:pPr>
        <w:jc w:val="center"/>
        <w:rPr>
          <w:b/>
          <w:sz w:val="28"/>
          <w:szCs w:val="28"/>
        </w:rPr>
      </w:pPr>
      <w:r w:rsidRPr="00062BDD">
        <w:rPr>
          <w:b/>
          <w:sz w:val="28"/>
          <w:szCs w:val="28"/>
        </w:rPr>
        <w:t>КАЛИНИНСКОГО СЕЛЬСКОГО ПОСЕЛЕНИЯ</w:t>
      </w:r>
    </w:p>
    <w:p w:rsidR="00062BDD" w:rsidRPr="00062BDD" w:rsidRDefault="00062BDD" w:rsidP="00062BDD">
      <w:pPr>
        <w:ind w:right="-6"/>
        <w:jc w:val="center"/>
        <w:rPr>
          <w:b/>
          <w:bCs/>
          <w:color w:val="000000"/>
          <w:sz w:val="28"/>
          <w:szCs w:val="28"/>
        </w:rPr>
      </w:pPr>
      <w:r w:rsidRPr="00062BDD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62BDD" w:rsidRPr="00062BDD" w:rsidRDefault="00062BDD" w:rsidP="00062BDD">
      <w:pPr>
        <w:jc w:val="center"/>
        <w:rPr>
          <w:sz w:val="28"/>
          <w:szCs w:val="28"/>
        </w:rPr>
      </w:pPr>
    </w:p>
    <w:p w:rsidR="00062BDD" w:rsidRPr="00062BDD" w:rsidRDefault="00062BDD" w:rsidP="00062BDD">
      <w:pPr>
        <w:jc w:val="center"/>
        <w:rPr>
          <w:b/>
          <w:sz w:val="28"/>
          <w:szCs w:val="28"/>
        </w:rPr>
      </w:pPr>
      <w:r w:rsidRPr="00062BDD">
        <w:rPr>
          <w:b/>
          <w:sz w:val="28"/>
          <w:szCs w:val="28"/>
        </w:rPr>
        <w:t>ПОСТАНОВЛЕНИЕ</w:t>
      </w:r>
    </w:p>
    <w:p w:rsidR="00062BDD" w:rsidRPr="00062BDD" w:rsidRDefault="00062BDD" w:rsidP="00062BDD">
      <w:pPr>
        <w:widowControl w:val="0"/>
        <w:jc w:val="center"/>
        <w:rPr>
          <w:sz w:val="28"/>
          <w:szCs w:val="28"/>
        </w:rPr>
      </w:pPr>
    </w:p>
    <w:p w:rsidR="00062BDD" w:rsidRPr="00062BDD" w:rsidRDefault="00062BDD" w:rsidP="00062BDD">
      <w:pPr>
        <w:rPr>
          <w:sz w:val="28"/>
          <w:szCs w:val="28"/>
        </w:rPr>
      </w:pPr>
      <w:r w:rsidRPr="00062BDD">
        <w:rPr>
          <w:sz w:val="28"/>
          <w:szCs w:val="28"/>
        </w:rPr>
        <w:t>_______.2024                                        №                                         ст. Калининская</w:t>
      </w:r>
    </w:p>
    <w:p w:rsidR="00062BDD" w:rsidRPr="00062BDD" w:rsidRDefault="00062BDD" w:rsidP="00062BD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7"/>
        <w:gridCol w:w="236"/>
      </w:tblGrid>
      <w:tr w:rsidR="007C6A64" w:rsidRPr="00014E27" w:rsidTr="00062BDD">
        <w:tc>
          <w:tcPr>
            <w:tcW w:w="5587" w:type="dxa"/>
          </w:tcPr>
          <w:p w:rsidR="00062BDD" w:rsidRPr="00014E27" w:rsidRDefault="006878DE" w:rsidP="00062B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062BDD" w:rsidRPr="00062BDD">
              <w:rPr>
                <w:kern w:val="2"/>
                <w:sz w:val="28"/>
                <w:szCs w:val="28"/>
              </w:rPr>
              <w:t>Администрации Калининского сельского поселения от</w:t>
            </w:r>
            <w:r w:rsidR="00062BD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62BDD">
              <w:rPr>
                <w:sz w:val="28"/>
                <w:szCs w:val="28"/>
              </w:rPr>
              <w:t>25.01.2019г. № 7</w:t>
            </w:r>
            <w:r>
              <w:rPr>
                <w:sz w:val="28"/>
                <w:szCs w:val="28"/>
              </w:rPr>
              <w:t xml:space="preserve"> «</w:t>
            </w:r>
            <w:r w:rsidR="007C6A6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 Цимлянского района «Развитие культуры и туризма»</w:t>
            </w:r>
          </w:p>
        </w:tc>
        <w:tc>
          <w:tcPr>
            <w:tcW w:w="236" w:type="dxa"/>
          </w:tcPr>
          <w:p w:rsidR="007C6A64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62BDD" w:rsidRPr="00014E27" w:rsidRDefault="00062BDD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BDD" w:rsidRDefault="005F37F3" w:rsidP="0047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62BDD" w:rsidRDefault="00062BDD" w:rsidP="00062BDD">
      <w:pPr>
        <w:ind w:firstLine="709"/>
        <w:jc w:val="both"/>
        <w:rPr>
          <w:color w:val="000000"/>
          <w:sz w:val="28"/>
          <w:szCs w:val="28"/>
        </w:rPr>
      </w:pPr>
      <w:r w:rsidRPr="00062BDD">
        <w:rPr>
          <w:color w:val="000000"/>
          <w:sz w:val="28"/>
          <w:szCs w:val="28"/>
        </w:rPr>
        <w:t>В соответствии с постановлением Администрации Калининского сельского поселения от 18.09.2024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 № 94 «Об утверждении Методических рекомендаций по разработке и реализации муниципальных программ Калининского сельского поселения, Администрация Калининского сельского поселения</w:t>
      </w:r>
    </w:p>
    <w:p w:rsidR="00062BDD" w:rsidRPr="00062BDD" w:rsidRDefault="00062BDD" w:rsidP="00062BDD">
      <w:pPr>
        <w:ind w:firstLine="709"/>
        <w:jc w:val="both"/>
        <w:rPr>
          <w:color w:val="000000"/>
          <w:sz w:val="28"/>
          <w:szCs w:val="28"/>
        </w:rPr>
      </w:pPr>
    </w:p>
    <w:p w:rsidR="007C6A64" w:rsidRPr="005F37F3" w:rsidRDefault="007C6A64" w:rsidP="005F37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7C6A64" w:rsidRPr="005F37F3" w:rsidRDefault="005F37F3" w:rsidP="005F37F3">
      <w:pPr>
        <w:ind w:firstLine="708"/>
        <w:jc w:val="both"/>
        <w:rPr>
          <w:sz w:val="28"/>
          <w:szCs w:val="28"/>
        </w:rPr>
      </w:pPr>
      <w:r w:rsidRPr="005F37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62BDD" w:rsidRPr="00062BDD">
        <w:rPr>
          <w:kern w:val="2"/>
          <w:sz w:val="28"/>
          <w:szCs w:val="28"/>
        </w:rPr>
        <w:t xml:space="preserve">Внести изменения в постановление Администрации Калининского сельского поселения от </w:t>
      </w:r>
      <w:r w:rsidR="00062BDD">
        <w:rPr>
          <w:color w:val="000000"/>
          <w:sz w:val="28"/>
          <w:szCs w:val="28"/>
        </w:rPr>
        <w:t>25.01.20219г</w:t>
      </w:r>
      <w:r w:rsidR="00062BDD" w:rsidRPr="00062BDD">
        <w:rPr>
          <w:color w:val="000000"/>
          <w:sz w:val="28"/>
          <w:szCs w:val="28"/>
        </w:rPr>
        <w:t xml:space="preserve">. № </w:t>
      </w:r>
      <w:r w:rsidR="00062BDD">
        <w:rPr>
          <w:color w:val="000000"/>
          <w:sz w:val="28"/>
          <w:szCs w:val="28"/>
        </w:rPr>
        <w:t>7</w:t>
      </w:r>
      <w:r w:rsidRPr="005F37F3">
        <w:rPr>
          <w:sz w:val="28"/>
          <w:szCs w:val="28"/>
        </w:rPr>
        <w:t xml:space="preserve"> «Об утверждении муниципальной программы </w:t>
      </w:r>
      <w:r w:rsidR="00062BDD">
        <w:rPr>
          <w:sz w:val="28"/>
          <w:szCs w:val="28"/>
        </w:rPr>
        <w:t>Калининского</w:t>
      </w:r>
      <w:r w:rsidRPr="005F37F3">
        <w:rPr>
          <w:sz w:val="28"/>
          <w:szCs w:val="28"/>
        </w:rPr>
        <w:t xml:space="preserve"> сельского поселения Цимлянского района «Развитие культуры и туризма» согласно приложению №1 к настоящему постановлению.</w:t>
      </w:r>
    </w:p>
    <w:p w:rsidR="005F37F3" w:rsidRPr="005F37F3" w:rsidRDefault="005F37F3" w:rsidP="005F37F3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 xml:space="preserve">2. </w:t>
      </w:r>
      <w:r w:rsidRPr="00503446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ранее 1 января 2025</w:t>
      </w:r>
      <w:r w:rsidRPr="00503446">
        <w:rPr>
          <w:sz w:val="28"/>
          <w:szCs w:val="28"/>
        </w:rPr>
        <w:t xml:space="preserve"> года, и распространяется на правоотношения, возникающие начиная с момента формирования </w:t>
      </w:r>
      <w:r>
        <w:rPr>
          <w:sz w:val="28"/>
          <w:szCs w:val="28"/>
        </w:rPr>
        <w:t>проекта местного бюджета на 2025 год и на плановый период 2026 и 2027</w:t>
      </w:r>
      <w:r w:rsidRPr="00503446">
        <w:rPr>
          <w:sz w:val="28"/>
          <w:szCs w:val="28"/>
        </w:rPr>
        <w:t xml:space="preserve"> годов.</w:t>
      </w:r>
    </w:p>
    <w:p w:rsidR="007C6A64" w:rsidRPr="00D451F3" w:rsidRDefault="005F37F3" w:rsidP="00D45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7C6A64">
        <w:rPr>
          <w:sz w:val="28"/>
          <w:szCs w:val="28"/>
        </w:rPr>
        <w:t>.  </w:t>
      </w:r>
      <w:proofErr w:type="gramStart"/>
      <w:r w:rsidR="007C6A64">
        <w:rPr>
          <w:sz w:val="28"/>
          <w:szCs w:val="28"/>
        </w:rPr>
        <w:t>Контроль за</w:t>
      </w:r>
      <w:proofErr w:type="gramEnd"/>
      <w:r w:rsidR="007C6A64">
        <w:rPr>
          <w:sz w:val="28"/>
          <w:szCs w:val="28"/>
        </w:rPr>
        <w:t xml:space="preserve"> выполнением постановления оставляю за собой.</w:t>
      </w:r>
    </w:p>
    <w:p w:rsidR="00D451F3" w:rsidRDefault="00D451F3" w:rsidP="007C6A64">
      <w:pPr>
        <w:ind w:left="708"/>
        <w:rPr>
          <w:sz w:val="28"/>
          <w:szCs w:val="16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062BDD" w:rsidRDefault="00062BDD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7C6A64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>А.Г. Савушинский</w:t>
      </w:r>
    </w:p>
    <w:p w:rsidR="00062BDD" w:rsidRDefault="00062BDD" w:rsidP="00D451F3">
      <w:pPr>
        <w:ind w:left="708"/>
        <w:rPr>
          <w:sz w:val="28"/>
          <w:szCs w:val="28"/>
        </w:rPr>
      </w:pPr>
    </w:p>
    <w:p w:rsidR="00D451F3" w:rsidRDefault="00D451F3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451F3" w:rsidRDefault="00D451F3" w:rsidP="00D451F3">
      <w:pPr>
        <w:ind w:left="708"/>
      </w:pPr>
    </w:p>
    <w:p w:rsidR="007C6A64" w:rsidRPr="00D451F3" w:rsidRDefault="007C6A64" w:rsidP="00D451F3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D451F3" w:rsidRPr="00E8581A" w:rsidRDefault="00D451F3" w:rsidP="007C6A64"/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Приложение № 1</w:t>
      </w:r>
    </w:p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к постановлению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Администрации </w:t>
      </w:r>
    </w:p>
    <w:p w:rsidR="007C6A64" w:rsidRPr="007C6A64" w:rsidRDefault="00062BDD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>Калининского</w:t>
      </w:r>
      <w:r w:rsidR="007C6A64" w:rsidRPr="007C6A64">
        <w:rPr>
          <w:sz w:val="28"/>
        </w:rPr>
        <w:t xml:space="preserve"> сельского </w:t>
      </w:r>
    </w:p>
    <w:p w:rsidR="007C6A64" w:rsidRPr="007C6A64" w:rsidRDefault="001B40EF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 xml:space="preserve">от </w:t>
      </w:r>
      <w:r w:rsidR="005F37F3">
        <w:rPr>
          <w:sz w:val="28"/>
        </w:rPr>
        <w:t>00.00.2024г. № 00</w:t>
      </w:r>
    </w:p>
    <w:p w:rsidR="007C6A64" w:rsidRDefault="007C6A64" w:rsidP="007C6A64">
      <w:pPr>
        <w:ind w:left="125"/>
        <w:jc w:val="right"/>
        <w:rPr>
          <w:bCs/>
          <w:iCs/>
          <w:sz w:val="28"/>
          <w:szCs w:val="28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МУНИЦИПАЛЬНАЯ</w:t>
      </w:r>
      <w:r w:rsidRPr="008F3DC1">
        <w:rPr>
          <w:color w:val="000000"/>
          <w:sz w:val="28"/>
        </w:rPr>
        <w:t xml:space="preserve"> ПРОГРАММА</w:t>
      </w:r>
    </w:p>
    <w:p w:rsidR="00D451F3" w:rsidRPr="008F3DC1" w:rsidRDefault="00062BDD" w:rsidP="00D451F3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Калининского</w:t>
      </w:r>
      <w:r w:rsidR="00D451F3">
        <w:rPr>
          <w:color w:val="000000"/>
          <w:sz w:val="28"/>
        </w:rPr>
        <w:t xml:space="preserve"> сельского поселения</w:t>
      </w:r>
      <w:r w:rsidR="00D451F3"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Стратегические </w:t>
      </w:r>
      <w:r>
        <w:rPr>
          <w:color w:val="000000"/>
          <w:sz w:val="28"/>
        </w:rPr>
        <w:t>приоритеты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муниципальной программы </w:t>
      </w:r>
      <w:r w:rsidR="00062BDD">
        <w:rPr>
          <w:color w:val="000000"/>
          <w:sz w:val="28"/>
        </w:rPr>
        <w:t>Калининского</w:t>
      </w:r>
      <w:r>
        <w:rPr>
          <w:color w:val="000000"/>
          <w:sz w:val="28"/>
        </w:rPr>
        <w:t xml:space="preserve"> сельского поселения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  <w:shd w:val="clear" w:color="auto" w:fill="A555FF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1. Оценка текущего состояния </w:t>
      </w:r>
    </w:p>
    <w:p w:rsidR="007C6A64" w:rsidRDefault="00D451F3" w:rsidP="00D96D82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сферы реализации </w:t>
      </w:r>
      <w:r>
        <w:rPr>
          <w:color w:val="000000"/>
          <w:sz w:val="28"/>
        </w:rPr>
        <w:t xml:space="preserve">муниципальной программы </w:t>
      </w:r>
      <w:r w:rsidR="00062BDD">
        <w:rPr>
          <w:color w:val="000000"/>
          <w:sz w:val="28"/>
        </w:rPr>
        <w:t>Калининского</w:t>
      </w:r>
      <w:r>
        <w:rPr>
          <w:color w:val="000000"/>
          <w:sz w:val="28"/>
        </w:rPr>
        <w:t xml:space="preserve"> сельского поселения</w:t>
      </w:r>
      <w:r w:rsidRPr="008F3DC1">
        <w:rPr>
          <w:color w:val="000000"/>
          <w:sz w:val="28"/>
        </w:rPr>
        <w:t xml:space="preserve"> 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96D82" w:rsidRPr="00D96D82" w:rsidRDefault="00D96D82" w:rsidP="00D96D82">
      <w:pPr>
        <w:widowControl w:val="0"/>
        <w:jc w:val="center"/>
        <w:rPr>
          <w:color w:val="000000"/>
          <w:sz w:val="28"/>
        </w:rPr>
      </w:pPr>
    </w:p>
    <w:p w:rsidR="00D451F3" w:rsidRPr="00FF7585" w:rsidRDefault="00D451F3" w:rsidP="00E856E6">
      <w:pPr>
        <w:ind w:firstLine="709"/>
        <w:jc w:val="both"/>
        <w:rPr>
          <w:sz w:val="28"/>
          <w:szCs w:val="28"/>
        </w:rPr>
      </w:pPr>
      <w:r w:rsidRPr="00FF7585">
        <w:rPr>
          <w:sz w:val="28"/>
          <w:szCs w:val="28"/>
        </w:rPr>
        <w:t xml:space="preserve">Важным фактором социально-экономического и политического развития </w:t>
      </w:r>
      <w:r w:rsidR="00062BDD">
        <w:rPr>
          <w:sz w:val="28"/>
          <w:szCs w:val="28"/>
        </w:rPr>
        <w:t>Калининского</w:t>
      </w:r>
      <w:r w:rsidRPr="00FF7585">
        <w:rPr>
          <w:sz w:val="28"/>
          <w:szCs w:val="28"/>
        </w:rPr>
        <w:t xml:space="preserve"> сельского поселения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Политика </w:t>
      </w:r>
      <w:r w:rsidR="00062BDD">
        <w:rPr>
          <w:sz w:val="28"/>
          <w:szCs w:val="28"/>
        </w:rPr>
        <w:t>Калининского</w:t>
      </w:r>
      <w:r w:rsidRPr="00FF7585">
        <w:rPr>
          <w:sz w:val="28"/>
          <w:szCs w:val="28"/>
        </w:rPr>
        <w:t xml:space="preserve"> сельского поселения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 xml:space="preserve">Основой инфраструктуры культуры </w:t>
      </w:r>
      <w:r w:rsidR="00062BDD">
        <w:rPr>
          <w:sz w:val="28"/>
          <w:szCs w:val="28"/>
        </w:rPr>
        <w:t>Калининского</w:t>
      </w:r>
      <w:r w:rsidR="00D96D82">
        <w:rPr>
          <w:sz w:val="28"/>
          <w:szCs w:val="28"/>
        </w:rPr>
        <w:t xml:space="preserve"> </w:t>
      </w:r>
      <w:r w:rsidRPr="00E856E6">
        <w:rPr>
          <w:sz w:val="28"/>
          <w:szCs w:val="28"/>
        </w:rPr>
        <w:t>сельского поселения являются муниципальные учреждения, оказывающие услуги в сфере культуры: библиотека, сельский дом культуры.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 xml:space="preserve">   За последние годы в </w:t>
      </w:r>
      <w:r w:rsidR="00062BDD">
        <w:rPr>
          <w:sz w:val="28"/>
          <w:szCs w:val="28"/>
        </w:rPr>
        <w:t>Калининском</w:t>
      </w:r>
      <w:r w:rsidR="00D96D82">
        <w:rPr>
          <w:sz w:val="28"/>
          <w:szCs w:val="28"/>
        </w:rPr>
        <w:t xml:space="preserve"> </w:t>
      </w:r>
      <w:r w:rsidRPr="00E856E6">
        <w:rPr>
          <w:sz w:val="28"/>
          <w:szCs w:val="28"/>
        </w:rPr>
        <w:t xml:space="preserve"> сельском поселении накоплен положительный опыт реализации муниципальной программы в области культуры, реализация которой способствовала развитию культурно-досугового учреждения, библиотеки.</w:t>
      </w:r>
    </w:p>
    <w:p w:rsidR="00D451F3" w:rsidRPr="00E856E6" w:rsidRDefault="00D451F3" w:rsidP="00D96D82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Формированию едино</w:t>
      </w:r>
      <w:r w:rsidR="00D96D82">
        <w:rPr>
          <w:sz w:val="28"/>
          <w:szCs w:val="28"/>
        </w:rPr>
        <w:t xml:space="preserve">го культурного пространства в </w:t>
      </w:r>
      <w:r w:rsidR="00062BDD">
        <w:rPr>
          <w:sz w:val="28"/>
          <w:szCs w:val="28"/>
        </w:rPr>
        <w:t>Калининском</w:t>
      </w:r>
      <w:r w:rsidRPr="00E856E6">
        <w:rPr>
          <w:sz w:val="28"/>
          <w:szCs w:val="28"/>
        </w:rPr>
        <w:t xml:space="preserve"> сельском поселении способствовало создание возможностей получения жителями доступа к культурным ценностям, организация концертов, проведение </w:t>
      </w:r>
      <w:r w:rsidR="00D96D82">
        <w:rPr>
          <w:sz w:val="28"/>
          <w:szCs w:val="28"/>
        </w:rPr>
        <w:t>культурно-досуговых</w:t>
      </w:r>
      <w:r w:rsidRPr="00E856E6">
        <w:rPr>
          <w:sz w:val="28"/>
          <w:szCs w:val="28"/>
        </w:rPr>
        <w:t xml:space="preserve"> мероприятий.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Исходя из приоритетных направлений развития сферы культуры</w:t>
      </w:r>
      <w:r w:rsidR="00D96D82">
        <w:rPr>
          <w:sz w:val="28"/>
          <w:szCs w:val="28"/>
        </w:rPr>
        <w:t>,</w:t>
      </w:r>
      <w:r w:rsidRPr="00E856E6">
        <w:rPr>
          <w:sz w:val="28"/>
          <w:szCs w:val="28"/>
        </w:rPr>
        <w:t xml:space="preserve"> планируется выполнение мероприятий с учетом усиления эффективности охраны и сохранения</w:t>
      </w:r>
      <w:r w:rsidR="00D96D82">
        <w:rPr>
          <w:sz w:val="28"/>
          <w:szCs w:val="28"/>
        </w:rPr>
        <w:t xml:space="preserve"> памятников истории и культуры, </w:t>
      </w:r>
      <w:r w:rsidRPr="00E856E6">
        <w:rPr>
          <w:sz w:val="28"/>
          <w:szCs w:val="28"/>
        </w:rPr>
        <w:t>поддержки муниципальных учреждений культуры.</w:t>
      </w:r>
    </w:p>
    <w:p w:rsidR="00D451F3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D96D82" w:rsidRDefault="00D96D82" w:rsidP="00D96D8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6D82">
        <w:rPr>
          <w:color w:val="000000"/>
          <w:sz w:val="28"/>
          <w:szCs w:val="28"/>
          <w:shd w:val="clear" w:color="auto" w:fill="FFFFFF"/>
        </w:rPr>
        <w:t xml:space="preserve">В настоящее время туристская деятельность в </w:t>
      </w:r>
      <w:r w:rsidR="00062BDD">
        <w:rPr>
          <w:color w:val="000000"/>
          <w:sz w:val="28"/>
          <w:szCs w:val="28"/>
          <w:shd w:val="clear" w:color="auto" w:fill="FFFFFF"/>
        </w:rPr>
        <w:t>Калининском</w:t>
      </w:r>
      <w:r w:rsidRPr="00D96D82">
        <w:rPr>
          <w:color w:val="000000"/>
          <w:sz w:val="28"/>
          <w:szCs w:val="28"/>
          <w:shd w:val="clear" w:color="auto" w:fill="FFFFFF"/>
        </w:rPr>
        <w:t xml:space="preserve"> сельском поселении, как и в целом по Ростовской области, находится в стадии реформирования и развития.</w:t>
      </w:r>
    </w:p>
    <w:p w:rsidR="00D96D82" w:rsidRDefault="00D96D82" w:rsidP="00D96D8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Основные направления в сфере туризма являются формирование благоприятных условий для развития туризма, комфортной информационной туристической среды, продвижение туристского продукта </w:t>
      </w:r>
      <w:r w:rsidR="004E0846">
        <w:rPr>
          <w:sz w:val="28"/>
        </w:rPr>
        <w:t>поселения</w:t>
      </w:r>
      <w:r>
        <w:rPr>
          <w:sz w:val="28"/>
        </w:rPr>
        <w:t xml:space="preserve">, способствующему социально-экономическому развитию </w:t>
      </w:r>
      <w:r w:rsidR="004E0846">
        <w:rPr>
          <w:sz w:val="28"/>
        </w:rPr>
        <w:t>поселения</w:t>
      </w:r>
      <w:r>
        <w:rPr>
          <w:sz w:val="28"/>
        </w:rPr>
        <w:t>. Достижение цели обеспечивается за счет решения задач по созданию благоприятных экономических условий для развития туризма и повышению конкурентоспособности туристского продукта.</w:t>
      </w:r>
    </w:p>
    <w:p w:rsidR="004E0846" w:rsidRDefault="004E0846" w:rsidP="004E0846">
      <w:pPr>
        <w:jc w:val="center"/>
        <w:rPr>
          <w:sz w:val="28"/>
        </w:rPr>
      </w:pP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2. Описание приоритетов и целей</w:t>
      </w: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 xml:space="preserve">муниципальной политики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4E0846" w:rsidRPr="00C712D6" w:rsidRDefault="004E0846" w:rsidP="00D96D82">
      <w:pPr>
        <w:ind w:firstLine="709"/>
        <w:jc w:val="both"/>
        <w:rPr>
          <w:sz w:val="28"/>
        </w:rPr>
      </w:pPr>
    </w:p>
    <w:p w:rsidR="00BA32DD" w:rsidRDefault="00BA32DD" w:rsidP="00BA32DD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Основными приоритетами муниципальной политики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 в сфере развития культуры и туризма являются: 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традиций; 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модернизация материально-технической базы учреждений культуры;</w:t>
      </w:r>
    </w:p>
    <w:p w:rsidR="00BA32DD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формирование конкурентоспособной туристской индустрии, способствующей социально-экономическому развитию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Pr="00C712D6">
        <w:rPr>
          <w:sz w:val="28"/>
        </w:rPr>
        <w:t>.</w:t>
      </w:r>
    </w:p>
    <w:p w:rsidR="00EA79D7" w:rsidRDefault="00EA79D7" w:rsidP="00BA32DD">
      <w:pPr>
        <w:ind w:firstLine="709"/>
        <w:jc w:val="both"/>
        <w:rPr>
          <w:sz w:val="28"/>
          <w:szCs w:val="28"/>
          <w:shd w:val="clear" w:color="auto" w:fill="FFFFFF"/>
        </w:rPr>
      </w:pPr>
      <w:r w:rsidRPr="00EA79D7">
        <w:rPr>
          <w:sz w:val="28"/>
          <w:szCs w:val="28"/>
          <w:shd w:val="clear" w:color="auto" w:fill="FFFFFF"/>
        </w:rPr>
        <w:t>Целью муниципальной программы является: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населения, формирование туристской индустрии, способствующей социально-экономическому развитию поселения и обеспечивающей широкие возможности для удовлетворения потребностей граждан в туристских услугах.</w:t>
      </w:r>
    </w:p>
    <w:p w:rsidR="00EA79D7" w:rsidRPr="00EA79D7" w:rsidRDefault="00EA79D7" w:rsidP="00BA32DD">
      <w:pPr>
        <w:ind w:firstLine="709"/>
        <w:jc w:val="both"/>
        <w:rPr>
          <w:sz w:val="28"/>
          <w:szCs w:val="28"/>
        </w:rPr>
      </w:pPr>
    </w:p>
    <w:p w:rsidR="00EA79D7" w:rsidRPr="00541140" w:rsidRDefault="00EA79D7" w:rsidP="00EA79D7">
      <w:pPr>
        <w:jc w:val="center"/>
        <w:rPr>
          <w:sz w:val="28"/>
        </w:rPr>
      </w:pPr>
      <w:r w:rsidRPr="00541140">
        <w:rPr>
          <w:sz w:val="28"/>
        </w:rPr>
        <w:t>3. Сведения о взаимосвязи</w:t>
      </w:r>
    </w:p>
    <w:p w:rsidR="00EA79D7" w:rsidRPr="00541140" w:rsidRDefault="00EA79D7" w:rsidP="00EA79D7">
      <w:pPr>
        <w:jc w:val="center"/>
        <w:rPr>
          <w:sz w:val="28"/>
        </w:rPr>
      </w:pPr>
      <w:r w:rsidRPr="00541140">
        <w:rPr>
          <w:sz w:val="28"/>
        </w:rPr>
        <w:t>со стратегическими приоритетами, целями</w:t>
      </w:r>
    </w:p>
    <w:p w:rsidR="005C0744" w:rsidRPr="00541140" w:rsidRDefault="00EA79D7" w:rsidP="005C0744">
      <w:pPr>
        <w:jc w:val="center"/>
        <w:rPr>
          <w:sz w:val="28"/>
        </w:rPr>
      </w:pPr>
      <w:r w:rsidRPr="00541140">
        <w:rPr>
          <w:sz w:val="28"/>
        </w:rPr>
        <w:t>и показателями государственных программ</w:t>
      </w:r>
      <w:r w:rsidR="000A1D1A" w:rsidRPr="00541140">
        <w:rPr>
          <w:sz w:val="28"/>
        </w:rPr>
        <w:t xml:space="preserve"> </w:t>
      </w:r>
      <w:r w:rsidRPr="00541140">
        <w:rPr>
          <w:sz w:val="28"/>
        </w:rPr>
        <w:t>Ростовской области</w:t>
      </w:r>
    </w:p>
    <w:p w:rsidR="005C0744" w:rsidRDefault="005C0744" w:rsidP="005C0744">
      <w:pPr>
        <w:ind w:firstLine="709"/>
        <w:jc w:val="both"/>
        <w:rPr>
          <w:sz w:val="28"/>
        </w:rPr>
      </w:pPr>
    </w:p>
    <w:p w:rsidR="005C0744" w:rsidRPr="005C0744" w:rsidRDefault="005C0744" w:rsidP="005C0744">
      <w:pPr>
        <w:ind w:firstLine="709"/>
        <w:jc w:val="both"/>
        <w:rPr>
          <w:color w:val="FF0000"/>
          <w:sz w:val="28"/>
        </w:rPr>
      </w:pPr>
      <w:r w:rsidRPr="0006661B">
        <w:rPr>
          <w:sz w:val="28"/>
        </w:rPr>
        <w:t xml:space="preserve">Муниципальная программа разработана в целях реализации на территории </w:t>
      </w:r>
      <w:r w:rsidR="00062BDD">
        <w:rPr>
          <w:sz w:val="28"/>
        </w:rPr>
        <w:t>Калининского</w:t>
      </w:r>
      <w:r w:rsidR="00AB7181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Pr="0006661B">
        <w:rPr>
          <w:sz w:val="28"/>
        </w:rPr>
        <w:t>государственной программы Ростовской области «Развитие культуры и туризма», утвержденной постановлением Правительства Ростовской области от 17.10.2018 № 653</w:t>
      </w:r>
      <w:r w:rsidRPr="0006661B">
        <w:rPr>
          <w:b/>
          <w:sz w:val="28"/>
        </w:rPr>
        <w:t>.</w:t>
      </w:r>
    </w:p>
    <w:p w:rsidR="005C0744" w:rsidRPr="0006661B" w:rsidRDefault="005C0744" w:rsidP="005C0744">
      <w:pPr>
        <w:ind w:firstLine="709"/>
        <w:jc w:val="both"/>
        <w:rPr>
          <w:sz w:val="28"/>
        </w:rPr>
      </w:pPr>
      <w:r w:rsidRPr="0006661B">
        <w:rPr>
          <w:sz w:val="28"/>
        </w:rPr>
        <w:t>Взаимосвязь муниципальной программы с государственной программой</w:t>
      </w:r>
      <w:r>
        <w:rPr>
          <w:sz w:val="28"/>
        </w:rPr>
        <w:t xml:space="preserve"> </w:t>
      </w:r>
      <w:r w:rsidRPr="0006661B">
        <w:rPr>
          <w:sz w:val="28"/>
        </w:rPr>
        <w:t xml:space="preserve">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Pr="0006661B">
        <w:rPr>
          <w:sz w:val="28"/>
        </w:rPr>
        <w:t>.</w:t>
      </w:r>
    </w:p>
    <w:p w:rsidR="005C0744" w:rsidRPr="00994E3F" w:rsidRDefault="005C0744" w:rsidP="005C0744">
      <w:pPr>
        <w:tabs>
          <w:tab w:val="left" w:pos="1365"/>
        </w:tabs>
        <w:ind w:firstLine="709"/>
        <w:jc w:val="both"/>
        <w:rPr>
          <w:sz w:val="28"/>
        </w:rPr>
      </w:pPr>
      <w:r w:rsidRPr="0006661B">
        <w:rPr>
          <w:sz w:val="28"/>
        </w:rPr>
        <w:lastRenderedPageBreak/>
        <w:t xml:space="preserve">В рамках реализации сохранение и развитие культурного и исторического наследия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Pr="0006661B">
        <w:rPr>
          <w:sz w:val="28"/>
        </w:rPr>
        <w:t xml:space="preserve">, а также увеличение числа посещений культурных мероприятий предусмотрена цель следующих показателей: </w:t>
      </w:r>
    </w:p>
    <w:p w:rsidR="005C0744" w:rsidRPr="00AA108E" w:rsidRDefault="005C0744" w:rsidP="005C0744">
      <w:pPr>
        <w:tabs>
          <w:tab w:val="left" w:pos="1365"/>
        </w:tabs>
        <w:ind w:firstLine="709"/>
        <w:jc w:val="both"/>
        <w:rPr>
          <w:sz w:val="28"/>
        </w:rPr>
      </w:pPr>
      <w:r w:rsidRPr="00AA108E">
        <w:rPr>
          <w:sz w:val="28"/>
        </w:rPr>
        <w:t>«Число посещений культурных мер</w:t>
      </w:r>
      <w:r w:rsidR="00AA108E" w:rsidRPr="00AA108E">
        <w:rPr>
          <w:sz w:val="28"/>
        </w:rPr>
        <w:t xml:space="preserve">оприятий» к концу 2030 года – </w:t>
      </w:r>
      <w:r w:rsidR="001F6AAF">
        <w:rPr>
          <w:sz w:val="28"/>
        </w:rPr>
        <w:t>_____</w:t>
      </w:r>
      <w:r w:rsidRPr="00AA108E">
        <w:rPr>
          <w:sz w:val="28"/>
        </w:rPr>
        <w:t> тысяч единиц.</w:t>
      </w:r>
    </w:p>
    <w:p w:rsidR="005C0744" w:rsidRPr="00AA108E" w:rsidRDefault="005C0744" w:rsidP="005C0744">
      <w:pPr>
        <w:tabs>
          <w:tab w:val="left" w:pos="1365"/>
        </w:tabs>
        <w:ind w:firstLine="851"/>
        <w:jc w:val="both"/>
        <w:rPr>
          <w:sz w:val="28"/>
          <w:szCs w:val="28"/>
        </w:rPr>
      </w:pPr>
      <w:r w:rsidRPr="00AA108E">
        <w:rPr>
          <w:sz w:val="28"/>
          <w:szCs w:val="28"/>
        </w:rPr>
        <w:t>«Условия для воспитания гармонично развитой и социально ответственной личности» к концу 2030 года – 130,0 процента.</w:t>
      </w:r>
    </w:p>
    <w:p w:rsidR="000A1D1A" w:rsidRDefault="000A1D1A" w:rsidP="005C0744">
      <w:pPr>
        <w:ind w:firstLine="709"/>
        <w:jc w:val="center"/>
        <w:rPr>
          <w:sz w:val="28"/>
        </w:rPr>
      </w:pPr>
    </w:p>
    <w:p w:rsidR="000A1D1A" w:rsidRPr="008F3DC1" w:rsidRDefault="000A1D1A" w:rsidP="000A1D1A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4. Задачи </w:t>
      </w:r>
      <w:r>
        <w:rPr>
          <w:color w:val="000000"/>
          <w:sz w:val="28"/>
        </w:rPr>
        <w:t>муниципального</w:t>
      </w:r>
      <w:r w:rsidRPr="008F3DC1">
        <w:rPr>
          <w:color w:val="000000"/>
          <w:sz w:val="28"/>
        </w:rPr>
        <w:t xml:space="preserve"> управления</w:t>
      </w:r>
      <w:r>
        <w:rPr>
          <w:color w:val="000000"/>
          <w:sz w:val="28"/>
        </w:rPr>
        <w:t>,</w:t>
      </w:r>
      <w:r w:rsidRPr="008F3DC1">
        <w:rPr>
          <w:color w:val="000000"/>
          <w:sz w:val="28"/>
        </w:rPr>
        <w:t xml:space="preserve"> </w:t>
      </w:r>
    </w:p>
    <w:p w:rsidR="000A1D1A" w:rsidRPr="008F3DC1" w:rsidRDefault="000A1D1A" w:rsidP="000A1D1A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способы их эффективного решения в соответствующей отрасли экономики и сфере муниципального управления</w:t>
      </w:r>
    </w:p>
    <w:p w:rsidR="00326837" w:rsidRDefault="00326837" w:rsidP="00D96D82">
      <w:pPr>
        <w:ind w:firstLine="709"/>
        <w:jc w:val="both"/>
        <w:rPr>
          <w:sz w:val="28"/>
        </w:rPr>
      </w:pPr>
    </w:p>
    <w:p w:rsidR="00D96D82" w:rsidRDefault="00326837" w:rsidP="00D96D82">
      <w:pPr>
        <w:ind w:firstLine="709"/>
        <w:jc w:val="both"/>
        <w:rPr>
          <w:sz w:val="28"/>
        </w:rPr>
      </w:pPr>
      <w:r>
        <w:rPr>
          <w:sz w:val="28"/>
        </w:rPr>
        <w:t>Задачами муниципального управления в сфере развития культуры и туризма являются:</w:t>
      </w:r>
    </w:p>
    <w:p w:rsidR="00326837" w:rsidRDefault="00AA108E" w:rsidP="00326837">
      <w:pPr>
        <w:spacing w:line="226" w:lineRule="auto"/>
        <w:ind w:firstLine="709"/>
        <w:jc w:val="both"/>
        <w:rPr>
          <w:sz w:val="28"/>
        </w:rPr>
      </w:pPr>
      <w:r>
        <w:rPr>
          <w:sz w:val="28"/>
        </w:rPr>
        <w:t>создание</w:t>
      </w:r>
      <w:r w:rsidRPr="009234AD">
        <w:rPr>
          <w:sz w:val="28"/>
        </w:rPr>
        <w:t xml:space="preserve"> условия для </w:t>
      </w:r>
      <w:r>
        <w:rPr>
          <w:sz w:val="28"/>
        </w:rPr>
        <w:t xml:space="preserve">развития муниципальных учреждений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 в сфере культуры;</w:t>
      </w:r>
    </w:p>
    <w:p w:rsidR="00AA108E" w:rsidRDefault="00AA108E" w:rsidP="00326837">
      <w:pPr>
        <w:spacing w:line="226" w:lineRule="auto"/>
        <w:ind w:firstLine="709"/>
        <w:jc w:val="both"/>
        <w:rPr>
          <w:sz w:val="28"/>
        </w:rPr>
      </w:pPr>
      <w:r>
        <w:rPr>
          <w:sz w:val="28"/>
        </w:rPr>
        <w:t>создание условий для комплексного управления развития</w:t>
      </w:r>
      <w:r w:rsidRPr="00035126">
        <w:rPr>
          <w:sz w:val="28"/>
        </w:rPr>
        <w:t xml:space="preserve"> туристской отрасли </w:t>
      </w:r>
      <w:r>
        <w:rPr>
          <w:sz w:val="28"/>
        </w:rPr>
        <w:t xml:space="preserve">в </w:t>
      </w:r>
      <w:r w:rsidR="00062BDD">
        <w:rPr>
          <w:sz w:val="28"/>
        </w:rPr>
        <w:t>Калининском</w:t>
      </w:r>
      <w:r>
        <w:rPr>
          <w:sz w:val="28"/>
        </w:rPr>
        <w:t xml:space="preserve"> сельском поселении</w:t>
      </w:r>
    </w:p>
    <w:p w:rsidR="00AA108E" w:rsidRDefault="00AA108E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  <w:sectPr w:rsidR="00134340" w:rsidSect="00D451F3">
          <w:footerReference w:type="even" r:id="rId9"/>
          <w:footerReference w:type="default" r:id="rId10"/>
          <w:pgSz w:w="11906" w:h="16838" w:code="9"/>
          <w:pgMar w:top="426" w:right="1133" w:bottom="851" w:left="1134" w:header="720" w:footer="720" w:gutter="0"/>
          <w:cols w:space="720"/>
          <w:docGrid w:linePitch="272"/>
        </w:sectPr>
      </w:pPr>
    </w:p>
    <w:p w:rsidR="00134340" w:rsidRPr="00AA108E" w:rsidRDefault="00134340" w:rsidP="00134340">
      <w:p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lastRenderedPageBreak/>
        <w:t>ПАСПОРТ</w:t>
      </w:r>
    </w:p>
    <w:p w:rsidR="00134340" w:rsidRPr="00AA108E" w:rsidRDefault="00134340" w:rsidP="00134340">
      <w:p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t xml:space="preserve">муниципальной программы </w:t>
      </w:r>
      <w:r w:rsidR="00062BDD">
        <w:rPr>
          <w:sz w:val="28"/>
          <w:szCs w:val="28"/>
        </w:rPr>
        <w:t>Калининского</w:t>
      </w:r>
      <w:r w:rsidRPr="00AA108E">
        <w:rPr>
          <w:sz w:val="28"/>
          <w:szCs w:val="28"/>
        </w:rPr>
        <w:t xml:space="preserve"> сельского поселения</w:t>
      </w:r>
      <w:r w:rsidRPr="00AA108E">
        <w:rPr>
          <w:i/>
          <w:sz w:val="28"/>
          <w:szCs w:val="28"/>
        </w:rPr>
        <w:t xml:space="preserve"> «</w:t>
      </w:r>
      <w:r w:rsidRPr="00AA108E">
        <w:rPr>
          <w:sz w:val="28"/>
          <w:szCs w:val="28"/>
        </w:rPr>
        <w:t>Развитие культуры и туризма</w:t>
      </w:r>
      <w:r w:rsidRPr="00AA108E">
        <w:rPr>
          <w:i/>
          <w:sz w:val="28"/>
          <w:szCs w:val="28"/>
        </w:rPr>
        <w:t>»</w:t>
      </w:r>
    </w:p>
    <w:p w:rsidR="00134340" w:rsidRPr="00AA108E" w:rsidRDefault="00134340" w:rsidP="00134340">
      <w:pPr>
        <w:jc w:val="center"/>
        <w:rPr>
          <w:sz w:val="28"/>
          <w:szCs w:val="28"/>
        </w:rPr>
      </w:pPr>
    </w:p>
    <w:p w:rsidR="00134340" w:rsidRPr="00AA108E" w:rsidRDefault="00134340" w:rsidP="000E2430">
      <w:pPr>
        <w:numPr>
          <w:ilvl w:val="0"/>
          <w:numId w:val="1"/>
        </w:num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t>Основные положения</w:t>
      </w:r>
    </w:p>
    <w:p w:rsidR="00134340" w:rsidRPr="00D744B5" w:rsidRDefault="00134340" w:rsidP="00134340">
      <w:pPr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2689"/>
      </w:tblGrid>
      <w:tr w:rsidR="00134340" w:rsidRPr="00AA108E" w:rsidTr="00407AAE">
        <w:trPr>
          <w:trHeight w:val="50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134340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Куратор 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914A91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Глава Администрации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34340" w:rsidRPr="00AA108E" w:rsidTr="00407AAE">
        <w:trPr>
          <w:trHeight w:val="1029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134340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F6AAF" w:rsidP="00407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Мокану Карина Андреевна</w:t>
            </w:r>
            <w:r w:rsidR="00A76D2D" w:rsidRPr="00AA108E">
              <w:rPr>
                <w:sz w:val="28"/>
                <w:szCs w:val="28"/>
              </w:rPr>
              <w:t xml:space="preserve"> - директор муниципального бюджетного учреждения </w:t>
            </w:r>
            <w:r w:rsidR="0067448F" w:rsidRPr="00AA108E">
              <w:rPr>
                <w:sz w:val="28"/>
                <w:szCs w:val="28"/>
              </w:rPr>
              <w:t xml:space="preserve">культуры Цимлянского района </w:t>
            </w:r>
            <w:r w:rsidR="00062BDD">
              <w:rPr>
                <w:sz w:val="28"/>
                <w:szCs w:val="28"/>
              </w:rPr>
              <w:t>Калининского</w:t>
            </w:r>
            <w:r w:rsidR="0067448F" w:rsidRPr="00AA108E">
              <w:rPr>
                <w:sz w:val="28"/>
                <w:szCs w:val="28"/>
              </w:rPr>
              <w:t xml:space="preserve"> сельского поселения Центральный Дом культ</w:t>
            </w:r>
            <w:r>
              <w:rPr>
                <w:sz w:val="28"/>
                <w:szCs w:val="28"/>
              </w:rPr>
              <w:t>уры (МБУКЦРК</w:t>
            </w:r>
            <w:r w:rsidR="0067448F" w:rsidRPr="00AA108E">
              <w:rPr>
                <w:sz w:val="28"/>
                <w:szCs w:val="28"/>
              </w:rPr>
              <w:t>СП «ЦДК»);</w:t>
            </w:r>
          </w:p>
          <w:p w:rsidR="0067448F" w:rsidRPr="00AA108E" w:rsidRDefault="0067448F" w:rsidP="00407AAE">
            <w:pPr>
              <w:rPr>
                <w:sz w:val="28"/>
                <w:szCs w:val="28"/>
              </w:rPr>
            </w:pPr>
          </w:p>
        </w:tc>
      </w:tr>
      <w:tr w:rsidR="00134340" w:rsidRPr="00AA108E" w:rsidTr="00407AAE">
        <w:trPr>
          <w:trHeight w:val="50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6F77B3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Период реализации 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 w:rsidR="006F77B3"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Этап I: </w:t>
            </w:r>
            <w:r w:rsidRPr="00AA108E">
              <w:rPr>
                <w:color w:val="000000"/>
                <w:sz w:val="28"/>
                <w:szCs w:val="28"/>
              </w:rPr>
              <w:t>2019 – 2024 годы</w:t>
            </w:r>
          </w:p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Этап </w:t>
            </w:r>
            <w:r w:rsidRPr="00AA108E">
              <w:rPr>
                <w:sz w:val="28"/>
                <w:szCs w:val="28"/>
                <w:lang w:val="en-US"/>
              </w:rPr>
              <w:t>II</w:t>
            </w:r>
            <w:r w:rsidRPr="00AA108E">
              <w:rPr>
                <w:sz w:val="28"/>
                <w:szCs w:val="28"/>
              </w:rPr>
              <w:t>: 2025-2030 годы</w:t>
            </w:r>
          </w:p>
        </w:tc>
      </w:tr>
      <w:tr w:rsidR="00134340" w:rsidRPr="00AA108E" w:rsidTr="00407AAE">
        <w:trPr>
          <w:trHeight w:val="528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6F77B3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Цели муниципальной программы</w:t>
            </w:r>
            <w:r w:rsidR="006F77B3" w:rsidRPr="00AA108E">
              <w:rPr>
                <w:sz w:val="28"/>
                <w:szCs w:val="28"/>
              </w:rPr>
              <w:t xml:space="preserve"> </w:t>
            </w:r>
            <w:r w:rsidR="00062BDD">
              <w:rPr>
                <w:sz w:val="28"/>
                <w:szCs w:val="28"/>
              </w:rPr>
              <w:t>Калининского</w:t>
            </w:r>
            <w:r w:rsidR="006F77B3"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FDD" w:rsidRPr="00AA108E" w:rsidRDefault="00325F61" w:rsidP="00325F61">
            <w:pPr>
              <w:jc w:val="both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поселения, а также увеличение числа посещений культурных мероприятий в три раза к концу 2030 года по сравнению с 2019 годом;</w:t>
            </w:r>
          </w:p>
          <w:p w:rsidR="00134340" w:rsidRPr="00AA108E" w:rsidRDefault="001F481A" w:rsidP="00FA7874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C81ACC">
              <w:rPr>
                <w:sz w:val="28"/>
                <w:szCs w:val="28"/>
              </w:rPr>
              <w:t xml:space="preserve">величение туристского потока на </w:t>
            </w:r>
            <w:r>
              <w:rPr>
                <w:sz w:val="28"/>
                <w:szCs w:val="28"/>
              </w:rPr>
              <w:t xml:space="preserve">территорию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 к концу 2030 года</w:t>
            </w:r>
          </w:p>
        </w:tc>
      </w:tr>
      <w:tr w:rsidR="00134340" w:rsidRPr="00AA108E" w:rsidTr="00407AAE">
        <w:trPr>
          <w:trHeight w:val="746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746B97" w:rsidP="00407AAE">
            <w:pPr>
              <w:rPr>
                <w:sz w:val="28"/>
                <w:szCs w:val="28"/>
              </w:rPr>
            </w:pPr>
            <w:r w:rsidRPr="00746B97">
              <w:rPr>
                <w:sz w:val="28"/>
                <w:szCs w:val="28"/>
              </w:rPr>
              <w:t>67208</w:t>
            </w:r>
            <w:r>
              <w:rPr>
                <w:sz w:val="28"/>
                <w:szCs w:val="28"/>
              </w:rPr>
              <w:t>,</w:t>
            </w:r>
            <w:r w:rsidRPr="00746B97">
              <w:rPr>
                <w:sz w:val="28"/>
                <w:szCs w:val="28"/>
              </w:rPr>
              <w:t>7</w:t>
            </w:r>
            <w:r w:rsidR="00134340" w:rsidRPr="00AA108E">
              <w:rPr>
                <w:sz w:val="28"/>
                <w:szCs w:val="28"/>
              </w:rPr>
              <w:t xml:space="preserve"> тыс. рублей: </w:t>
            </w:r>
          </w:p>
          <w:p w:rsidR="00134340" w:rsidRPr="00AA108E" w:rsidRDefault="006F77B3" w:rsidP="00407AAE">
            <w:pPr>
              <w:widowControl w:val="0"/>
              <w:rPr>
                <w:color w:val="000000"/>
                <w:sz w:val="28"/>
                <w:szCs w:val="28"/>
              </w:rPr>
            </w:pPr>
            <w:r w:rsidRPr="00AA108E">
              <w:rPr>
                <w:color w:val="000000"/>
                <w:sz w:val="28"/>
                <w:szCs w:val="28"/>
              </w:rPr>
              <w:t xml:space="preserve">этап I: </w:t>
            </w:r>
            <w:r w:rsidR="00746B97">
              <w:rPr>
                <w:color w:val="000000"/>
                <w:sz w:val="28"/>
                <w:szCs w:val="28"/>
              </w:rPr>
              <w:t>35411,7</w:t>
            </w:r>
            <w:r w:rsidR="00134340" w:rsidRPr="00AA108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34340" w:rsidRPr="00AA108E" w:rsidRDefault="00134340" w:rsidP="00746B97">
            <w:pPr>
              <w:rPr>
                <w:sz w:val="28"/>
                <w:szCs w:val="28"/>
              </w:rPr>
            </w:pPr>
            <w:r w:rsidRPr="00AA108E">
              <w:rPr>
                <w:color w:val="000000"/>
                <w:sz w:val="28"/>
                <w:szCs w:val="28"/>
              </w:rPr>
              <w:t>э</w:t>
            </w:r>
            <w:r w:rsidR="006F77B3" w:rsidRPr="00AA108E">
              <w:rPr>
                <w:color w:val="000000"/>
                <w:sz w:val="28"/>
                <w:szCs w:val="28"/>
              </w:rPr>
              <w:t xml:space="preserve">тап II: </w:t>
            </w:r>
            <w:r w:rsidR="00746B97">
              <w:rPr>
                <w:color w:val="000000"/>
                <w:sz w:val="28"/>
                <w:szCs w:val="28"/>
              </w:rPr>
              <w:t>31797,0</w:t>
            </w:r>
            <w:r w:rsidRPr="00AA108E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134340" w:rsidRPr="00AA108E" w:rsidTr="00407AAE">
        <w:trPr>
          <w:trHeight w:val="78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  <w:highlight w:val="yellow"/>
              </w:rPr>
            </w:pPr>
            <w:r w:rsidRPr="00AA108E">
              <w:rPr>
                <w:sz w:val="28"/>
                <w:szCs w:val="28"/>
              </w:rPr>
              <w:t>Связь с государственными программами Ростовской области/ целями стратегии социально-экономического развития Цимлянского района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325F61" w:rsidP="00407AAE">
            <w:pPr>
              <w:rPr>
                <w:sz w:val="28"/>
                <w:szCs w:val="28"/>
                <w:highlight w:val="yellow"/>
              </w:rPr>
            </w:pPr>
            <w:r w:rsidRPr="00AA108E">
              <w:rPr>
                <w:sz w:val="28"/>
                <w:szCs w:val="28"/>
              </w:rPr>
              <w:t>Государственная программа: государственная программа Ростовской области «Развитие культуры и туризма», утвержденной постановлением Правительства Ростовской области от 17.10.2018 653</w:t>
            </w:r>
          </w:p>
        </w:tc>
      </w:tr>
    </w:tbl>
    <w:p w:rsidR="00134340" w:rsidRDefault="00134340" w:rsidP="00134340">
      <w:pPr>
        <w:rPr>
          <w:sz w:val="24"/>
          <w:szCs w:val="24"/>
        </w:rPr>
      </w:pPr>
      <w:r w:rsidRPr="00D744B5">
        <w:rPr>
          <w:sz w:val="24"/>
          <w:szCs w:val="24"/>
        </w:rPr>
        <w:br w:type="page"/>
      </w:r>
    </w:p>
    <w:p w:rsidR="00914A91" w:rsidRPr="00AA108E" w:rsidRDefault="00914A91" w:rsidP="00914A91">
      <w:pPr>
        <w:jc w:val="center"/>
        <w:rPr>
          <w:sz w:val="28"/>
          <w:szCs w:val="24"/>
        </w:rPr>
      </w:pPr>
      <w:r w:rsidRPr="00AA108E">
        <w:rPr>
          <w:sz w:val="28"/>
          <w:szCs w:val="24"/>
        </w:rPr>
        <w:lastRenderedPageBreak/>
        <w:t xml:space="preserve">2. Показатели муниципальной программы </w:t>
      </w:r>
      <w:r w:rsidR="00062BDD">
        <w:rPr>
          <w:sz w:val="28"/>
          <w:szCs w:val="24"/>
        </w:rPr>
        <w:t>Калининского</w:t>
      </w:r>
      <w:r w:rsidRPr="00AA108E">
        <w:rPr>
          <w:sz w:val="28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2479"/>
        <w:gridCol w:w="1267"/>
        <w:gridCol w:w="1399"/>
        <w:gridCol w:w="1233"/>
        <w:gridCol w:w="1296"/>
        <w:gridCol w:w="881"/>
        <w:gridCol w:w="790"/>
        <w:gridCol w:w="838"/>
        <w:gridCol w:w="799"/>
        <w:gridCol w:w="729"/>
        <w:gridCol w:w="1329"/>
        <w:gridCol w:w="2285"/>
        <w:gridCol w:w="1682"/>
        <w:gridCol w:w="2554"/>
        <w:gridCol w:w="1390"/>
      </w:tblGrid>
      <w:tr w:rsidR="005441EE" w:rsidRPr="005441EE" w:rsidTr="008236CC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 xml:space="preserve">№ </w:t>
            </w:r>
            <w:proofErr w:type="gramStart"/>
            <w:r w:rsidRPr="005441EE">
              <w:rPr>
                <w:color w:val="000000"/>
                <w:sz w:val="24"/>
              </w:rPr>
              <w:t>п</w:t>
            </w:r>
            <w:proofErr w:type="gramEnd"/>
            <w:r w:rsidRPr="005441EE">
              <w:rPr>
                <w:color w:val="000000"/>
                <w:sz w:val="24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Уровень показателя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5441EE">
              <w:rPr>
                <w:color w:val="000000"/>
                <w:sz w:val="24"/>
              </w:rPr>
              <w:t>возраста-ния</w:t>
            </w:r>
            <w:proofErr w:type="gramEnd"/>
            <w:r w:rsidRPr="005441EE">
              <w:rPr>
                <w:color w:val="000000"/>
                <w:sz w:val="24"/>
              </w:rPr>
              <w:t xml:space="preserve"> / убывания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Вид показателя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Базовое значение показателя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Документ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5441EE">
              <w:rPr>
                <w:color w:val="000000"/>
                <w:sz w:val="24"/>
              </w:rPr>
              <w:t>Ответствен-ный</w:t>
            </w:r>
            <w:proofErr w:type="gramEnd"/>
            <w:r w:rsidRPr="005441EE">
              <w:rPr>
                <w:color w:val="000000"/>
                <w:sz w:val="24"/>
              </w:rPr>
              <w:t xml:space="preserve"> за дос-тижение показателя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 xml:space="preserve">Связь </w:t>
            </w:r>
          </w:p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с показателями национальных целей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5441EE">
              <w:rPr>
                <w:color w:val="000000"/>
                <w:sz w:val="24"/>
              </w:rPr>
              <w:t>Информа-ционная</w:t>
            </w:r>
            <w:proofErr w:type="gramEnd"/>
            <w:r w:rsidRPr="005441EE">
              <w:rPr>
                <w:color w:val="000000"/>
                <w:sz w:val="24"/>
              </w:rPr>
              <w:t xml:space="preserve"> система</w:t>
            </w:r>
          </w:p>
        </w:tc>
      </w:tr>
      <w:tr w:rsidR="005441EE" w:rsidRPr="005441EE" w:rsidTr="008236CC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5441EE">
              <w:rPr>
                <w:color w:val="000000"/>
                <w:sz w:val="24"/>
              </w:rPr>
              <w:t>значе-ние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2026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2027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2030</w:t>
            </w:r>
          </w:p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(спра-вочно)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</w:tr>
      <w:tr w:rsidR="005441EE" w:rsidRPr="00035126" w:rsidTr="005441EE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2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3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5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12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13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14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15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16</w:t>
            </w:r>
          </w:p>
        </w:tc>
      </w:tr>
      <w:tr w:rsidR="005441EE" w:rsidRPr="00035126" w:rsidTr="008236CC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 xml:space="preserve">1. Цель муниципальной программы «Сохранение и развитие культурного и исторического наследия </w:t>
            </w:r>
            <w:r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C81ACC">
              <w:rPr>
                <w:sz w:val="28"/>
                <w:szCs w:val="28"/>
              </w:rPr>
              <w:t>,</w:t>
            </w:r>
          </w:p>
          <w:p w:rsidR="005441EE" w:rsidRPr="00C81ACC" w:rsidRDefault="005441EE" w:rsidP="008236CC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а также увеличение числа посещений культурных мероприятий в три раза к концу 2030 года по сравнению с 2019 годом»</w:t>
            </w:r>
          </w:p>
        </w:tc>
      </w:tr>
      <w:tr w:rsidR="005441EE" w:rsidRPr="00035126" w:rsidTr="008236C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1.1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 xml:space="preserve">Доля объектов культурного наследия муниципальной собственности, находящихся </w:t>
            </w:r>
          </w:p>
          <w:p w:rsidR="005441EE" w:rsidRPr="00C81ACC" w:rsidRDefault="005441EE" w:rsidP="008236CC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786B16">
              <w:rPr>
                <w:sz w:val="24"/>
                <w:szCs w:val="24"/>
              </w:rPr>
              <w:t>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МП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786B16">
              <w:rPr>
                <w:sz w:val="24"/>
                <w:szCs w:val="24"/>
              </w:rPr>
              <w:t>Ведом-ственный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Стратегия социально-экономического развития </w:t>
            </w:r>
            <w:r>
              <w:rPr>
                <w:sz w:val="24"/>
              </w:rPr>
              <w:t>Калининского</w:t>
            </w:r>
            <w:r>
              <w:rPr>
                <w:sz w:val="24"/>
              </w:rPr>
              <w:t xml:space="preserve"> сельского поселения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до 2030 года,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МБУК ЦР КСП «ЦДК»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создание условий 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для воспитания гармонично развитой и социально ответственной личности на основе духовно-нравственных ценностей народов, исторических 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и национально-культурных традиций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proofErr w:type="gramStart"/>
            <w:r w:rsidRPr="00035126">
              <w:rPr>
                <w:sz w:val="24"/>
              </w:rPr>
              <w:t>информа-ционная</w:t>
            </w:r>
            <w:proofErr w:type="gramEnd"/>
            <w:r w:rsidRPr="00035126">
              <w:rPr>
                <w:sz w:val="24"/>
              </w:rPr>
              <w:t xml:space="preserve"> система отсутствует</w:t>
            </w:r>
          </w:p>
        </w:tc>
      </w:tr>
      <w:tr w:rsidR="005441EE" w:rsidRPr="00035126" w:rsidTr="008236CC">
        <w:trPr>
          <w:trHeight w:val="377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1.2.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 xml:space="preserve">Условия </w:t>
            </w:r>
          </w:p>
          <w:p w:rsidR="005441EE" w:rsidRPr="00786B16" w:rsidRDefault="005441EE" w:rsidP="008236C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 xml:space="preserve">для воспитания гармонично </w:t>
            </w:r>
            <w:proofErr w:type="gramStart"/>
            <w:r w:rsidRPr="00786B16">
              <w:rPr>
                <w:sz w:val="24"/>
                <w:szCs w:val="24"/>
              </w:rPr>
              <w:t>развитой</w:t>
            </w:r>
            <w:proofErr w:type="gramEnd"/>
            <w:r w:rsidRPr="00786B16">
              <w:rPr>
                <w:sz w:val="24"/>
                <w:szCs w:val="24"/>
              </w:rPr>
              <w:t xml:space="preserve"> </w:t>
            </w:r>
          </w:p>
          <w:p w:rsidR="005441EE" w:rsidRPr="00C81ACC" w:rsidRDefault="005441EE" w:rsidP="008236CC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786B16">
              <w:rPr>
                <w:sz w:val="24"/>
                <w:szCs w:val="24"/>
              </w:rPr>
              <w:t>и социально ответственной личности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ГП РО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786B16">
              <w:rPr>
                <w:sz w:val="24"/>
                <w:szCs w:val="24"/>
              </w:rPr>
              <w:t>Ведом-ственный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Ростовской области 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от 1</w:t>
            </w:r>
            <w:r>
              <w:rPr>
                <w:sz w:val="24"/>
              </w:rPr>
              <w:t>7.10</w:t>
            </w:r>
            <w:r w:rsidRPr="00035126">
              <w:rPr>
                <w:sz w:val="24"/>
              </w:rPr>
              <w:t>.201</w:t>
            </w:r>
            <w:r>
              <w:rPr>
                <w:sz w:val="24"/>
              </w:rPr>
              <w:t>8</w:t>
            </w:r>
            <w:r w:rsidRPr="00035126">
              <w:rPr>
                <w:sz w:val="24"/>
              </w:rPr>
              <w:t xml:space="preserve"> 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№ 653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«Об утверждении госуд</w:t>
            </w:r>
            <w:r>
              <w:rPr>
                <w:sz w:val="24"/>
              </w:rPr>
              <w:t>арственной программы Ростовской области</w:t>
            </w:r>
            <w:r w:rsidRPr="00035126">
              <w:rPr>
                <w:sz w:val="24"/>
              </w:rPr>
              <w:t xml:space="preserve"> «Развитие культуры</w:t>
            </w:r>
            <w:r>
              <w:rPr>
                <w:sz w:val="24"/>
              </w:rPr>
              <w:t xml:space="preserve"> и туризма</w:t>
            </w:r>
            <w:r w:rsidRPr="00035126">
              <w:rPr>
                <w:sz w:val="24"/>
              </w:rPr>
              <w:t>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МБУК ЦР КСП «ЦДК»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создание условий 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для воспитания гармонично развитой и 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и национально-культурных традиций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proofErr w:type="gramStart"/>
            <w:r w:rsidRPr="00035126">
              <w:rPr>
                <w:sz w:val="24"/>
              </w:rPr>
              <w:t>информа-ционная</w:t>
            </w:r>
            <w:proofErr w:type="gramEnd"/>
            <w:r w:rsidRPr="00035126">
              <w:rPr>
                <w:sz w:val="24"/>
              </w:rPr>
              <w:t xml:space="preserve"> система отсутствует</w:t>
            </w:r>
          </w:p>
        </w:tc>
      </w:tr>
      <w:tr w:rsidR="005441EE" w:rsidRPr="00035126" w:rsidTr="008236C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1.3.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ГП РО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Тысяч единиц</w:t>
            </w:r>
          </w:p>
          <w:p w:rsidR="005441EE" w:rsidRPr="00786B16" w:rsidRDefault="005441EE" w:rsidP="008236CC">
            <w:pPr>
              <w:widowControl w:val="0"/>
              <w:spacing w:line="228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786B16">
              <w:rPr>
                <w:sz w:val="24"/>
                <w:szCs w:val="24"/>
              </w:rPr>
              <w:t>Статисти-ческий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6000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7000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Правительства Ростовской области 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от 1</w:t>
            </w:r>
            <w:r>
              <w:rPr>
                <w:sz w:val="24"/>
              </w:rPr>
              <w:t>7.10</w:t>
            </w:r>
            <w:r w:rsidRPr="00035126">
              <w:rPr>
                <w:sz w:val="24"/>
              </w:rPr>
              <w:t>.201</w:t>
            </w:r>
            <w:r>
              <w:rPr>
                <w:sz w:val="24"/>
              </w:rPr>
              <w:t>8</w:t>
            </w:r>
            <w:r w:rsidRPr="00035126">
              <w:rPr>
                <w:sz w:val="24"/>
              </w:rPr>
              <w:t xml:space="preserve"> 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№ 653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«Об утверждении госуд</w:t>
            </w:r>
            <w:r>
              <w:rPr>
                <w:sz w:val="24"/>
              </w:rPr>
              <w:t>арственной программы Ростовской области</w:t>
            </w:r>
            <w:r w:rsidRPr="00035126">
              <w:rPr>
                <w:sz w:val="24"/>
              </w:rPr>
              <w:t xml:space="preserve"> «Развитие культуры</w:t>
            </w:r>
            <w:r>
              <w:rPr>
                <w:sz w:val="24"/>
              </w:rPr>
              <w:t xml:space="preserve"> и туризма</w:t>
            </w:r>
            <w:r w:rsidRPr="00035126">
              <w:rPr>
                <w:sz w:val="24"/>
              </w:rPr>
              <w:t>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МБУК ЦР КСП «ЦДК»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увеличение числа посещений культурных мероприятий 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в три раза 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по сравнению 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 показателем </w:t>
            </w:r>
          </w:p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2019 год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proofErr w:type="gramStart"/>
            <w:r w:rsidRPr="00035126">
              <w:rPr>
                <w:sz w:val="24"/>
              </w:rPr>
              <w:t>информа-ционная</w:t>
            </w:r>
            <w:proofErr w:type="gramEnd"/>
            <w:r w:rsidRPr="00035126">
              <w:rPr>
                <w:sz w:val="24"/>
              </w:rPr>
              <w:t xml:space="preserve"> система отсутствует</w:t>
            </w:r>
          </w:p>
        </w:tc>
      </w:tr>
      <w:tr w:rsidR="005441EE" w:rsidRPr="00035126" w:rsidTr="008236CC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 xml:space="preserve">2. Цель муниципальной программы «Увеличение туристского потока на территории </w:t>
            </w:r>
            <w:r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C81ACC">
              <w:rPr>
                <w:sz w:val="28"/>
                <w:szCs w:val="28"/>
              </w:rPr>
              <w:t>,</w:t>
            </w:r>
          </w:p>
          <w:p w:rsidR="005441EE" w:rsidRPr="00C81ACC" w:rsidRDefault="005441EE" w:rsidP="008236CC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в том числе за счет увеличения численности лиц, размещенных в коллективных средствах размещения до 1,02 тыс. человек к концу 2030 года»</w:t>
            </w:r>
          </w:p>
        </w:tc>
      </w:tr>
      <w:tr w:rsidR="005441EE" w:rsidRPr="00486B73" w:rsidTr="008236C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2.1.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 xml:space="preserve">Прирост численности лиц, размещенных </w:t>
            </w:r>
          </w:p>
          <w:p w:rsidR="005441EE" w:rsidRPr="00786B16" w:rsidRDefault="005441EE" w:rsidP="008236CC">
            <w:pPr>
              <w:widowControl w:val="0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 коллективных средствах размещения (к предыдущему году)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МП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8236CC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786B16">
              <w:rPr>
                <w:sz w:val="24"/>
                <w:szCs w:val="24"/>
              </w:rPr>
              <w:t>Статисти-ческий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8236CC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4,0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4,0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Стратегия социально-экономического развития </w:t>
            </w:r>
            <w:r>
              <w:rPr>
                <w:sz w:val="24"/>
              </w:rPr>
              <w:t>Калининского</w:t>
            </w:r>
            <w:r>
              <w:rPr>
                <w:sz w:val="24"/>
              </w:rPr>
              <w:t xml:space="preserve"> сельского поселения</w:t>
            </w:r>
          </w:p>
          <w:p w:rsidR="005441EE" w:rsidRPr="00035126" w:rsidRDefault="005441EE" w:rsidP="008236CC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lastRenderedPageBreak/>
              <w:t xml:space="preserve">до 2030 года,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МБУК ЦР КСП «ЦДК»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8236CC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 xml:space="preserve">Гражданам с целью отдыха </w:t>
            </w:r>
          </w:p>
          <w:p w:rsidR="005441EE" w:rsidRPr="00035126" w:rsidRDefault="005441EE" w:rsidP="008236CC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 xml:space="preserve">и поддержания здоровья обеспечена доступность поездок </w:t>
            </w:r>
            <w:r w:rsidRPr="00035126">
              <w:rPr>
                <w:sz w:val="24"/>
              </w:rPr>
              <w:lastRenderedPageBreak/>
              <w:t xml:space="preserve">по стране в условиях комфортной </w:t>
            </w:r>
          </w:p>
          <w:p w:rsidR="005441EE" w:rsidRPr="00035126" w:rsidRDefault="005441EE" w:rsidP="008236CC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>и безопасной туристической среды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486B73" w:rsidRDefault="005441EE" w:rsidP="008236CC">
            <w:pPr>
              <w:widowControl w:val="0"/>
              <w:rPr>
                <w:sz w:val="24"/>
              </w:rPr>
            </w:pPr>
            <w:proofErr w:type="gramStart"/>
            <w:r w:rsidRPr="00035126">
              <w:rPr>
                <w:sz w:val="24"/>
              </w:rPr>
              <w:lastRenderedPageBreak/>
              <w:t>информа-ционная</w:t>
            </w:r>
            <w:proofErr w:type="gramEnd"/>
            <w:r w:rsidRPr="00035126">
              <w:rPr>
                <w:sz w:val="24"/>
              </w:rPr>
              <w:t xml:space="preserve"> система отсутствует</w:t>
            </w:r>
          </w:p>
        </w:tc>
      </w:tr>
    </w:tbl>
    <w:p w:rsidR="00914A91" w:rsidRPr="00D744B5" w:rsidRDefault="00914A91" w:rsidP="00134340">
      <w:pPr>
        <w:rPr>
          <w:sz w:val="24"/>
          <w:szCs w:val="24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6F65F6" w:rsidRPr="00D61565" w:rsidRDefault="00D61565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61565">
        <w:rPr>
          <w:kern w:val="2"/>
          <w:sz w:val="28"/>
          <w:szCs w:val="28"/>
        </w:rPr>
        <w:t xml:space="preserve">&lt;1&gt; - </w:t>
      </w:r>
      <w:r>
        <w:rPr>
          <w:kern w:val="2"/>
          <w:sz w:val="28"/>
          <w:szCs w:val="28"/>
        </w:rPr>
        <w:t xml:space="preserve">Муниципальное бюджетное учреждение культуры Цимлянского района </w:t>
      </w:r>
      <w:r w:rsidR="00062BDD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«Центральный Дом Культуры» (далее</w:t>
      </w:r>
      <w:r w:rsidRPr="00D615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- МБУКЦР</w:t>
      </w:r>
      <w:r w:rsidR="00746B97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>СП «ЦДК»)</w:t>
      </w:r>
    </w:p>
    <w:p w:rsidR="006F65F6" w:rsidRDefault="006F65F6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081707" w:rsidRDefault="00081707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081707" w:rsidRDefault="00081707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407AAE">
      <w:pPr>
        <w:spacing w:line="226" w:lineRule="auto"/>
        <w:jc w:val="both"/>
        <w:rPr>
          <w:kern w:val="2"/>
          <w:sz w:val="28"/>
          <w:szCs w:val="28"/>
        </w:rPr>
      </w:pPr>
    </w:p>
    <w:p w:rsidR="00407AAE" w:rsidRPr="006B48C3" w:rsidRDefault="00407AAE" w:rsidP="00407AAE">
      <w:pPr>
        <w:jc w:val="center"/>
        <w:rPr>
          <w:sz w:val="28"/>
          <w:szCs w:val="24"/>
        </w:rPr>
      </w:pPr>
      <w:r w:rsidRPr="006B48C3">
        <w:rPr>
          <w:sz w:val="28"/>
          <w:szCs w:val="24"/>
        </w:rPr>
        <w:t xml:space="preserve">3. Структура муниципальной (комплексной) программы </w:t>
      </w:r>
      <w:r w:rsidR="00062BDD">
        <w:rPr>
          <w:sz w:val="28"/>
          <w:szCs w:val="24"/>
        </w:rPr>
        <w:t>Калининского</w:t>
      </w:r>
      <w:r w:rsidRPr="006B48C3">
        <w:rPr>
          <w:sz w:val="28"/>
          <w:szCs w:val="24"/>
        </w:rPr>
        <w:t xml:space="preserve"> сельского поселения</w:t>
      </w:r>
    </w:p>
    <w:p w:rsidR="00407AAE" w:rsidRDefault="00407AAE" w:rsidP="00407AAE"/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5"/>
        <w:gridCol w:w="7385"/>
        <w:gridCol w:w="20"/>
        <w:gridCol w:w="22"/>
        <w:gridCol w:w="8198"/>
        <w:gridCol w:w="33"/>
        <w:gridCol w:w="4218"/>
      </w:tblGrid>
      <w:tr w:rsidR="00407AAE" w:rsidRPr="00A715A4" w:rsidTr="002A1515">
        <w:trPr>
          <w:trHeight w:val="524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 xml:space="preserve">№ </w:t>
            </w:r>
            <w:proofErr w:type="gramStart"/>
            <w:r w:rsidRPr="00A715A4">
              <w:rPr>
                <w:sz w:val="28"/>
                <w:szCs w:val="28"/>
              </w:rPr>
              <w:t>п</w:t>
            </w:r>
            <w:proofErr w:type="gramEnd"/>
            <w:r w:rsidRPr="00A715A4">
              <w:rPr>
                <w:sz w:val="28"/>
                <w:szCs w:val="28"/>
              </w:rPr>
              <w:t>/п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Задачи структурного элемента &lt;1&gt;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Связь с показателями &lt;2&gt;</w:t>
            </w:r>
          </w:p>
        </w:tc>
      </w:tr>
      <w:tr w:rsidR="00407AAE" w:rsidRPr="00A715A4" w:rsidTr="002A1515">
        <w:trPr>
          <w:trHeight w:val="25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1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2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4</w:t>
            </w:r>
          </w:p>
        </w:tc>
      </w:tr>
      <w:tr w:rsidR="00A715A4" w:rsidRPr="00A715A4" w:rsidTr="002A1515">
        <w:trPr>
          <w:trHeight w:val="272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A4" w:rsidRPr="00A715A4" w:rsidRDefault="00F42F1B" w:rsidP="00F42F1B">
            <w:pPr>
              <w:widowControl w:val="0"/>
              <w:ind w:left="720"/>
              <w:jc w:val="center"/>
              <w:outlineLvl w:val="2"/>
              <w:rPr>
                <w:i/>
                <w:sz w:val="28"/>
                <w:szCs w:val="28"/>
              </w:rPr>
            </w:pPr>
            <w:r>
              <w:rPr>
                <w:sz w:val="28"/>
              </w:rPr>
              <w:t>1</w:t>
            </w:r>
            <w:r w:rsidRPr="00486B73">
              <w:rPr>
                <w:sz w:val="28"/>
              </w:rPr>
              <w:t>. Комплексы процессных мероприятий</w:t>
            </w:r>
          </w:p>
        </w:tc>
      </w:tr>
      <w:tr w:rsidR="00A715A4" w:rsidRPr="00A715A4" w:rsidTr="002A1515">
        <w:trPr>
          <w:trHeight w:val="670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2F1B" w:rsidRPr="00486B73" w:rsidRDefault="00F42F1B" w:rsidP="00F42F1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486B73">
              <w:rPr>
                <w:sz w:val="28"/>
              </w:rPr>
              <w:t xml:space="preserve">.1. Комплекс процессных мероприятий «Создание условий для развития культуры» </w:t>
            </w:r>
          </w:p>
          <w:p w:rsidR="00A715A4" w:rsidRPr="00A715A4" w:rsidRDefault="00A715A4" w:rsidP="00A715A4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</w:p>
        </w:tc>
      </w:tr>
      <w:tr w:rsidR="002A1515" w:rsidRPr="00A715A4" w:rsidTr="002A1515">
        <w:trPr>
          <w:trHeight w:val="447"/>
        </w:trPr>
        <w:tc>
          <w:tcPr>
            <w:tcW w:w="85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515" w:rsidRPr="002A1515" w:rsidRDefault="002A1515" w:rsidP="00746B97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proofErr w:type="gramStart"/>
            <w:r w:rsidRPr="00A715A4">
              <w:rPr>
                <w:sz w:val="28"/>
                <w:szCs w:val="28"/>
              </w:rPr>
              <w:t>Ответственный</w:t>
            </w:r>
            <w:proofErr w:type="gramEnd"/>
            <w:r w:rsidRPr="00A715A4">
              <w:rPr>
                <w:sz w:val="28"/>
                <w:szCs w:val="28"/>
              </w:rPr>
              <w:t xml:space="preserve"> за реализацию: МБУКЦР</w:t>
            </w:r>
            <w:r w:rsidR="00746B97">
              <w:rPr>
                <w:sz w:val="28"/>
                <w:szCs w:val="28"/>
              </w:rPr>
              <w:t>К</w:t>
            </w:r>
            <w:r w:rsidRPr="00A715A4">
              <w:rPr>
                <w:sz w:val="28"/>
                <w:szCs w:val="28"/>
              </w:rPr>
              <w:t xml:space="preserve">СП </w:t>
            </w:r>
            <w:r>
              <w:rPr>
                <w:sz w:val="28"/>
                <w:szCs w:val="28"/>
              </w:rPr>
              <w:t>«</w:t>
            </w:r>
            <w:r w:rsidRPr="00A715A4">
              <w:rPr>
                <w:sz w:val="28"/>
                <w:szCs w:val="28"/>
              </w:rPr>
              <w:t>ЦДК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515" w:rsidRDefault="002A1515">
            <w:pPr>
              <w:rPr>
                <w:i/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Срок реализации: 2025 – 2030 годы</w:t>
            </w:r>
          </w:p>
          <w:p w:rsidR="002A1515" w:rsidRPr="00A715A4" w:rsidRDefault="002A1515" w:rsidP="002A1515">
            <w:pPr>
              <w:widowControl w:val="0"/>
              <w:spacing w:line="228" w:lineRule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15" w:rsidRDefault="002A1515">
            <w:pPr>
              <w:rPr>
                <w:i/>
                <w:sz w:val="28"/>
                <w:szCs w:val="28"/>
              </w:rPr>
            </w:pPr>
          </w:p>
          <w:p w:rsidR="002A1515" w:rsidRPr="00A715A4" w:rsidRDefault="002A1515" w:rsidP="002A1515">
            <w:pPr>
              <w:widowControl w:val="0"/>
              <w:spacing w:line="228" w:lineRule="auto"/>
              <w:outlineLvl w:val="2"/>
              <w:rPr>
                <w:i/>
                <w:sz w:val="28"/>
                <w:szCs w:val="28"/>
              </w:rPr>
            </w:pPr>
          </w:p>
        </w:tc>
      </w:tr>
      <w:tr w:rsidR="005441EE" w:rsidRPr="00A715A4" w:rsidTr="002A1515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486B73" w:rsidRDefault="005441EE" w:rsidP="008236CC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486B73">
              <w:rPr>
                <w:sz w:val="28"/>
              </w:rPr>
              <w:t>.1.1.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486B73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486B73">
              <w:rPr>
                <w:sz w:val="28"/>
              </w:rPr>
              <w:t>Повыше</w:t>
            </w:r>
            <w:r>
              <w:rPr>
                <w:sz w:val="28"/>
              </w:rPr>
              <w:t xml:space="preserve">на привлекательность учреждения </w:t>
            </w:r>
            <w:r w:rsidRPr="00486B73">
              <w:rPr>
                <w:sz w:val="28"/>
              </w:rPr>
              <w:t xml:space="preserve">сферы культуры </w:t>
            </w:r>
            <w:r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486B73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proofErr w:type="gramStart"/>
            <w:r w:rsidRPr="00486B73">
              <w:rPr>
                <w:sz w:val="28"/>
              </w:rPr>
              <w:t>обеспечено развитие и укрепление материально-технической базы, а также создание новых постановок 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в современных форматах</w:t>
            </w:r>
            <w:proofErr w:type="gramEnd"/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486B73" w:rsidRDefault="005441EE" w:rsidP="008236CC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число посещений культурных мероприятий; условия для воспитания гармонично развитой и социально ответственной личности </w:t>
            </w:r>
          </w:p>
        </w:tc>
      </w:tr>
      <w:tr w:rsidR="005441EE" w:rsidRPr="00A715A4" w:rsidTr="002A1515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5504EE" w:rsidRDefault="005441EE" w:rsidP="008236CC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5504EE">
              <w:rPr>
                <w:sz w:val="28"/>
              </w:rPr>
              <w:t>1.1.2.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5504EE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5504EE">
              <w:rPr>
                <w:sz w:val="28"/>
              </w:rPr>
              <w:t xml:space="preserve">Созданы условия для сохранения культурно-исторического наследия 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5504EE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5504EE">
              <w:rPr>
                <w:sz w:val="28"/>
              </w:rPr>
              <w:t>созданы условия для сохранения культурно-исторического наследия</w:t>
            </w:r>
            <w:proofErr w:type="gramStart"/>
            <w:r w:rsidRPr="005504EE">
              <w:rPr>
                <w:sz w:val="28"/>
              </w:rPr>
              <w:t xml:space="preserve"> ,</w:t>
            </w:r>
            <w:proofErr w:type="gramEnd"/>
            <w:r w:rsidRPr="005504EE">
              <w:rPr>
                <w:sz w:val="28"/>
              </w:rPr>
              <w:t xml:space="preserve"> а также за счет проведения восстановительных работ на воинских захоронениях и (или) памятниках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486B73" w:rsidRDefault="005441EE" w:rsidP="008236CC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условия для воспитания гармонично развитой и социально ответственной личности</w:t>
            </w:r>
          </w:p>
        </w:tc>
      </w:tr>
      <w:tr w:rsidR="00407AAE" w:rsidRPr="00A715A4" w:rsidTr="002A1515">
        <w:trPr>
          <w:trHeight w:val="272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081707" w:rsidRDefault="006B48C3" w:rsidP="002A1515">
            <w:pPr>
              <w:widowControl w:val="0"/>
              <w:ind w:left="720"/>
              <w:jc w:val="center"/>
              <w:outlineLvl w:val="2"/>
              <w:rPr>
                <w:sz w:val="28"/>
                <w:szCs w:val="28"/>
              </w:rPr>
            </w:pPr>
            <w:r w:rsidRPr="00081707">
              <w:rPr>
                <w:sz w:val="28"/>
                <w:szCs w:val="28"/>
              </w:rPr>
              <w:t>2</w:t>
            </w:r>
            <w:r w:rsidR="002A1515" w:rsidRPr="00081707">
              <w:rPr>
                <w:sz w:val="28"/>
                <w:szCs w:val="28"/>
              </w:rPr>
              <w:t>.</w:t>
            </w:r>
            <w:r w:rsidR="00407AAE" w:rsidRPr="00081707"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6B48C3" w:rsidRPr="00A715A4" w:rsidTr="00D3379F">
        <w:trPr>
          <w:trHeight w:val="524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C3" w:rsidRPr="00081707" w:rsidRDefault="006B48C3" w:rsidP="00E4132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81707">
              <w:rPr>
                <w:sz w:val="28"/>
                <w:szCs w:val="28"/>
              </w:rPr>
              <w:t xml:space="preserve">2.1. Комплекс процессных мероприятий «Создание условий для развития </w:t>
            </w:r>
            <w:r w:rsidR="00081707" w:rsidRPr="00081707">
              <w:rPr>
                <w:sz w:val="28"/>
                <w:szCs w:val="28"/>
              </w:rPr>
              <w:t>туризма</w:t>
            </w:r>
            <w:r w:rsidRPr="00081707">
              <w:rPr>
                <w:kern w:val="2"/>
                <w:sz w:val="28"/>
                <w:szCs w:val="28"/>
              </w:rPr>
              <w:t>»</w:t>
            </w:r>
          </w:p>
        </w:tc>
      </w:tr>
      <w:tr w:rsidR="00407AAE" w:rsidRPr="00A715A4" w:rsidTr="002A1515">
        <w:trPr>
          <w:trHeight w:val="25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715A4">
              <w:rPr>
                <w:sz w:val="28"/>
                <w:szCs w:val="28"/>
              </w:rPr>
              <w:t>Ответственны</w:t>
            </w:r>
            <w:r w:rsidR="00081707">
              <w:rPr>
                <w:sz w:val="28"/>
                <w:szCs w:val="28"/>
              </w:rPr>
              <w:t>й</w:t>
            </w:r>
            <w:proofErr w:type="gramEnd"/>
            <w:r w:rsidR="00081707">
              <w:rPr>
                <w:sz w:val="28"/>
                <w:szCs w:val="28"/>
              </w:rPr>
              <w:t xml:space="preserve"> за реализацию: 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 w:rsidR="0008170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Срок реализации:</w:t>
            </w:r>
            <w:r w:rsidRPr="00A715A4">
              <w:rPr>
                <w:i/>
                <w:sz w:val="28"/>
                <w:szCs w:val="28"/>
              </w:rPr>
              <w:t xml:space="preserve"> </w:t>
            </w:r>
            <w:r w:rsidRPr="00081707">
              <w:rPr>
                <w:sz w:val="28"/>
                <w:szCs w:val="28"/>
              </w:rPr>
              <w:t>2025-2030 годы</w:t>
            </w: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.1.1.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9234AD">
              <w:rPr>
                <w:sz w:val="28"/>
              </w:rPr>
              <w:t xml:space="preserve">Созданы условия для </w:t>
            </w:r>
            <w:r>
              <w:rPr>
                <w:sz w:val="28"/>
              </w:rPr>
              <w:t xml:space="preserve">развития муниципальных учреждений </w:t>
            </w:r>
            <w:r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 в сфере культуры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2B74B0">
              <w:rPr>
                <w:sz w:val="28"/>
              </w:rPr>
              <w:t xml:space="preserve">обеспечена деятельность (оказание услуг) </w:t>
            </w:r>
            <w:r>
              <w:rPr>
                <w:sz w:val="28"/>
              </w:rPr>
              <w:t>муниципальных</w:t>
            </w:r>
            <w:r w:rsidRPr="002B74B0">
              <w:rPr>
                <w:sz w:val="28"/>
              </w:rPr>
              <w:t xml:space="preserve"> учреждений </w:t>
            </w:r>
            <w:r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  <w:r w:rsidRPr="002B74B0">
              <w:rPr>
                <w:sz w:val="28"/>
              </w:rPr>
              <w:t xml:space="preserve"> в сфере культуры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8236CC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число посещений культурных мероприятий; условия для воспитания гармонично развитой и социально ответственной личности</w:t>
            </w: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.1.2.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104D74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 xml:space="preserve">Повышена привлекательность учреждений культуры </w:t>
            </w:r>
            <w:r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 для жителей и гостей</w:t>
            </w:r>
            <w:proofErr w:type="gramStart"/>
            <w:r>
              <w:rPr>
                <w:sz w:val="28"/>
              </w:rPr>
              <w:t xml:space="preserve"> </w:t>
            </w:r>
            <w:r w:rsidRPr="00104D74">
              <w:rPr>
                <w:sz w:val="28"/>
              </w:rPr>
              <w:t>,</w:t>
            </w:r>
            <w:proofErr w:type="gramEnd"/>
            <w:r w:rsidRPr="00104D74">
              <w:rPr>
                <w:sz w:val="28"/>
              </w:rPr>
              <w:t xml:space="preserve"> а </w:t>
            </w:r>
            <w:r w:rsidRPr="00104D74">
              <w:rPr>
                <w:sz w:val="28"/>
              </w:rPr>
              <w:lastRenderedPageBreak/>
              <w:t>также повышена доступность и качества услуг</w:t>
            </w:r>
            <w:r>
              <w:rPr>
                <w:sz w:val="28"/>
              </w:rPr>
              <w:t xml:space="preserve"> учреждения культуры </w:t>
            </w:r>
            <w:r w:rsidRPr="00104D74">
              <w:rPr>
                <w:sz w:val="28"/>
              </w:rPr>
              <w:t xml:space="preserve"> для населения независимо от уровня доходов, социального статуса и места проживания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104D74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lastRenderedPageBreak/>
              <w:t xml:space="preserve">обеспечена доступность лучших образцов классического и современного искусства для жителей </w:t>
            </w:r>
            <w:r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</w:t>
            </w:r>
            <w:r>
              <w:rPr>
                <w:sz w:val="28"/>
              </w:rPr>
              <w:lastRenderedPageBreak/>
              <w:t>поселения</w:t>
            </w:r>
            <w:r w:rsidRPr="00104D74">
              <w:rPr>
                <w:sz w:val="28"/>
              </w:rPr>
              <w:t>;</w:t>
            </w:r>
          </w:p>
          <w:p w:rsidR="005441EE" w:rsidRPr="00104D74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эффективная интеграция в областной культурный процесс путем взаимодействия</w:t>
            </w:r>
          </w:p>
          <w:p w:rsidR="005441EE" w:rsidRPr="00104D74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обеспечена сохранность</w:t>
            </w:r>
            <w:r>
              <w:rPr>
                <w:sz w:val="28"/>
              </w:rPr>
              <w:t xml:space="preserve"> зданий учреждения</w:t>
            </w:r>
            <w:r w:rsidRPr="00104D74">
              <w:rPr>
                <w:sz w:val="28"/>
              </w:rPr>
              <w:t xml:space="preserve"> культу</w:t>
            </w:r>
            <w:r>
              <w:rPr>
                <w:sz w:val="28"/>
              </w:rPr>
              <w:t>ры</w:t>
            </w:r>
            <w:proofErr w:type="gramStart"/>
            <w:r>
              <w:rPr>
                <w:sz w:val="28"/>
              </w:rPr>
              <w:t xml:space="preserve"> </w:t>
            </w:r>
            <w:r w:rsidRPr="00104D74">
              <w:rPr>
                <w:sz w:val="28"/>
              </w:rPr>
              <w:t>;</w:t>
            </w:r>
            <w:proofErr w:type="gramEnd"/>
          </w:p>
          <w:p w:rsidR="005441EE" w:rsidRPr="00104D74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созданы безопасные и благоприятные условия нахождения граждан в учреждениях культуры и образовательных организаций;</w:t>
            </w:r>
          </w:p>
          <w:p w:rsidR="005441EE" w:rsidRPr="00104D74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улучшено техническое состояния здание учреждений культуры и образовательных организаций;</w:t>
            </w:r>
          </w:p>
          <w:p w:rsidR="005441EE" w:rsidRPr="00104D74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обеспечение пожарной безопасности зданий учреждений культуры и образовательных организаций</w:t>
            </w:r>
          </w:p>
          <w:p w:rsidR="005441EE" w:rsidRPr="00104D74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создание условий для удовлетворения потребностей населения в культурно-досуговой деятельности, расширены возможности для духовного развития;</w:t>
            </w:r>
          </w:p>
          <w:p w:rsidR="005441EE" w:rsidRPr="00104D74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повышен творческий потенциал самодеятельных коллективов народного творчества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8236CC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035126">
              <w:rPr>
                <w:sz w:val="28"/>
              </w:rPr>
              <w:lastRenderedPageBreak/>
              <w:t xml:space="preserve">число посещений культурных мероприятий; условия для </w:t>
            </w:r>
            <w:r w:rsidRPr="00035126">
              <w:rPr>
                <w:sz w:val="28"/>
              </w:rPr>
              <w:lastRenderedPageBreak/>
              <w:t xml:space="preserve">воспитания гармонично развитой и социально ответственной личности </w:t>
            </w: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8236CC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Pr="00035126">
              <w:rPr>
                <w:sz w:val="28"/>
              </w:rPr>
              <w:t>.1.3.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Default="005441EE" w:rsidP="008236CC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035126">
              <w:rPr>
                <w:sz w:val="28"/>
              </w:rPr>
              <w:t>Повышено качество кадрового обеспечения в отрасли культуры и искусства</w:t>
            </w:r>
          </w:p>
          <w:p w:rsidR="005441EE" w:rsidRDefault="005441EE" w:rsidP="005441EE">
            <w:pPr>
              <w:rPr>
                <w:sz w:val="28"/>
              </w:rPr>
            </w:pPr>
          </w:p>
          <w:p w:rsidR="005441EE" w:rsidRPr="005441EE" w:rsidRDefault="005441EE" w:rsidP="005441EE">
            <w:pPr>
              <w:tabs>
                <w:tab w:val="left" w:pos="259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8236CC">
            <w:pPr>
              <w:widowControl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Сохранены </w:t>
            </w:r>
            <w:r w:rsidRPr="00035126">
              <w:rPr>
                <w:sz w:val="28"/>
              </w:rPr>
              <w:t>и переда</w:t>
            </w:r>
            <w:r>
              <w:rPr>
                <w:sz w:val="28"/>
              </w:rPr>
              <w:t>ны</w:t>
            </w:r>
            <w:r w:rsidRPr="00035126">
              <w:rPr>
                <w:sz w:val="28"/>
              </w:rPr>
              <w:t xml:space="preserve"> новым поколениям традици</w:t>
            </w:r>
            <w:r>
              <w:rPr>
                <w:sz w:val="28"/>
              </w:rPr>
              <w:t>и</w:t>
            </w:r>
            <w:r w:rsidRPr="00035126">
              <w:rPr>
                <w:sz w:val="28"/>
              </w:rPr>
              <w:t xml:space="preserve"> профессиональ</w:t>
            </w:r>
            <w:r w:rsidRPr="00035126">
              <w:rPr>
                <w:sz w:val="28"/>
              </w:rPr>
              <w:softHyphen/>
              <w:t>ного образования в сфере культуры и искусства;</w:t>
            </w:r>
            <w:r>
              <w:rPr>
                <w:sz w:val="28"/>
              </w:rPr>
              <w:t xml:space="preserve"> </w:t>
            </w:r>
            <w:r w:rsidRPr="00035126">
              <w:rPr>
                <w:sz w:val="28"/>
              </w:rPr>
              <w:t>эстетическое воспитание подрастающего поколе</w:t>
            </w:r>
            <w:r w:rsidRPr="00035126">
              <w:rPr>
                <w:sz w:val="28"/>
              </w:rPr>
              <w:softHyphen/>
              <w:t>ния; воспитание подго</w:t>
            </w:r>
            <w:r w:rsidRPr="00035126">
              <w:rPr>
                <w:sz w:val="28"/>
              </w:rPr>
              <w:softHyphen/>
              <w:t>тов</w:t>
            </w:r>
            <w:r w:rsidRPr="00035126">
              <w:rPr>
                <w:sz w:val="28"/>
              </w:rPr>
              <w:softHyphen/>
              <w:t>ленной и заинтересо</w:t>
            </w:r>
            <w:r w:rsidRPr="00035126">
              <w:rPr>
                <w:sz w:val="28"/>
              </w:rPr>
              <w:softHyphen/>
              <w:t>ванной аудитории слушателей и зрителей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8236CC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146203">
              <w:rPr>
                <w:sz w:val="28"/>
              </w:rPr>
              <w:t>число посещений культурных мероприятий; условия для воспитания гармонично развитой и социально ответственной личности</w:t>
            </w:r>
          </w:p>
        </w:tc>
      </w:tr>
      <w:tr w:rsidR="005441EE" w:rsidRPr="00A715A4" w:rsidTr="00B9573C">
        <w:trPr>
          <w:trHeight w:val="272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5441EE" w:rsidRDefault="005441EE" w:rsidP="005441EE">
            <w:pPr>
              <w:widowControl w:val="0"/>
              <w:spacing w:line="228" w:lineRule="auto"/>
              <w:jc w:val="center"/>
              <w:outlineLvl w:val="2"/>
              <w:rPr>
                <w:i/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2.2. Комплекс процессных мероприятий </w:t>
            </w:r>
            <w:r w:rsidRPr="005441EE">
              <w:rPr>
                <w:i/>
                <w:color w:val="000000"/>
                <w:sz w:val="28"/>
              </w:rPr>
              <w:t>«</w:t>
            </w:r>
            <w:r w:rsidRPr="005441EE">
              <w:rPr>
                <w:color w:val="000000"/>
                <w:sz w:val="28"/>
              </w:rPr>
              <w:t>Создание условий для развития туризма</w:t>
            </w:r>
            <w:r w:rsidRPr="005441EE">
              <w:rPr>
                <w:i/>
                <w:color w:val="000000"/>
                <w:sz w:val="28"/>
              </w:rPr>
              <w:t xml:space="preserve">» </w:t>
            </w:r>
          </w:p>
          <w:p w:rsidR="005441EE" w:rsidRPr="005441EE" w:rsidRDefault="005441EE" w:rsidP="005441EE">
            <w:pPr>
              <w:widowControl w:val="0"/>
              <w:spacing w:line="228" w:lineRule="auto"/>
              <w:outlineLvl w:val="2"/>
              <w:rPr>
                <w:i/>
                <w:color w:val="000000"/>
                <w:sz w:val="28"/>
              </w:rPr>
            </w:pPr>
          </w:p>
          <w:p w:rsidR="005441EE" w:rsidRPr="00AA108E" w:rsidRDefault="005441EE" w:rsidP="005441EE">
            <w:pPr>
              <w:rPr>
                <w:sz w:val="28"/>
                <w:szCs w:val="28"/>
              </w:rPr>
            </w:pPr>
            <w:proofErr w:type="gramStart"/>
            <w:r w:rsidRPr="005441EE">
              <w:rPr>
                <w:color w:val="000000"/>
                <w:sz w:val="28"/>
              </w:rPr>
              <w:t>Ответственный</w:t>
            </w:r>
            <w:proofErr w:type="gramEnd"/>
            <w:r w:rsidRPr="005441EE">
              <w:rPr>
                <w:color w:val="000000"/>
                <w:sz w:val="28"/>
              </w:rPr>
              <w:t xml:space="preserve"> за реализацию:  </w:t>
            </w:r>
            <w:r>
              <w:rPr>
                <w:sz w:val="28"/>
                <w:szCs w:val="28"/>
              </w:rPr>
              <w:t>Мокану Карина Андреевна</w:t>
            </w:r>
            <w:r w:rsidRPr="00AA108E">
              <w:rPr>
                <w:sz w:val="28"/>
                <w:szCs w:val="28"/>
              </w:rPr>
              <w:t xml:space="preserve"> - директор муниципального бюджетного учреждения культуры Цимлянского района </w:t>
            </w:r>
            <w:r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 Центральный Дом культ</w:t>
            </w:r>
            <w:r>
              <w:rPr>
                <w:sz w:val="28"/>
                <w:szCs w:val="28"/>
              </w:rPr>
              <w:t>уры (МБУКЦРК</w:t>
            </w:r>
            <w:r w:rsidRPr="00AA108E">
              <w:rPr>
                <w:sz w:val="28"/>
                <w:szCs w:val="28"/>
              </w:rPr>
              <w:t>СП «ЦДК»);</w:t>
            </w:r>
          </w:p>
          <w:p w:rsidR="005441EE" w:rsidRPr="005441EE" w:rsidRDefault="005441EE" w:rsidP="005441EE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Срок реализации: 2025 – 2030 годы</w:t>
            </w:r>
          </w:p>
          <w:p w:rsidR="005441EE" w:rsidRPr="00146203" w:rsidRDefault="005441EE" w:rsidP="008236CC">
            <w:pPr>
              <w:widowControl w:val="0"/>
              <w:spacing w:line="216" w:lineRule="auto"/>
              <w:outlineLvl w:val="2"/>
              <w:rPr>
                <w:sz w:val="28"/>
              </w:rPr>
            </w:pP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8236CC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.2.1.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035126">
              <w:rPr>
                <w:sz w:val="28"/>
              </w:rPr>
              <w:t xml:space="preserve">Организовано комплексное управление развитием туристской отрасли 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035126">
              <w:rPr>
                <w:sz w:val="28"/>
              </w:rPr>
              <w:t xml:space="preserve">создание в туристских территориях комфортной среды, включая обеспечивающую инфраструктуру, туристскую навигацию, обеспечение пешеходной и транспортной доступности к туристским объектам и достопримечательностям;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8236CC">
            <w:pPr>
              <w:widowControl w:val="0"/>
              <w:spacing w:line="228" w:lineRule="auto"/>
              <w:rPr>
                <w:sz w:val="28"/>
              </w:rPr>
            </w:pPr>
            <w:r w:rsidRPr="00035126">
              <w:rPr>
                <w:sz w:val="28"/>
              </w:rPr>
              <w:t>прирост численности лиц, размещенных в коллективных средствах размещения</w:t>
            </w:r>
          </w:p>
        </w:tc>
      </w:tr>
    </w:tbl>
    <w:p w:rsidR="00407AAE" w:rsidRPr="00407AAE" w:rsidRDefault="00407AAE" w:rsidP="00407AAE">
      <w:pPr>
        <w:sectPr w:rsidR="00407AAE" w:rsidRPr="00407AAE" w:rsidSect="00407AAE">
          <w:headerReference w:type="default" r:id="rId11"/>
          <w:footerReference w:type="default" r:id="rId12"/>
          <w:headerReference w:type="first" r:id="rId13"/>
          <w:footerReference w:type="first" r:id="rId14"/>
          <w:pgSz w:w="23818" w:h="16848" w:orient="landscape"/>
          <w:pgMar w:top="1560" w:right="1134" w:bottom="567" w:left="1134" w:header="709" w:footer="624" w:gutter="0"/>
          <w:cols w:space="720"/>
          <w:titlePg/>
        </w:sectPr>
      </w:pPr>
    </w:p>
    <w:p w:rsidR="004F78B8" w:rsidRPr="006B48C3" w:rsidRDefault="00407AAE" w:rsidP="00AA108E">
      <w:pPr>
        <w:widowControl w:val="0"/>
        <w:ind w:right="-173"/>
        <w:jc w:val="center"/>
        <w:outlineLvl w:val="2"/>
        <w:rPr>
          <w:sz w:val="28"/>
          <w:szCs w:val="28"/>
        </w:rPr>
      </w:pPr>
      <w:r w:rsidRPr="006B48C3">
        <w:rPr>
          <w:sz w:val="28"/>
          <w:szCs w:val="28"/>
        </w:rPr>
        <w:lastRenderedPageBreak/>
        <w:t xml:space="preserve">4. </w:t>
      </w:r>
      <w:r w:rsidR="004F78B8" w:rsidRPr="006B48C3">
        <w:rPr>
          <w:sz w:val="28"/>
          <w:szCs w:val="28"/>
        </w:rPr>
        <w:t xml:space="preserve">Финансовое обеспечение муниципальной (комплексной) программы </w:t>
      </w:r>
      <w:r w:rsidR="00062BDD">
        <w:rPr>
          <w:sz w:val="28"/>
          <w:szCs w:val="28"/>
        </w:rPr>
        <w:t>Калининского</w:t>
      </w:r>
      <w:r w:rsidR="004F78B8" w:rsidRPr="006B48C3">
        <w:rPr>
          <w:sz w:val="28"/>
          <w:szCs w:val="28"/>
        </w:rPr>
        <w:t xml:space="preserve"> сельского поселения</w:t>
      </w:r>
    </w:p>
    <w:p w:rsidR="00407AAE" w:rsidRPr="006B48C3" w:rsidRDefault="00407AAE" w:rsidP="004F78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796"/>
        <w:gridCol w:w="1796"/>
        <w:gridCol w:w="1796"/>
        <w:gridCol w:w="1797"/>
      </w:tblGrid>
      <w:tr w:rsidR="004F78B8" w:rsidRPr="004F78B8" w:rsidTr="00407AAE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07AA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№ </w:t>
            </w:r>
            <w:proofErr w:type="gramStart"/>
            <w:r w:rsidRPr="004F78B8">
              <w:rPr>
                <w:sz w:val="28"/>
                <w:szCs w:val="28"/>
              </w:rPr>
              <w:t>п</w:t>
            </w:r>
            <w:proofErr w:type="gramEnd"/>
            <w:r w:rsidRPr="004F78B8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4F78B8" w:rsidRPr="004F78B8" w:rsidTr="00407AAE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Всего</w:t>
            </w:r>
          </w:p>
        </w:tc>
      </w:tr>
    </w:tbl>
    <w:p w:rsidR="00407AAE" w:rsidRPr="00407AAE" w:rsidRDefault="00407AAE" w:rsidP="004F78B8">
      <w:pPr>
        <w:jc w:val="center"/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770"/>
        <w:gridCol w:w="1796"/>
        <w:gridCol w:w="1796"/>
        <w:gridCol w:w="1796"/>
        <w:gridCol w:w="1797"/>
      </w:tblGrid>
      <w:tr w:rsidR="00407AAE" w:rsidRPr="004F78B8" w:rsidTr="004F78B8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6</w:t>
            </w:r>
          </w:p>
        </w:tc>
      </w:tr>
      <w:tr w:rsidR="00AA108E" w:rsidRPr="004F78B8" w:rsidTr="004F78B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6B48C3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407AA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Муниципальная программа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4F78B8">
              <w:rPr>
                <w:sz w:val="28"/>
                <w:szCs w:val="28"/>
              </w:rPr>
              <w:t xml:space="preserve"> сельского поселения «Развитие культуры и туризма» (всего), </w:t>
            </w:r>
            <w:r>
              <w:rPr>
                <w:sz w:val="28"/>
                <w:szCs w:val="28"/>
              </w:rPr>
              <w:t xml:space="preserve"> </w:t>
            </w:r>
            <w:r w:rsidRPr="004F78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90487F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90487F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90487F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90487F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90487F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90487F" w:rsidRPr="004F78B8" w:rsidTr="00D3379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6B4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AA108E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Default="00AA108E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90487F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Default="0090487F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AA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AA108E" w:rsidP="007E3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90E">
              <w:rPr>
                <w:sz w:val="28"/>
                <w:szCs w:val="28"/>
              </w:rPr>
              <w:t>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«Создание условий для развития туризма»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D3379F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</w:tbl>
    <w:p w:rsidR="00407AAE" w:rsidRPr="00407AAE" w:rsidRDefault="00407AAE" w:rsidP="00407AAE">
      <w:pPr>
        <w:sectPr w:rsidR="00407AAE" w:rsidRPr="00407AAE" w:rsidSect="00AA108E">
          <w:headerReference w:type="default" r:id="rId15"/>
          <w:footerReference w:type="default" r:id="rId16"/>
          <w:pgSz w:w="16840" w:h="11907" w:orient="landscape"/>
          <w:pgMar w:top="142" w:right="1134" w:bottom="567" w:left="1134" w:header="720" w:footer="720" w:gutter="0"/>
          <w:cols w:space="720"/>
        </w:sectPr>
      </w:pP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lastRenderedPageBreak/>
        <w:t>ПАСПОРТ</w:t>
      </w: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>комплекса процессных мероприятий «Создание условий для развития культуры»</w:t>
      </w: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</w:p>
    <w:p w:rsidR="007E390E" w:rsidRPr="00A61E36" w:rsidRDefault="007E390E" w:rsidP="000E2430">
      <w:pPr>
        <w:widowControl w:val="0"/>
        <w:numPr>
          <w:ilvl w:val="0"/>
          <w:numId w:val="4"/>
        </w:numPr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 xml:space="preserve">Основные положения </w:t>
      </w:r>
    </w:p>
    <w:p w:rsidR="007E390E" w:rsidRPr="00A61E36" w:rsidRDefault="007E390E" w:rsidP="007E390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7E390E" w:rsidRPr="00A61E36" w:rsidTr="00D3379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7E390E" w:rsidP="00D3379F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1E36">
              <w:rPr>
                <w:sz w:val="28"/>
                <w:szCs w:val="28"/>
              </w:rPr>
              <w:t>Ответственный</w:t>
            </w:r>
            <w:proofErr w:type="gramEnd"/>
            <w:r w:rsidRPr="00A61E36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A1493A" w:rsidP="0090487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МБУКЦР</w:t>
            </w:r>
            <w:r w:rsidR="0090487F">
              <w:rPr>
                <w:sz w:val="28"/>
                <w:szCs w:val="28"/>
              </w:rPr>
              <w:t>К</w:t>
            </w:r>
            <w:r w:rsidRPr="00A61E36">
              <w:rPr>
                <w:sz w:val="28"/>
                <w:szCs w:val="28"/>
              </w:rPr>
              <w:t xml:space="preserve">СП </w:t>
            </w:r>
            <w:r w:rsidR="00B86A2A" w:rsidRPr="00A61E36">
              <w:rPr>
                <w:sz w:val="28"/>
                <w:szCs w:val="28"/>
              </w:rPr>
              <w:t>«</w:t>
            </w:r>
            <w:r w:rsidRPr="00A61E36">
              <w:rPr>
                <w:sz w:val="28"/>
                <w:szCs w:val="28"/>
              </w:rPr>
              <w:t>ЦДК</w:t>
            </w:r>
            <w:r w:rsidR="00B86A2A" w:rsidRPr="00A61E36">
              <w:rPr>
                <w:sz w:val="28"/>
                <w:szCs w:val="28"/>
              </w:rPr>
              <w:t xml:space="preserve">» </w:t>
            </w:r>
          </w:p>
        </w:tc>
      </w:tr>
      <w:tr w:rsidR="007E390E" w:rsidRPr="00A61E36" w:rsidTr="00D3379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7E390E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Связь с муниципальной программой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A1493A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Муниципальная программа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 «Развитие культуры и туризма»</w:t>
            </w:r>
          </w:p>
        </w:tc>
      </w:tr>
    </w:tbl>
    <w:p w:rsidR="007E390E" w:rsidRPr="007E390E" w:rsidRDefault="007E390E" w:rsidP="007E390E">
      <w:pPr>
        <w:widowControl w:val="0"/>
        <w:ind w:left="720"/>
        <w:outlineLvl w:val="2"/>
        <w:rPr>
          <w:sz w:val="28"/>
          <w:szCs w:val="28"/>
        </w:rPr>
      </w:pPr>
    </w:p>
    <w:p w:rsidR="007E390E" w:rsidRPr="00A1493A" w:rsidRDefault="00A1493A" w:rsidP="00A1493A">
      <w:pPr>
        <w:widowControl w:val="0"/>
        <w:jc w:val="center"/>
        <w:outlineLvl w:val="2"/>
        <w:rPr>
          <w:sz w:val="28"/>
          <w:szCs w:val="28"/>
        </w:rPr>
      </w:pPr>
      <w:r w:rsidRPr="00A149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E390E" w:rsidRPr="00A1493A">
        <w:rPr>
          <w:sz w:val="28"/>
          <w:szCs w:val="28"/>
        </w:rPr>
        <w:t>Показатели комплекса процессных мероприятий</w:t>
      </w:r>
    </w:p>
    <w:p w:rsidR="00A1493A" w:rsidRPr="00A1493A" w:rsidRDefault="00A1493A" w:rsidP="00A1493A"/>
    <w:tbl>
      <w:tblPr>
        <w:tblW w:w="16204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117"/>
        <w:gridCol w:w="1781"/>
        <w:gridCol w:w="1276"/>
        <w:gridCol w:w="1498"/>
        <w:gridCol w:w="1275"/>
        <w:gridCol w:w="993"/>
        <w:gridCol w:w="802"/>
        <w:gridCol w:w="691"/>
        <w:gridCol w:w="713"/>
        <w:gridCol w:w="1856"/>
        <w:gridCol w:w="1386"/>
        <w:gridCol w:w="185"/>
      </w:tblGrid>
      <w:tr w:rsidR="00A1493A" w:rsidRPr="00A1493A" w:rsidTr="00714CD0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№</w:t>
            </w:r>
            <w:r w:rsidRPr="00A1493A">
              <w:rPr>
                <w:sz w:val="28"/>
                <w:szCs w:val="28"/>
              </w:rPr>
              <w:br/>
            </w:r>
            <w:proofErr w:type="gramStart"/>
            <w:r w:rsidRPr="00A1493A">
              <w:rPr>
                <w:sz w:val="28"/>
                <w:szCs w:val="28"/>
              </w:rPr>
              <w:t>п</w:t>
            </w:r>
            <w:proofErr w:type="gramEnd"/>
            <w:r w:rsidRPr="00A1493A">
              <w:rPr>
                <w:sz w:val="28"/>
                <w:szCs w:val="28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1493A">
              <w:rPr>
                <w:sz w:val="28"/>
                <w:szCs w:val="28"/>
              </w:rPr>
              <w:t>Ответственный</w:t>
            </w:r>
            <w:proofErr w:type="gramEnd"/>
            <w:r w:rsidRPr="00A1493A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1493A">
              <w:rPr>
                <w:sz w:val="28"/>
                <w:szCs w:val="28"/>
              </w:rPr>
              <w:t>Информа-ционная</w:t>
            </w:r>
            <w:proofErr w:type="gramEnd"/>
            <w:r w:rsidRPr="00A1493A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A1493A" w:rsidRPr="00A1493A" w:rsidTr="00714CD0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2027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A1493A" w:rsidRPr="00A1493A" w:rsidTr="00714CD0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A1493A" w:rsidRPr="00A1493A" w:rsidTr="00714CD0">
        <w:trPr>
          <w:gridAfter w:val="1"/>
          <w:wAfter w:w="185" w:type="dxa"/>
        </w:trPr>
        <w:tc>
          <w:tcPr>
            <w:tcW w:w="1601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61E36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Задача 1 комплекса процессных мероприятий «Создание условий для развития муниципальных учреждений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 в сфере культуры»</w:t>
            </w:r>
          </w:p>
        </w:tc>
      </w:tr>
      <w:tr w:rsidR="00A1493A" w:rsidRPr="00A1493A" w:rsidTr="00714CD0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1.1.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both"/>
              <w:rPr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8"/>
              </w:rPr>
              <w:t xml:space="preserve">Доля объектов культурного наследия (памятников археологии), на которые подготовлены документы для внесения сведений в Единый государственный реестр объектов культурного наследия (памятников </w:t>
            </w:r>
            <w:r w:rsidRPr="00A1493A">
              <w:rPr>
                <w:kern w:val="2"/>
                <w:sz w:val="28"/>
                <w:szCs w:val="28"/>
              </w:rPr>
              <w:lastRenderedPageBreak/>
              <w:t>истории и культуры) народов Российской Федерации, в общем количестве объектов культурного наследия (памятников археологии)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11750C" w:rsidRDefault="00A1493A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750C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11750C" w:rsidRDefault="00A1493A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750C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11750C" w:rsidRDefault="00A1493A" w:rsidP="00D3379F">
            <w:pPr>
              <w:rPr>
                <w:sz w:val="28"/>
                <w:szCs w:val="28"/>
              </w:rPr>
            </w:pPr>
            <w:r w:rsidRPr="0011750C">
              <w:rPr>
                <w:sz w:val="28"/>
                <w:szCs w:val="28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714CD0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 w:rsidRPr="0011750C"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A1493A" w:rsidRPr="00A1493A" w:rsidTr="00714CD0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2023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714CD0" w:rsidRPr="00A1493A" w:rsidTr="00714CD0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714C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8"/>
              </w:rPr>
              <w:t>Количество организаций культуры, получив</w:t>
            </w:r>
            <w:r w:rsidRPr="00A1493A">
              <w:rPr>
                <w:kern w:val="2"/>
                <w:sz w:val="28"/>
                <w:szCs w:val="28"/>
              </w:rPr>
              <w:softHyphen/>
              <w:t>ших современное оборудование (нарастающим итогом)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rPr>
                <w:sz w:val="28"/>
                <w:szCs w:val="28"/>
              </w:rPr>
            </w:pPr>
          </w:p>
        </w:tc>
      </w:tr>
      <w:tr w:rsidR="00714CD0" w:rsidRPr="00A1493A" w:rsidTr="00714CD0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8"/>
              </w:rPr>
              <w:t>Количество 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rPr>
                <w:sz w:val="28"/>
                <w:szCs w:val="28"/>
              </w:rPr>
            </w:pPr>
          </w:p>
        </w:tc>
      </w:tr>
      <w:tr w:rsidR="00714CD0" w:rsidRPr="00A1493A" w:rsidTr="00714CD0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4"/>
              </w:rPr>
              <w:t xml:space="preserve">Количество созданных (реконструированных) и капитально отремонтированных организаций культуры </w:t>
            </w:r>
            <w:r w:rsidRPr="00A1493A">
              <w:rPr>
                <w:kern w:val="2"/>
                <w:sz w:val="28"/>
                <w:szCs w:val="24"/>
              </w:rPr>
              <w:lastRenderedPageBreak/>
              <w:t>(нарастающим итогом)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rPr>
                <w:sz w:val="28"/>
                <w:szCs w:val="28"/>
              </w:rPr>
            </w:pPr>
          </w:p>
        </w:tc>
      </w:tr>
    </w:tbl>
    <w:p w:rsidR="00A83827" w:rsidRDefault="00A83827" w:rsidP="007E390E">
      <w:pPr>
        <w:widowControl w:val="0"/>
        <w:jc w:val="center"/>
        <w:outlineLvl w:val="2"/>
        <w:rPr>
          <w:sz w:val="28"/>
          <w:szCs w:val="28"/>
        </w:rPr>
      </w:pPr>
    </w:p>
    <w:p w:rsidR="00714CD0" w:rsidRPr="00714CD0" w:rsidRDefault="00714CD0" w:rsidP="00714CD0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714CD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714CD0" w:rsidRPr="00714CD0" w:rsidRDefault="00714CD0" w:rsidP="00714CD0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587"/>
        <w:gridCol w:w="1583"/>
        <w:gridCol w:w="1370"/>
        <w:gridCol w:w="1101"/>
        <w:gridCol w:w="992"/>
        <w:gridCol w:w="1141"/>
      </w:tblGrid>
      <w:tr w:rsidR="00714CD0" w:rsidRPr="00714CD0" w:rsidTr="00443AE3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 xml:space="preserve">№ </w:t>
            </w:r>
            <w:proofErr w:type="gramStart"/>
            <w:r w:rsidRPr="00714CD0">
              <w:rPr>
                <w:sz w:val="28"/>
                <w:szCs w:val="28"/>
              </w:rPr>
              <w:t>п</w:t>
            </w:r>
            <w:proofErr w:type="gramEnd"/>
            <w:r w:rsidRPr="00714CD0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 xml:space="preserve">Единица измерения </w:t>
            </w:r>
            <w:r w:rsidRPr="00714CD0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E67C84" w:rsidRPr="00714CD0" w:rsidTr="00E67C84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E67C84" w:rsidRPr="00714CD0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E67C8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7</w:t>
            </w:r>
          </w:p>
        </w:tc>
      </w:tr>
      <w:tr w:rsidR="00714CD0" w:rsidRPr="00714CD0" w:rsidTr="00443AE3">
        <w:tc>
          <w:tcPr>
            <w:tcW w:w="14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A61E36" w:rsidRDefault="00714CD0" w:rsidP="00714CD0">
            <w:pPr>
              <w:widowControl w:val="0"/>
              <w:ind w:left="360"/>
              <w:jc w:val="center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Задача 1 комплекса процессных мероприятий «Создание условий для развития муниципальных учреждений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 в сфере культуры»</w:t>
            </w:r>
          </w:p>
        </w:tc>
      </w:tr>
      <w:tr w:rsidR="00E67C84" w:rsidRPr="00714CD0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714CD0">
              <w:rPr>
                <w:i/>
                <w:sz w:val="28"/>
                <w:szCs w:val="28"/>
              </w:rPr>
              <w:t>1.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F56CDD">
              <w:rPr>
                <w:sz w:val="28"/>
                <w:szCs w:val="28"/>
              </w:rPr>
              <w:t xml:space="preserve">Обеспечено выполнение муниципального задания </w:t>
            </w:r>
            <w:r>
              <w:rPr>
                <w:sz w:val="28"/>
                <w:szCs w:val="28"/>
              </w:rPr>
              <w:t xml:space="preserve">муниципальным учреждением культуры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F56CDD" w:rsidRDefault="00E67C84" w:rsidP="00D3379F">
            <w:pPr>
              <w:rPr>
                <w:sz w:val="28"/>
                <w:szCs w:val="28"/>
              </w:rPr>
            </w:pPr>
            <w:r w:rsidRPr="00F56CDD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F56CDD" w:rsidRDefault="00E67C84" w:rsidP="00D3379F">
            <w:pPr>
              <w:rPr>
                <w:sz w:val="28"/>
                <w:szCs w:val="28"/>
              </w:rPr>
            </w:pPr>
            <w:r w:rsidRPr="00F56CDD">
              <w:rPr>
                <w:sz w:val="28"/>
                <w:szCs w:val="28"/>
              </w:rPr>
              <w:t>обеспечение деятельности муниципальных учреждений культуры Цимлянского района, подведомственных отделу культуры Цимлянского района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E67C84" w:rsidRPr="00714CD0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Pr="00714CD0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714CD0" w:rsidRDefault="00E67C84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40334C">
              <w:rPr>
                <w:sz w:val="28"/>
                <w:szCs w:val="28"/>
              </w:rPr>
              <w:t>Проведены культурные мероприятия</w:t>
            </w:r>
            <w:r>
              <w:rPr>
                <w:sz w:val="28"/>
                <w:szCs w:val="28"/>
              </w:rPr>
              <w:t xml:space="preserve"> муниципальным </w:t>
            </w:r>
            <w:r>
              <w:rPr>
                <w:sz w:val="28"/>
                <w:szCs w:val="28"/>
              </w:rPr>
              <w:lastRenderedPageBreak/>
              <w:t xml:space="preserve">учреждением культуры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массовых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714CD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 xml:space="preserve">созданы условия для удовлетворения </w:t>
            </w:r>
            <w:r w:rsidRPr="00714CD0">
              <w:rPr>
                <w:sz w:val="28"/>
                <w:szCs w:val="28"/>
              </w:rPr>
              <w:lastRenderedPageBreak/>
              <w:t>потребностей населения в культурно-досуговой деятельности, расширение возможности для духовного развития за счет проведения муниципальным учреждением и культурных</w:t>
            </w:r>
            <w:r w:rsidRPr="00673598">
              <w:rPr>
                <w:sz w:val="24"/>
                <w:szCs w:val="24"/>
              </w:rPr>
              <w:t xml:space="preserve"> </w:t>
            </w:r>
            <w:r w:rsidRPr="00714CD0">
              <w:rPr>
                <w:sz w:val="28"/>
                <w:szCs w:val="28"/>
              </w:rPr>
              <w:t>мероприятий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90487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0487F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90487F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90487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487F">
              <w:rPr>
                <w:sz w:val="28"/>
                <w:szCs w:val="28"/>
              </w:rPr>
              <w:t>21</w:t>
            </w:r>
          </w:p>
        </w:tc>
      </w:tr>
    </w:tbl>
    <w:p w:rsidR="00714CD0" w:rsidRDefault="00714CD0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</w:rPr>
        <w:t xml:space="preserve">4. </w:t>
      </w:r>
      <w:r w:rsidRPr="00783BC9">
        <w:rPr>
          <w:sz w:val="28"/>
        </w:rPr>
        <w:t>Параметры финансового обеспечения комплекса процессных мероприятий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443AE3" w:rsidRPr="00443AE3" w:rsidTr="001D207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E3" w:rsidRPr="00443AE3" w:rsidRDefault="00443AE3" w:rsidP="00D3379F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D429B3" w:rsidRPr="00443AE3" w:rsidTr="001D207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429B3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443AE3" w:rsidRPr="00C14F3D" w:rsidRDefault="00443AE3" w:rsidP="00443AE3">
      <w:pPr>
        <w:rPr>
          <w:sz w:val="2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"/>
        <w:gridCol w:w="3253"/>
        <w:gridCol w:w="1843"/>
        <w:gridCol w:w="1418"/>
        <w:gridCol w:w="1417"/>
        <w:gridCol w:w="1418"/>
      </w:tblGrid>
      <w:tr w:rsidR="00D429B3" w:rsidRPr="00443AE3" w:rsidTr="002C6AE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0487F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43AE3" w:rsidRDefault="0090487F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443AE3" w:rsidRDefault="0090487F" w:rsidP="00D3379F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F" w:rsidRPr="00443AE3" w:rsidRDefault="0090487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0487F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43AE3" w:rsidRDefault="0090487F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443AE3" w:rsidRDefault="0090487F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F" w:rsidRPr="00443AE3" w:rsidRDefault="0090487F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outlineLvl w:val="2"/>
              <w:rPr>
                <w:i/>
                <w:sz w:val="28"/>
                <w:szCs w:val="28"/>
              </w:rPr>
            </w:pPr>
            <w:r w:rsidRPr="00443AE3">
              <w:rPr>
                <w:i/>
                <w:sz w:val="28"/>
                <w:szCs w:val="28"/>
              </w:rPr>
              <w:t>Мероприятие (результат) 1 «</w:t>
            </w:r>
            <w:r w:rsidRPr="00F56CDD">
              <w:rPr>
                <w:sz w:val="28"/>
                <w:szCs w:val="28"/>
              </w:rPr>
              <w:t xml:space="preserve">Обеспечено выполнение муниципального задания </w:t>
            </w:r>
            <w:r>
              <w:rPr>
                <w:sz w:val="28"/>
                <w:szCs w:val="28"/>
              </w:rPr>
              <w:t xml:space="preserve">муниципальным учреждением культуры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0487F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43AE3" w:rsidRDefault="0090487F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443AE3" w:rsidRDefault="0090487F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87F" w:rsidRPr="00443AE3" w:rsidRDefault="0090487F" w:rsidP="00D3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</w:t>
            </w:r>
            <w:r w:rsidRPr="001D2072">
              <w:rPr>
                <w:sz w:val="28"/>
                <w:szCs w:val="28"/>
              </w:rPr>
              <w:t>0440100590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96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D3379F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AE9" w:rsidRPr="00443AE3" w:rsidRDefault="002C6AE9" w:rsidP="00D429B3">
            <w:pPr>
              <w:jc w:val="center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3.</w:t>
            </w:r>
          </w:p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E737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Мероприятие (результат)2 </w:t>
            </w:r>
            <w:r w:rsidRPr="00443AE3">
              <w:rPr>
                <w:i/>
                <w:sz w:val="28"/>
                <w:szCs w:val="28"/>
              </w:rPr>
              <w:t xml:space="preserve"> </w:t>
            </w:r>
            <w:r w:rsidRPr="0090487F">
              <w:rPr>
                <w:i/>
                <w:sz w:val="28"/>
                <w:szCs w:val="28"/>
              </w:rPr>
              <w:t>«</w:t>
            </w:r>
            <w:r w:rsidR="0090487F" w:rsidRPr="0090487F">
              <w:rPr>
                <w:rFonts w:eastAsia="Calibri"/>
                <w:sz w:val="28"/>
                <w:szCs w:val="28"/>
                <w:lang w:eastAsia="ar-SA"/>
              </w:rPr>
              <w:t>Иные цели на содержание, обеспечение деятельности, реализацию мероприятий</w:t>
            </w:r>
            <w:r w:rsidRPr="0090487F">
              <w:rPr>
                <w:sz w:val="28"/>
                <w:szCs w:val="28"/>
              </w:rPr>
              <w:t>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F78B8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951 0801 044010070</w:t>
            </w:r>
            <w:r w:rsidRPr="001D20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D3379F" w:rsidRPr="00783BC9" w:rsidRDefault="00D3379F" w:rsidP="00D3379F">
      <w:pPr>
        <w:widowControl w:val="0"/>
        <w:jc w:val="center"/>
        <w:rPr>
          <w:sz w:val="28"/>
        </w:rPr>
      </w:pPr>
      <w:r w:rsidRPr="00783BC9">
        <w:rPr>
          <w:sz w:val="28"/>
        </w:rPr>
        <w:t>5. План реализации комплекса процессных мероприятий на 202</w:t>
      </w:r>
      <w:r>
        <w:rPr>
          <w:sz w:val="28"/>
        </w:rPr>
        <w:t>5-2027</w:t>
      </w:r>
      <w:r w:rsidRPr="00783BC9">
        <w:rPr>
          <w:sz w:val="28"/>
        </w:rPr>
        <w:t xml:space="preserve"> г</w:t>
      </w:r>
      <w:r>
        <w:rPr>
          <w:sz w:val="28"/>
        </w:rPr>
        <w:t>г.</w:t>
      </w:r>
    </w:p>
    <w:p w:rsidR="00D3379F" w:rsidRDefault="00D3379F" w:rsidP="007E390E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32"/>
        <w:gridCol w:w="1984"/>
        <w:gridCol w:w="8"/>
        <w:gridCol w:w="4245"/>
        <w:gridCol w:w="29"/>
        <w:gridCol w:w="2239"/>
        <w:gridCol w:w="58"/>
        <w:gridCol w:w="2352"/>
      </w:tblGrid>
      <w:tr w:rsidR="00D3379F" w:rsidRPr="00C14F3D" w:rsidTr="00863432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№ </w:t>
            </w:r>
            <w:r w:rsidRPr="00C14F3D">
              <w:rPr>
                <w:color w:val="000000"/>
                <w:sz w:val="24"/>
              </w:rPr>
              <w:br/>
            </w:r>
            <w:proofErr w:type="gramStart"/>
            <w:r w:rsidRPr="00C14F3D">
              <w:rPr>
                <w:color w:val="000000"/>
                <w:sz w:val="24"/>
              </w:rPr>
              <w:t>п</w:t>
            </w:r>
            <w:proofErr w:type="gramEnd"/>
            <w:r w:rsidRPr="00C14F3D">
              <w:rPr>
                <w:color w:val="000000"/>
                <w:sz w:val="24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C14F3D">
              <w:rPr>
                <w:color w:val="000000"/>
                <w:sz w:val="24"/>
              </w:rPr>
              <w:t>Задача,</w:t>
            </w:r>
            <w:r w:rsidRPr="00C14F3D">
              <w:rPr>
                <w:color w:val="000000"/>
                <w:spacing w:val="-2"/>
                <w:sz w:val="24"/>
              </w:rPr>
              <w:t xml:space="preserve"> м</w:t>
            </w:r>
            <w:r w:rsidRPr="00C14F3D">
              <w:rPr>
                <w:color w:val="000000"/>
                <w:sz w:val="24"/>
              </w:rPr>
              <w:t>ероприятие</w:t>
            </w:r>
            <w:r w:rsidRPr="00C14F3D">
              <w:rPr>
                <w:color w:val="000000"/>
                <w:spacing w:val="-4"/>
                <w:sz w:val="24"/>
              </w:rPr>
              <w:t xml:space="preserve"> </w:t>
            </w:r>
            <w:r w:rsidRPr="00C14F3D">
              <w:rPr>
                <w:color w:val="000000"/>
                <w:sz w:val="24"/>
              </w:rPr>
              <w:t>(результат)</w:t>
            </w:r>
            <w:r w:rsidRPr="00C14F3D">
              <w:rPr>
                <w:color w:val="000000"/>
                <w:spacing w:val="-2"/>
                <w:sz w:val="24"/>
              </w:rPr>
              <w:t xml:space="preserve"> </w:t>
            </w:r>
            <w:r w:rsidRPr="00C14F3D">
              <w:rPr>
                <w:color w:val="000000"/>
                <w:sz w:val="24"/>
              </w:rPr>
              <w:t>/</w:t>
            </w:r>
            <w:r w:rsidRPr="00C14F3D">
              <w:rPr>
                <w:color w:val="000000"/>
                <w:spacing w:val="-1"/>
                <w:sz w:val="24"/>
              </w:rPr>
              <w:t xml:space="preserve"> </w:t>
            </w:r>
          </w:p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контрольная</w:t>
            </w:r>
            <w:r w:rsidRPr="00C14F3D">
              <w:rPr>
                <w:color w:val="000000"/>
                <w:spacing w:val="-2"/>
                <w:sz w:val="24"/>
              </w:rPr>
              <w:t xml:space="preserve"> </w:t>
            </w:r>
            <w:r w:rsidRPr="00C14F3D">
              <w:rPr>
                <w:color w:val="000000"/>
                <w:sz w:val="24"/>
              </w:rPr>
              <w:t>точка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(ФИО, должность,</w:t>
            </w:r>
            <w:r w:rsidRPr="00C14F3D">
              <w:rPr>
                <w:color w:val="000000"/>
                <w:spacing w:val="-1"/>
                <w:sz w:val="24"/>
              </w:rPr>
              <w:t xml:space="preserve"> наименование </w:t>
            </w:r>
            <w:r w:rsidRPr="00C14F3D">
              <w:rPr>
                <w:color w:val="000000"/>
              </w:rPr>
              <w:t xml:space="preserve">структурного подразделения Администрации </w:t>
            </w:r>
            <w:r w:rsidR="00062BDD">
              <w:rPr>
                <w:szCs w:val="24"/>
              </w:rPr>
              <w:t>Калининского</w:t>
            </w:r>
            <w:r>
              <w:rPr>
                <w:color w:val="000000"/>
              </w:rPr>
              <w:t xml:space="preserve"> сельского поселения</w:t>
            </w:r>
            <w:r w:rsidRPr="00AB638E">
              <w:rPr>
                <w:color w:val="000000"/>
              </w:rPr>
              <w:t xml:space="preserve"> </w:t>
            </w:r>
            <w:r w:rsidRPr="00C14F3D">
              <w:rPr>
                <w:color w:val="000000"/>
              </w:rPr>
              <w:t xml:space="preserve">/ муниципального учреждения </w:t>
            </w:r>
            <w:r w:rsidR="00062BDD">
              <w:rPr>
                <w:szCs w:val="24"/>
              </w:rPr>
              <w:t>Калининского</w:t>
            </w:r>
            <w:r>
              <w:rPr>
                <w:color w:val="000000"/>
              </w:rPr>
              <w:t xml:space="preserve"> сельского поселения</w:t>
            </w:r>
            <w:r w:rsidRPr="00C14F3D">
              <w:rPr>
                <w:color w:val="000000"/>
                <w:spacing w:val="-1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подразделение</w:t>
            </w:r>
            <w:r w:rsidR="00D61565">
              <w:rPr>
                <w:color w:val="000000"/>
                <w:sz w:val="24"/>
              </w:rPr>
              <w:t xml:space="preserve"> органи</w:t>
            </w:r>
            <w:r w:rsidRPr="00C14F3D">
              <w:rPr>
                <w:color w:val="000000"/>
                <w:sz w:val="24"/>
              </w:rPr>
              <w:t>зации)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Информационная система </w:t>
            </w:r>
          </w:p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(источник данных) </w:t>
            </w:r>
          </w:p>
        </w:tc>
      </w:tr>
      <w:tr w:rsidR="00D3379F" w:rsidRPr="00C14F3D" w:rsidTr="0086343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2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3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4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6</w:t>
            </w:r>
          </w:p>
        </w:tc>
      </w:tr>
      <w:tr w:rsidR="00D3379F" w:rsidRPr="00C14F3D" w:rsidTr="00863432">
        <w:trPr>
          <w:trHeight w:val="315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D3379F" w:rsidRDefault="00D3379F" w:rsidP="00D3379F">
            <w:pPr>
              <w:widowControl w:val="0"/>
              <w:tabs>
                <w:tab w:val="left" w:pos="11057"/>
              </w:tabs>
              <w:spacing w:before="32"/>
              <w:ind w:left="7"/>
              <w:jc w:val="center"/>
              <w:rPr>
                <w:color w:val="000000"/>
                <w:sz w:val="28"/>
                <w:szCs w:val="28"/>
              </w:rPr>
            </w:pPr>
            <w:r w:rsidRPr="00D3379F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379F">
              <w:rPr>
                <w:color w:val="000000"/>
                <w:sz w:val="28"/>
                <w:szCs w:val="28"/>
              </w:rPr>
              <w:t>Задача комплекса пр</w:t>
            </w:r>
            <w:r w:rsidR="00D61565">
              <w:rPr>
                <w:color w:val="000000"/>
                <w:sz w:val="28"/>
                <w:szCs w:val="28"/>
              </w:rPr>
              <w:t xml:space="preserve">оцессных мероприятий </w:t>
            </w:r>
            <w:r w:rsidRPr="00D3379F">
              <w:rPr>
                <w:color w:val="000000"/>
                <w:sz w:val="28"/>
                <w:szCs w:val="28"/>
              </w:rPr>
              <w:t>«</w:t>
            </w:r>
            <w:r w:rsidRPr="00D3379F">
              <w:rPr>
                <w:sz w:val="28"/>
                <w:szCs w:val="28"/>
              </w:rPr>
              <w:t xml:space="preserve">Созданы условия для развития муниципальных учреждений </w:t>
            </w:r>
            <w:r w:rsidR="00062BDD">
              <w:rPr>
                <w:sz w:val="28"/>
                <w:szCs w:val="28"/>
              </w:rPr>
              <w:lastRenderedPageBreak/>
              <w:t>Калининского</w:t>
            </w:r>
            <w:r w:rsidRPr="00D3379F">
              <w:rPr>
                <w:sz w:val="28"/>
                <w:szCs w:val="28"/>
              </w:rPr>
              <w:t xml:space="preserve"> сельского поселения в сфере культуры»</w:t>
            </w:r>
          </w:p>
        </w:tc>
      </w:tr>
      <w:tr w:rsidR="00D61565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Default="00847084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  <w:szCs w:val="28"/>
              </w:rPr>
            </w:pPr>
          </w:p>
          <w:p w:rsidR="00D61565" w:rsidRPr="00863432" w:rsidRDefault="00863432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  <w:szCs w:val="28"/>
              </w:rPr>
            </w:pPr>
            <w:r w:rsidRPr="00863432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863432" w:rsidRDefault="00D61565" w:rsidP="00D61565">
            <w:pPr>
              <w:jc w:val="both"/>
              <w:rPr>
                <w:sz w:val="28"/>
                <w:szCs w:val="28"/>
              </w:rPr>
            </w:pPr>
            <w:r w:rsidRPr="00863432">
              <w:rPr>
                <w:sz w:val="28"/>
                <w:szCs w:val="28"/>
              </w:rPr>
              <w:t xml:space="preserve">Мероприятие (результат) </w:t>
            </w:r>
          </w:p>
          <w:p w:rsidR="00D61565" w:rsidRPr="00863432" w:rsidRDefault="00D61565" w:rsidP="00D61565">
            <w:pPr>
              <w:jc w:val="both"/>
              <w:rPr>
                <w:sz w:val="28"/>
                <w:szCs w:val="28"/>
              </w:rPr>
            </w:pPr>
            <w:r w:rsidRPr="00863432">
              <w:rPr>
                <w:sz w:val="28"/>
                <w:szCs w:val="28"/>
              </w:rPr>
              <w:t xml:space="preserve">1.«Обеспечено выполнение муниципального задания муниципальным учреждением культуры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863432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84" w:rsidRPr="00936464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29.12.2025</w:t>
            </w:r>
          </w:p>
          <w:p w:rsidR="00847084" w:rsidRPr="00936464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29.12.2026</w:t>
            </w:r>
          </w:p>
          <w:p w:rsidR="00D61565" w:rsidRPr="00D61565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36464">
              <w:rPr>
                <w:sz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D61565" w:rsidRDefault="00D61565" w:rsidP="0090487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D61565">
              <w:rPr>
                <w:color w:val="000000"/>
                <w:sz w:val="28"/>
                <w:szCs w:val="28"/>
              </w:rPr>
              <w:t>МБУК</w:t>
            </w:r>
            <w:r w:rsidR="0090487F"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D6156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61565">
              <w:rPr>
                <w:sz w:val="28"/>
                <w:szCs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D6156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6156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E32A9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Default="00847084" w:rsidP="00863432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</w:rPr>
            </w:pPr>
          </w:p>
          <w:p w:rsidR="009E32A9" w:rsidRPr="00847084" w:rsidRDefault="00863432" w:rsidP="00863432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</w:rPr>
            </w:pPr>
            <w:r w:rsidRPr="00863432">
              <w:rPr>
                <w:color w:val="000000"/>
                <w:sz w:val="28"/>
              </w:rPr>
              <w:t>1.3.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E32A9" w:rsidRDefault="009E32A9" w:rsidP="009E32A9">
            <w:pPr>
              <w:jc w:val="both"/>
              <w:rPr>
                <w:sz w:val="28"/>
              </w:rPr>
            </w:pPr>
            <w:r w:rsidRPr="009E32A9">
              <w:rPr>
                <w:sz w:val="28"/>
              </w:rPr>
              <w:t xml:space="preserve">Контрольная точка 1.1 «Заключены соглашения о предоставлении субсидии на финансовое обеспечение выполнения муниципального задания культуры </w:t>
            </w:r>
            <w:r w:rsidR="00062BDD">
              <w:rPr>
                <w:sz w:val="28"/>
              </w:rPr>
              <w:t>Калининского</w:t>
            </w:r>
            <w:r w:rsidRPr="009E32A9">
              <w:rPr>
                <w:sz w:val="28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30.01.2025</w:t>
            </w:r>
          </w:p>
          <w:p w:rsidR="009E32A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30.01.2026</w:t>
            </w:r>
          </w:p>
          <w:p w:rsidR="009E32A9" w:rsidRPr="00783BC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30.01.2027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C14F3D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407F3">
              <w:rPr>
                <w:sz w:val="28"/>
              </w:rPr>
              <w:t>соглашение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jc w:val="center"/>
              <w:rPr>
                <w:sz w:val="28"/>
              </w:rPr>
            </w:pPr>
            <w:r w:rsidRPr="001407F3">
              <w:rPr>
                <w:sz w:val="28"/>
              </w:rPr>
              <w:t>информационная система отсутствует</w:t>
            </w:r>
          </w:p>
        </w:tc>
      </w:tr>
      <w:tr w:rsidR="009E32A9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Default="00847084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</w:rPr>
            </w:pPr>
          </w:p>
          <w:p w:rsidR="009E32A9" w:rsidRPr="00863432" w:rsidRDefault="00863432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4"/>
              </w:rPr>
            </w:pPr>
            <w:r w:rsidRPr="00863432">
              <w:rPr>
                <w:color w:val="000000"/>
                <w:sz w:val="28"/>
              </w:rPr>
              <w:t>1.4.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E32A9" w:rsidRDefault="009E32A9" w:rsidP="009E32A9">
            <w:pPr>
              <w:jc w:val="both"/>
              <w:rPr>
                <w:sz w:val="28"/>
              </w:rPr>
            </w:pPr>
            <w:r w:rsidRPr="009E32A9">
              <w:rPr>
                <w:sz w:val="28"/>
              </w:rPr>
              <w:t xml:space="preserve">Контрольная точка 1.2 «Предоставлен отчет о выполнении муниципального задания </w:t>
            </w:r>
            <w:r w:rsidRPr="009E32A9">
              <w:rPr>
                <w:sz w:val="28"/>
              </w:rPr>
              <w:lastRenderedPageBreak/>
              <w:t xml:space="preserve">муниципальным учреждением культуры </w:t>
            </w:r>
            <w:r w:rsidR="00062BDD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Pr="009E32A9">
              <w:rPr>
                <w:sz w:val="28"/>
              </w:rPr>
              <w:t>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36464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lastRenderedPageBreak/>
              <w:t>29.12.2025</w:t>
            </w:r>
          </w:p>
          <w:p w:rsidR="009E32A9" w:rsidRPr="00936464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29.12.2026</w:t>
            </w:r>
          </w:p>
          <w:p w:rsidR="009E32A9" w:rsidRPr="00783BC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C14F3D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407F3">
              <w:rPr>
                <w:sz w:val="28"/>
              </w:rPr>
              <w:t>отчет о выполнении муниципального задания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jc w:val="center"/>
              <w:rPr>
                <w:sz w:val="28"/>
              </w:rPr>
            </w:pPr>
            <w:r w:rsidRPr="001407F3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F" w:rsidRDefault="0090487F" w:rsidP="00D3379F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</w:rPr>
            </w:pPr>
          </w:p>
          <w:p w:rsidR="0090487F" w:rsidRPr="00863432" w:rsidRDefault="0090487F" w:rsidP="00D3379F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1.5</w:t>
            </w:r>
            <w:r w:rsidRPr="00863432">
              <w:rPr>
                <w:color w:val="000000"/>
                <w:sz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9E32A9" w:rsidRDefault="0090487F" w:rsidP="009E32A9">
            <w:pPr>
              <w:jc w:val="both"/>
              <w:rPr>
                <w:sz w:val="28"/>
              </w:rPr>
            </w:pPr>
            <w:r w:rsidRPr="009E32A9">
              <w:rPr>
                <w:sz w:val="28"/>
              </w:rPr>
              <w:t>Контрольная точка 1.3</w:t>
            </w:r>
            <w:r>
              <w:rPr>
                <w:sz w:val="28"/>
              </w:rPr>
              <w:t xml:space="preserve"> </w:t>
            </w:r>
            <w:r w:rsidRPr="009E32A9">
              <w:rPr>
                <w:sz w:val="28"/>
              </w:rPr>
              <w:t>«Услуга оказана, работы выполнены»</w:t>
            </w:r>
          </w:p>
          <w:p w:rsidR="0090487F" w:rsidRPr="009E32A9" w:rsidRDefault="0090487F" w:rsidP="009E32A9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936464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29.12.2025</w:t>
            </w:r>
          </w:p>
          <w:p w:rsidR="0090487F" w:rsidRPr="00936464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29.12.2026</w:t>
            </w:r>
          </w:p>
          <w:p w:rsidR="0090487F" w:rsidRPr="00783BC9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E11875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783BC9" w:rsidRDefault="0090487F" w:rsidP="00D36C78">
            <w:pPr>
              <w:widowControl w:val="0"/>
              <w:jc w:val="center"/>
              <w:rPr>
                <w:sz w:val="28"/>
              </w:rPr>
            </w:pPr>
            <w:r w:rsidRPr="007D41FB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783BC9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F515B9" w:rsidRDefault="0090487F" w:rsidP="00D36C78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F515B9">
              <w:rPr>
                <w:sz w:val="28"/>
              </w:rPr>
              <w:t>Мероприятие (результат) 2.</w:t>
            </w:r>
            <w:r>
              <w:rPr>
                <w:sz w:val="28"/>
              </w:rPr>
              <w:t xml:space="preserve"> «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>Иные цели на содержание, обеспечение деятельности, реализацию мероприятий</w:t>
            </w:r>
            <w:r>
              <w:rPr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3BC9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783BC9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F515B9" w:rsidRDefault="0090487F" w:rsidP="00D36C78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F515B9">
              <w:rPr>
                <w:sz w:val="28"/>
              </w:rPr>
              <w:t>Мероприятие (результат) 2.</w:t>
            </w:r>
            <w:r>
              <w:rPr>
                <w:sz w:val="28"/>
              </w:rPr>
              <w:t xml:space="preserve"> «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>Иные цели на содержание, обеспечение деятельности, реализацию мероприятий</w:t>
            </w:r>
            <w:r>
              <w:rPr>
                <w:sz w:val="28"/>
              </w:rPr>
              <w:t>» в 2025, 2026, 2027 годах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90487F" w:rsidRPr="00783BC9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777090">
              <w:rPr>
                <w:sz w:val="28"/>
              </w:rPr>
              <w:t>1.</w:t>
            </w:r>
            <w:r>
              <w:rPr>
                <w:sz w:val="28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1D06C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77090">
              <w:rPr>
                <w:sz w:val="28"/>
              </w:rPr>
              <w:t>Контрольная точка 2.</w:t>
            </w:r>
            <w:r>
              <w:rPr>
                <w:sz w:val="28"/>
              </w:rPr>
              <w:t>1</w:t>
            </w:r>
            <w:r w:rsidRPr="00777090">
              <w:rPr>
                <w:sz w:val="28"/>
              </w:rPr>
              <w:t>.</w:t>
            </w:r>
            <w:r>
              <w:rPr>
                <w:sz w:val="28"/>
              </w:rPr>
              <w:t xml:space="preserve"> «</w:t>
            </w:r>
            <w:r w:rsidR="001D06CB">
              <w:rPr>
                <w:sz w:val="28"/>
              </w:rPr>
              <w:t>Заключен Контракт на</w:t>
            </w:r>
            <w:r>
              <w:rPr>
                <w:sz w:val="28"/>
              </w:rPr>
              <w:t xml:space="preserve"> </w:t>
            </w:r>
            <w:r w:rsidR="001D06CB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 xml:space="preserve">ные цели на содержание, обеспечение 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lastRenderedPageBreak/>
              <w:t>деятельности, реализацию мероприятий</w:t>
            </w:r>
            <w:r w:rsidR="001D06CB" w:rsidRPr="00D61565">
              <w:rPr>
                <w:color w:val="000000"/>
                <w:sz w:val="28"/>
                <w:szCs w:val="28"/>
              </w:rPr>
              <w:t xml:space="preserve"> </w:t>
            </w: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7090">
              <w:rPr>
                <w:sz w:val="28"/>
              </w:rPr>
              <w:t>в 1 полугодии</w:t>
            </w:r>
            <w:r>
              <w:rPr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30.06.2025</w:t>
            </w:r>
          </w:p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30.06.2026</w:t>
            </w:r>
          </w:p>
          <w:p w:rsidR="0090487F" w:rsidRPr="00783BC9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30.06.2027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6C436B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3BC9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783BC9" w:rsidTr="009143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rPr>
          <w:trHeight w:val="1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777090">
              <w:rPr>
                <w:sz w:val="28"/>
              </w:rPr>
              <w:lastRenderedPageBreak/>
              <w:t>1.</w:t>
            </w:r>
            <w:r>
              <w:rPr>
                <w:sz w:val="28"/>
              </w:rPr>
              <w:t>9.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1D06C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77090">
              <w:rPr>
                <w:sz w:val="28"/>
              </w:rPr>
              <w:t>Контрольная точка 2.</w:t>
            </w:r>
            <w:r>
              <w:rPr>
                <w:sz w:val="28"/>
              </w:rPr>
              <w:t>2</w:t>
            </w:r>
            <w:r w:rsidRPr="00777090">
              <w:rPr>
                <w:sz w:val="28"/>
              </w:rPr>
              <w:t xml:space="preserve">. </w:t>
            </w:r>
            <w:r>
              <w:rPr>
                <w:sz w:val="28"/>
              </w:rPr>
              <w:t>«</w:t>
            </w:r>
            <w:r w:rsidR="001D06CB">
              <w:rPr>
                <w:sz w:val="28"/>
              </w:rPr>
              <w:t xml:space="preserve">Преобретен товар, выполнены работы, оказаны услуги  на </w:t>
            </w:r>
            <w:r w:rsidR="001D06CB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>ные цели на содержание, обеспечение деятельности, реализацию мероприятий</w:t>
            </w:r>
            <w:r w:rsidR="001D06CB" w:rsidRPr="00D61565">
              <w:rPr>
                <w:color w:val="000000"/>
                <w:sz w:val="28"/>
                <w:szCs w:val="28"/>
              </w:rPr>
              <w:t xml:space="preserve"> </w:t>
            </w: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  <w:r>
              <w:rPr>
                <w:sz w:val="28"/>
              </w:rPr>
              <w:t xml:space="preserve"> в году»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31.12.2026</w:t>
            </w:r>
          </w:p>
          <w:p w:rsidR="0090487F" w:rsidRPr="00783BC9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6C436B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3BC9">
              <w:rPr>
                <w:sz w:val="28"/>
              </w:rPr>
              <w:t>информационная система отсутствует</w:t>
            </w:r>
          </w:p>
        </w:tc>
      </w:tr>
    </w:tbl>
    <w:p w:rsidR="0091433E" w:rsidRDefault="0091433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  <w:bookmarkStart w:id="0" w:name="_GoBack"/>
      <w:bookmarkEnd w:id="0"/>
    </w:p>
    <w:p w:rsidR="0091433E" w:rsidRPr="00C712D6" w:rsidRDefault="0091433E" w:rsidP="0091433E">
      <w:pPr>
        <w:widowControl w:val="0"/>
        <w:jc w:val="center"/>
        <w:outlineLvl w:val="2"/>
        <w:rPr>
          <w:sz w:val="28"/>
        </w:rPr>
      </w:pPr>
      <w:r w:rsidRPr="00C712D6">
        <w:rPr>
          <w:sz w:val="28"/>
        </w:rPr>
        <w:lastRenderedPageBreak/>
        <w:t>ПАСПОРТ</w:t>
      </w:r>
    </w:p>
    <w:p w:rsidR="0091433E" w:rsidRPr="00C712D6" w:rsidRDefault="0091433E" w:rsidP="0091433E">
      <w:pPr>
        <w:widowControl w:val="0"/>
        <w:jc w:val="center"/>
        <w:outlineLvl w:val="2"/>
        <w:rPr>
          <w:i/>
          <w:sz w:val="28"/>
        </w:rPr>
      </w:pPr>
      <w:r w:rsidRPr="00C712D6">
        <w:rPr>
          <w:sz w:val="28"/>
        </w:rPr>
        <w:t xml:space="preserve">комплекса процессных мероприятий </w:t>
      </w:r>
      <w:r w:rsidRPr="00C712D6">
        <w:rPr>
          <w:i/>
          <w:sz w:val="28"/>
        </w:rPr>
        <w:t>«</w:t>
      </w:r>
      <w:r w:rsidRPr="00C712D6">
        <w:rPr>
          <w:sz w:val="28"/>
        </w:rPr>
        <w:t>Создание условий для развития туризма</w:t>
      </w:r>
      <w:r w:rsidRPr="00C712D6">
        <w:rPr>
          <w:i/>
          <w:sz w:val="28"/>
        </w:rPr>
        <w:t>»</w:t>
      </w:r>
    </w:p>
    <w:p w:rsidR="0091433E" w:rsidRPr="00A61E36" w:rsidRDefault="0091433E" w:rsidP="0091433E">
      <w:pPr>
        <w:widowControl w:val="0"/>
        <w:numPr>
          <w:ilvl w:val="0"/>
          <w:numId w:val="6"/>
        </w:numPr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 xml:space="preserve">Основные положения </w:t>
      </w:r>
    </w:p>
    <w:p w:rsidR="0091433E" w:rsidRPr="00A61E36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91433E" w:rsidRPr="00A61E36" w:rsidTr="00062BDD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1E36">
              <w:rPr>
                <w:sz w:val="28"/>
                <w:szCs w:val="28"/>
              </w:rPr>
              <w:t>Ответственный</w:t>
            </w:r>
            <w:proofErr w:type="gramEnd"/>
            <w:r w:rsidRPr="00A61E36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A61E36">
              <w:rPr>
                <w:sz w:val="28"/>
                <w:szCs w:val="28"/>
              </w:rPr>
              <w:t xml:space="preserve"> </w:t>
            </w:r>
          </w:p>
        </w:tc>
      </w:tr>
      <w:tr w:rsidR="0091433E" w:rsidRPr="00A61E36" w:rsidTr="00062BDD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Связь с муниципальной программой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Муниципальная программа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 «Развитие культуры и туризма»</w:t>
            </w:r>
          </w:p>
        </w:tc>
      </w:tr>
    </w:tbl>
    <w:p w:rsidR="0091433E" w:rsidRPr="007E390E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p w:rsidR="0091433E" w:rsidRPr="00A1493A" w:rsidRDefault="0091433E" w:rsidP="0091433E">
      <w:pPr>
        <w:widowControl w:val="0"/>
        <w:jc w:val="center"/>
        <w:outlineLvl w:val="2"/>
        <w:rPr>
          <w:sz w:val="28"/>
          <w:szCs w:val="28"/>
        </w:rPr>
      </w:pPr>
      <w:r w:rsidRPr="00A149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493A">
        <w:rPr>
          <w:sz w:val="28"/>
          <w:szCs w:val="28"/>
        </w:rPr>
        <w:t>Показатели комплекса процессных мероприятий</w:t>
      </w:r>
    </w:p>
    <w:tbl>
      <w:tblPr>
        <w:tblW w:w="1533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368"/>
        <w:gridCol w:w="900"/>
        <w:gridCol w:w="1275"/>
        <w:gridCol w:w="993"/>
        <w:gridCol w:w="882"/>
        <w:gridCol w:w="851"/>
        <w:gridCol w:w="850"/>
        <w:gridCol w:w="851"/>
        <w:gridCol w:w="1243"/>
        <w:gridCol w:w="2127"/>
        <w:gridCol w:w="1307"/>
      </w:tblGrid>
      <w:tr w:rsidR="0091433E" w:rsidRPr="00C712D6" w:rsidTr="00062BD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№</w:t>
            </w:r>
            <w:r w:rsidRPr="004F7322">
              <w:rPr>
                <w:sz w:val="28"/>
                <w:szCs w:val="28"/>
              </w:rPr>
              <w:br/>
            </w:r>
            <w:proofErr w:type="gramStart"/>
            <w:r w:rsidRPr="004F7322">
              <w:rPr>
                <w:sz w:val="28"/>
                <w:szCs w:val="28"/>
              </w:rPr>
              <w:t>п</w:t>
            </w:r>
            <w:proofErr w:type="gramEnd"/>
            <w:r w:rsidRPr="004F7322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Единица измерения </w:t>
            </w:r>
          </w:p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(по ОКЕИ)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Ответственный </w:t>
            </w:r>
          </w:p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Информационная система</w:t>
            </w:r>
          </w:p>
        </w:tc>
      </w:tr>
      <w:tr w:rsidR="0091433E" w:rsidRPr="00C712D6" w:rsidTr="00062BD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значение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2030 год</w:t>
            </w:r>
          </w:p>
          <w:p w:rsidR="0091433E" w:rsidRPr="00C64174" w:rsidRDefault="0091433E" w:rsidP="00062BDD">
            <w:pPr>
              <w:jc w:val="center"/>
            </w:pPr>
            <w:r w:rsidRPr="00C64174">
              <w:t>(справочно)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</w:tr>
      <w:tr w:rsidR="0091433E" w:rsidRPr="00C712D6" w:rsidTr="00062B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13</w:t>
            </w:r>
          </w:p>
        </w:tc>
      </w:tr>
      <w:tr w:rsidR="0091433E" w:rsidRPr="00C712D6" w:rsidTr="00062BDD">
        <w:tc>
          <w:tcPr>
            <w:tcW w:w="153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Задача 1 комплекса процессных мероприятий</w:t>
            </w:r>
            <w:r w:rsidRPr="004F7322">
              <w:rPr>
                <w:color w:val="FF0000"/>
                <w:sz w:val="28"/>
                <w:szCs w:val="28"/>
              </w:rPr>
              <w:t xml:space="preserve"> </w:t>
            </w:r>
            <w:r w:rsidRPr="004F7322">
              <w:rPr>
                <w:sz w:val="28"/>
                <w:szCs w:val="28"/>
              </w:rPr>
              <w:t>«Организовано комплексное управление развитием туристской отрасли в Цимлянском районе»</w:t>
            </w:r>
          </w:p>
        </w:tc>
      </w:tr>
      <w:tr w:rsidR="0091433E" w:rsidRPr="00C712D6" w:rsidTr="00062B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Численность лиц, размещенных </w:t>
            </w:r>
          </w:p>
          <w:p w:rsidR="0091433E" w:rsidRPr="004F7322" w:rsidRDefault="0091433E" w:rsidP="00062BDD">
            <w:pPr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в коллективных средствах размещения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Возрастание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МП ЦР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9E257C">
            <w:pPr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9E257C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914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</w:tr>
      <w:tr w:rsidR="009E257C" w:rsidRPr="00C712D6" w:rsidTr="00062B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9E257C" w:rsidRDefault="009E257C" w:rsidP="009E257C">
            <w:pPr>
              <w:spacing w:line="226" w:lineRule="auto"/>
              <w:ind w:left="-57" w:right="83"/>
              <w:jc w:val="both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>Прирост</w:t>
            </w:r>
          </w:p>
          <w:p w:rsidR="009E257C" w:rsidRPr="004F7322" w:rsidRDefault="009E257C" w:rsidP="009E257C">
            <w:pPr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туристического потока на территорию </w:t>
            </w:r>
            <w:r w:rsidR="00062BDD">
              <w:rPr>
                <w:kern w:val="2"/>
                <w:sz w:val="28"/>
                <w:szCs w:val="28"/>
              </w:rPr>
              <w:t>Калининского</w:t>
            </w:r>
            <w:r w:rsidRPr="009E257C">
              <w:rPr>
                <w:kern w:val="2"/>
                <w:sz w:val="28"/>
                <w:szCs w:val="28"/>
              </w:rPr>
              <w:t xml:space="preserve"> </w:t>
            </w:r>
            <w:r w:rsidRPr="009E257C">
              <w:rPr>
                <w:kern w:val="2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МП ЦР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9E257C">
            <w:pPr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9E257C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</w:tr>
    </w:tbl>
    <w:p w:rsidR="00863432" w:rsidRDefault="00863432" w:rsidP="00863432">
      <w:pPr>
        <w:widowControl w:val="0"/>
        <w:outlineLvl w:val="2"/>
      </w:pPr>
    </w:p>
    <w:p w:rsidR="0091433E" w:rsidRPr="00714CD0" w:rsidRDefault="0091433E" w:rsidP="0091433E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714CD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91433E" w:rsidRPr="00714CD0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587"/>
        <w:gridCol w:w="1583"/>
        <w:gridCol w:w="1370"/>
        <w:gridCol w:w="1101"/>
        <w:gridCol w:w="992"/>
        <w:gridCol w:w="1141"/>
      </w:tblGrid>
      <w:tr w:rsidR="0091433E" w:rsidRPr="009E257C" w:rsidTr="00062BDD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№ </w:t>
            </w:r>
            <w:proofErr w:type="gramStart"/>
            <w:r w:rsidRPr="009E257C">
              <w:rPr>
                <w:sz w:val="28"/>
                <w:szCs w:val="28"/>
              </w:rPr>
              <w:t>п</w:t>
            </w:r>
            <w:proofErr w:type="gramEnd"/>
            <w:r w:rsidRPr="009E257C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Единица измерения </w:t>
            </w:r>
            <w:r w:rsidRPr="009E257C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91433E" w:rsidRPr="009E257C" w:rsidTr="00062BD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2027</w:t>
            </w:r>
          </w:p>
        </w:tc>
      </w:tr>
      <w:tr w:rsidR="0091433E" w:rsidRPr="009E257C" w:rsidTr="00062B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7</w:t>
            </w:r>
          </w:p>
        </w:tc>
      </w:tr>
      <w:tr w:rsidR="0091433E" w:rsidRPr="009E257C" w:rsidTr="0091433E">
        <w:trPr>
          <w:trHeight w:val="576"/>
        </w:trPr>
        <w:tc>
          <w:tcPr>
            <w:tcW w:w="14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91433E">
            <w:pPr>
              <w:spacing w:line="226" w:lineRule="auto"/>
              <w:ind w:firstLine="709"/>
              <w:jc w:val="center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Задача 1 комплекса процессных мероприятий «</w:t>
            </w:r>
            <w:r w:rsidRPr="009E257C">
              <w:rPr>
                <w:sz w:val="28"/>
              </w:rPr>
              <w:t xml:space="preserve">Создание условий для комплексного управления развития туристской отрасли в </w:t>
            </w:r>
            <w:r w:rsidR="00062BDD">
              <w:rPr>
                <w:sz w:val="28"/>
              </w:rPr>
              <w:t>Калининском</w:t>
            </w:r>
            <w:r w:rsidRPr="009E257C">
              <w:rPr>
                <w:sz w:val="28"/>
              </w:rPr>
              <w:t xml:space="preserve"> сельском поселении»</w:t>
            </w:r>
          </w:p>
        </w:tc>
      </w:tr>
      <w:tr w:rsidR="009E257C" w:rsidRPr="009E257C" w:rsidTr="00062B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Повышение конкурентоспособности туристического продукта поселения посредством посредствам развития выездного и внутреннего туризма, формирование привлекательного образа </w:t>
            </w:r>
            <w:r w:rsidR="00062BDD">
              <w:rPr>
                <w:kern w:val="2"/>
                <w:sz w:val="28"/>
                <w:szCs w:val="28"/>
              </w:rPr>
              <w:t>Калининского</w:t>
            </w:r>
            <w:r w:rsidRPr="009E257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Привлекательный образ </w:t>
            </w:r>
            <w:r w:rsidR="00062BDD">
              <w:rPr>
                <w:kern w:val="2"/>
                <w:sz w:val="28"/>
                <w:szCs w:val="28"/>
              </w:rPr>
              <w:t>Калининского</w:t>
            </w:r>
            <w:r w:rsidRPr="009E257C">
              <w:rPr>
                <w:kern w:val="2"/>
                <w:sz w:val="28"/>
                <w:szCs w:val="28"/>
              </w:rPr>
              <w:t xml:space="preserve"> сельского поселения на туристическом рынке; доступность к туристической информации о поселении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</w:tr>
      <w:tr w:rsidR="009E257C" w:rsidRPr="009E257C" w:rsidTr="00062B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1.2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4"/>
              </w:rPr>
              <w:t xml:space="preserve">Создание благоприятных экономических условий для развития </w:t>
            </w:r>
            <w:r w:rsidRPr="009E257C">
              <w:rPr>
                <w:kern w:val="2"/>
                <w:sz w:val="28"/>
                <w:szCs w:val="24"/>
              </w:rPr>
              <w:lastRenderedPageBreak/>
              <w:t>туризма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lastRenderedPageBreak/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Рост туристических потоков внутреннего и въездного </w:t>
            </w:r>
            <w:r w:rsidRPr="009E257C">
              <w:rPr>
                <w:kern w:val="2"/>
                <w:sz w:val="28"/>
                <w:szCs w:val="28"/>
              </w:rPr>
              <w:lastRenderedPageBreak/>
              <w:t>туризма на территорию поселения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</w:tr>
    </w:tbl>
    <w:p w:rsidR="005441EE" w:rsidRPr="005441EE" w:rsidRDefault="005441EE" w:rsidP="005441EE">
      <w:pPr>
        <w:widowControl w:val="0"/>
        <w:tabs>
          <w:tab w:val="left" w:pos="709"/>
        </w:tabs>
        <w:jc w:val="center"/>
        <w:outlineLvl w:val="0"/>
        <w:rPr>
          <w:color w:val="000000"/>
          <w:sz w:val="28"/>
        </w:rPr>
      </w:pPr>
      <w:r w:rsidRPr="005441EE">
        <w:rPr>
          <w:color w:val="000000"/>
          <w:sz w:val="28"/>
        </w:rPr>
        <w:lastRenderedPageBreak/>
        <w:t>4. Параметры финансового обеспечения комплекса процессных мероприятий</w:t>
      </w:r>
    </w:p>
    <w:p w:rsidR="005441EE" w:rsidRPr="005441EE" w:rsidRDefault="005441EE" w:rsidP="005441EE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6662"/>
        <w:gridCol w:w="2693"/>
        <w:gridCol w:w="1418"/>
        <w:gridCol w:w="1275"/>
        <w:gridCol w:w="1134"/>
        <w:gridCol w:w="1560"/>
      </w:tblGrid>
      <w:tr w:rsidR="005441EE" w:rsidRPr="005441EE" w:rsidTr="008236CC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№ </w:t>
            </w:r>
            <w:proofErr w:type="gramStart"/>
            <w:r w:rsidRPr="005441EE">
              <w:rPr>
                <w:color w:val="000000"/>
                <w:sz w:val="28"/>
              </w:rPr>
              <w:t>п</w:t>
            </w:r>
            <w:proofErr w:type="gramEnd"/>
            <w:r w:rsidRPr="005441EE">
              <w:rPr>
                <w:color w:val="000000"/>
                <w:sz w:val="28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Наименование комплекса процессных мероприятий, </w:t>
            </w:r>
          </w:p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Код </w:t>
            </w:r>
            <w:proofErr w:type="gramStart"/>
            <w:r w:rsidRPr="005441EE">
              <w:rPr>
                <w:color w:val="000000"/>
                <w:sz w:val="28"/>
              </w:rPr>
              <w:t>бюджетной</w:t>
            </w:r>
            <w:proofErr w:type="gramEnd"/>
            <w:r w:rsidRPr="005441EE">
              <w:rPr>
                <w:color w:val="000000"/>
                <w:sz w:val="28"/>
              </w:rPr>
              <w:t xml:space="preserve"> </w:t>
            </w:r>
          </w:p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классификации расходов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Объем расходов по годам реализации, тыс. рублей</w:t>
            </w:r>
          </w:p>
        </w:tc>
      </w:tr>
      <w:tr w:rsidR="005441EE" w:rsidRPr="005441EE" w:rsidTr="008236CC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Всего</w:t>
            </w:r>
          </w:p>
        </w:tc>
      </w:tr>
    </w:tbl>
    <w:p w:rsidR="005441EE" w:rsidRPr="005441EE" w:rsidRDefault="005441EE" w:rsidP="005441EE">
      <w:pPr>
        <w:rPr>
          <w:color w:val="000000"/>
          <w:sz w:val="2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3402"/>
        <w:gridCol w:w="1418"/>
        <w:gridCol w:w="1275"/>
        <w:gridCol w:w="1134"/>
        <w:gridCol w:w="1560"/>
      </w:tblGrid>
      <w:tr w:rsidR="005441EE" w:rsidRPr="005441EE" w:rsidTr="008236CC">
        <w:trPr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7</w:t>
            </w:r>
          </w:p>
        </w:tc>
      </w:tr>
      <w:tr w:rsidR="005441EE" w:rsidRPr="005441EE" w:rsidTr="008236CC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Комплекс процессных мероприятий «Создание условий для развития туризма»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5441EE" w:rsidRPr="005441EE" w:rsidTr="008236CC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</w:tr>
      <w:tr w:rsidR="005441EE" w:rsidRPr="005441EE" w:rsidTr="008236CC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 xml:space="preserve">Мероприятие (результат) 1.1 «Обеспечено повышение конкурентоспособности туристского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color w:val="000000"/>
                <w:sz w:val="24"/>
                <w:szCs w:val="24"/>
              </w:rPr>
              <w:t>Калининского</w:t>
            </w:r>
            <w:r w:rsidRPr="005441EE">
              <w:rPr>
                <w:color w:val="000000"/>
                <w:sz w:val="24"/>
                <w:szCs w:val="24"/>
              </w:rPr>
              <w:t xml:space="preserve"> сельского поселения на туристском рынке» (всего), </w:t>
            </w:r>
          </w:p>
          <w:p w:rsidR="005441EE" w:rsidRPr="005441EE" w:rsidRDefault="005441EE" w:rsidP="005441E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5441EE" w:rsidRPr="005441EE" w:rsidTr="008236CC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</w:tbl>
    <w:p w:rsidR="005441EE" w:rsidRPr="005441EE" w:rsidRDefault="005441EE" w:rsidP="005441EE">
      <w:pPr>
        <w:widowControl w:val="0"/>
        <w:jc w:val="center"/>
        <w:outlineLvl w:val="2"/>
        <w:rPr>
          <w:color w:val="000000"/>
          <w:sz w:val="28"/>
        </w:rPr>
      </w:pPr>
      <w:r w:rsidRPr="005441EE">
        <w:rPr>
          <w:color w:val="000000"/>
          <w:sz w:val="28"/>
          <w:szCs w:val="28"/>
        </w:rPr>
        <w:t>5. План реализации комплекса процессных мероприятий на 2025-2027 годы</w:t>
      </w:r>
    </w:p>
    <w:p w:rsidR="005441EE" w:rsidRPr="005441EE" w:rsidRDefault="005441EE" w:rsidP="005441EE">
      <w:pPr>
        <w:widowControl w:val="0"/>
        <w:spacing w:line="228" w:lineRule="auto"/>
        <w:jc w:val="center"/>
        <w:outlineLvl w:val="2"/>
        <w:rPr>
          <w:color w:val="000000"/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808"/>
        <w:gridCol w:w="4999"/>
        <w:gridCol w:w="1559"/>
        <w:gridCol w:w="4111"/>
        <w:gridCol w:w="2268"/>
        <w:gridCol w:w="1701"/>
      </w:tblGrid>
      <w:tr w:rsidR="005441EE" w:rsidRPr="005441EE" w:rsidTr="008236CC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№ </w:t>
            </w:r>
            <w:r w:rsidRPr="005441EE">
              <w:rPr>
                <w:color w:val="000000"/>
                <w:sz w:val="28"/>
                <w:szCs w:val="28"/>
              </w:rPr>
              <w:br/>
            </w:r>
            <w:proofErr w:type="gramStart"/>
            <w:r w:rsidRPr="005441E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441E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(наименование исполнительного органа, Ф.И.О., 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Вид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подтверждающего документа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Информационная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система (источник данных) </w:t>
            </w:r>
          </w:p>
        </w:tc>
      </w:tr>
    </w:tbl>
    <w:p w:rsidR="005441EE" w:rsidRPr="005441EE" w:rsidRDefault="005441EE" w:rsidP="005441EE">
      <w:pPr>
        <w:spacing w:line="228" w:lineRule="auto"/>
        <w:rPr>
          <w:color w:val="000000"/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808"/>
        <w:gridCol w:w="4999"/>
        <w:gridCol w:w="1559"/>
        <w:gridCol w:w="4111"/>
        <w:gridCol w:w="2268"/>
        <w:gridCol w:w="1701"/>
      </w:tblGrid>
      <w:tr w:rsidR="005441EE" w:rsidRPr="005441EE" w:rsidTr="008236CC">
        <w:trPr>
          <w:tblHeader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6</w:t>
            </w:r>
          </w:p>
        </w:tc>
      </w:tr>
      <w:tr w:rsidR="005441EE" w:rsidRPr="005441EE" w:rsidTr="008236CC"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1. Задача комплекса процессных мероприятий «Организовано комплексное управление развитием туристской отрасли в Ростовской области»</w:t>
            </w:r>
          </w:p>
        </w:tc>
      </w:tr>
      <w:tr w:rsidR="005441EE" w:rsidRPr="005441EE" w:rsidTr="008236CC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Мероприятие (результат)  «Обеспечено повышение конкурентоспособности туристского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 на туристском рынке»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Х</w:t>
            </w:r>
          </w:p>
        </w:tc>
      </w:tr>
      <w:tr w:rsidR="005441EE" w:rsidRPr="005441EE" w:rsidTr="008236CC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Контрольная точка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Проведение заседания Совета по туризму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28 декабря 2025 г.,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28 декабря 2026 г.,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28 декабря 2027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протокол заседания Совета по туризму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информационная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система отсутствует </w:t>
            </w:r>
          </w:p>
        </w:tc>
      </w:tr>
    </w:tbl>
    <w:p w:rsidR="005441EE" w:rsidRPr="005441EE" w:rsidRDefault="005441EE" w:rsidP="005441EE">
      <w:pPr>
        <w:widowControl w:val="0"/>
        <w:jc w:val="center"/>
        <w:outlineLvl w:val="2"/>
        <w:rPr>
          <w:color w:val="000000"/>
          <w:sz w:val="28"/>
        </w:rPr>
      </w:pPr>
    </w:p>
    <w:p w:rsidR="005441EE" w:rsidRPr="005441EE" w:rsidRDefault="005441EE" w:rsidP="005441EE">
      <w:pPr>
        <w:widowControl w:val="0"/>
        <w:outlineLvl w:val="2"/>
        <w:rPr>
          <w:color w:val="000000"/>
          <w:sz w:val="28"/>
        </w:rPr>
      </w:pPr>
    </w:p>
    <w:p w:rsidR="005441EE" w:rsidRPr="005441EE" w:rsidRDefault="005441EE" w:rsidP="005441EE">
      <w:pPr>
        <w:widowControl w:val="0"/>
        <w:outlineLvl w:val="2"/>
        <w:rPr>
          <w:color w:val="000000"/>
          <w:sz w:val="28"/>
        </w:rPr>
      </w:pPr>
    </w:p>
    <w:p w:rsidR="0091433E" w:rsidRDefault="0091433E" w:rsidP="00863432">
      <w:pPr>
        <w:widowControl w:val="0"/>
        <w:outlineLvl w:val="2"/>
      </w:pPr>
    </w:p>
    <w:sectPr w:rsidR="0091433E" w:rsidSect="00134340">
      <w:headerReference w:type="default" r:id="rId17"/>
      <w:footerReference w:type="default" r:id="rId18"/>
      <w:pgSz w:w="16838" w:h="11906" w:orient="landscape" w:code="9"/>
      <w:pgMar w:top="1134" w:right="426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AE" w:rsidRDefault="002D01AE">
      <w:r>
        <w:separator/>
      </w:r>
    </w:p>
  </w:endnote>
  <w:endnote w:type="continuationSeparator" w:id="0">
    <w:p w:rsidR="002D01AE" w:rsidRDefault="002D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DD" w:rsidRDefault="00062B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2BDD" w:rsidRDefault="00062B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DD" w:rsidRDefault="00062B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41EE">
      <w:rPr>
        <w:rStyle w:val="a8"/>
        <w:noProof/>
      </w:rPr>
      <w:t>4</w:t>
    </w:r>
    <w:r>
      <w:rPr>
        <w:rStyle w:val="a8"/>
      </w:rPr>
      <w:fldChar w:fldCharType="end"/>
    </w:r>
  </w:p>
  <w:p w:rsidR="00062BDD" w:rsidRDefault="00062BDD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DD" w:rsidRPr="00407AAE" w:rsidRDefault="00062BDD" w:rsidP="00407A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DD" w:rsidRPr="00407AAE" w:rsidRDefault="00062BDD" w:rsidP="00407AA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DD" w:rsidRPr="00407AAE" w:rsidRDefault="00062BDD" w:rsidP="00407AA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DD" w:rsidRPr="00407AAE" w:rsidRDefault="00062BDD" w:rsidP="00407A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AE" w:rsidRDefault="002D01AE">
      <w:r>
        <w:separator/>
      </w:r>
    </w:p>
  </w:footnote>
  <w:footnote w:type="continuationSeparator" w:id="0">
    <w:p w:rsidR="002D01AE" w:rsidRDefault="002D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DD" w:rsidRPr="00407AAE" w:rsidRDefault="00062BDD" w:rsidP="00407AAE"/>
  <w:p w:rsidR="00062BDD" w:rsidRPr="00407AAE" w:rsidRDefault="00062BDD" w:rsidP="00407A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DD" w:rsidRPr="00407AAE" w:rsidRDefault="00062BDD" w:rsidP="00407AAE">
    <w:r w:rsidRPr="00407AAE">
      <w:fldChar w:fldCharType="begin"/>
    </w:r>
    <w:r w:rsidRPr="00407AAE">
      <w:instrText>PAGE \* Arabic</w:instrText>
    </w:r>
    <w:r w:rsidRPr="00407AAE">
      <w:fldChar w:fldCharType="separate"/>
    </w:r>
    <w:r w:rsidR="005441EE">
      <w:rPr>
        <w:noProof/>
      </w:rPr>
      <w:t>5</w:t>
    </w:r>
    <w:r w:rsidRPr="00407AAE">
      <w:fldChar w:fldCharType="end"/>
    </w:r>
  </w:p>
  <w:p w:rsidR="00062BDD" w:rsidRPr="00407AAE" w:rsidRDefault="00062BDD" w:rsidP="00407A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DD" w:rsidRPr="00407AAE" w:rsidRDefault="00062BDD" w:rsidP="00407AAE"/>
  <w:p w:rsidR="00062BDD" w:rsidRPr="00407AAE" w:rsidRDefault="00062BDD" w:rsidP="00407AA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DD" w:rsidRPr="00407AAE" w:rsidRDefault="00062BDD" w:rsidP="00407AAE"/>
  <w:p w:rsidR="00062BDD" w:rsidRPr="00407AAE" w:rsidRDefault="00062BDD" w:rsidP="00407A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3E173859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443F680A"/>
    <w:multiLevelType w:val="multilevel"/>
    <w:tmpl w:val="306C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032E6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2BDD"/>
    <w:rsid w:val="0006306E"/>
    <w:rsid w:val="00066E85"/>
    <w:rsid w:val="000702D3"/>
    <w:rsid w:val="0007399A"/>
    <w:rsid w:val="00074FB4"/>
    <w:rsid w:val="000751EE"/>
    <w:rsid w:val="00081707"/>
    <w:rsid w:val="00082A23"/>
    <w:rsid w:val="000843FA"/>
    <w:rsid w:val="00084A84"/>
    <w:rsid w:val="000923FE"/>
    <w:rsid w:val="00097D66"/>
    <w:rsid w:val="000A1D1A"/>
    <w:rsid w:val="000A2C6A"/>
    <w:rsid w:val="000A7015"/>
    <w:rsid w:val="000A75EE"/>
    <w:rsid w:val="000B0C36"/>
    <w:rsid w:val="000C37E5"/>
    <w:rsid w:val="000D0567"/>
    <w:rsid w:val="000D3B65"/>
    <w:rsid w:val="000E2430"/>
    <w:rsid w:val="000F29B0"/>
    <w:rsid w:val="000F61BE"/>
    <w:rsid w:val="000F6994"/>
    <w:rsid w:val="001002C2"/>
    <w:rsid w:val="0010121E"/>
    <w:rsid w:val="00101C7B"/>
    <w:rsid w:val="001047C2"/>
    <w:rsid w:val="00106B64"/>
    <w:rsid w:val="00130EE6"/>
    <w:rsid w:val="00134340"/>
    <w:rsid w:val="00134D2E"/>
    <w:rsid w:val="00147AE4"/>
    <w:rsid w:val="0016175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6CB"/>
    <w:rsid w:val="001D0A62"/>
    <w:rsid w:val="001D2072"/>
    <w:rsid w:val="001D22BC"/>
    <w:rsid w:val="001D711B"/>
    <w:rsid w:val="001E40E0"/>
    <w:rsid w:val="001F4099"/>
    <w:rsid w:val="001F481A"/>
    <w:rsid w:val="001F6AAF"/>
    <w:rsid w:val="002040DA"/>
    <w:rsid w:val="00205A82"/>
    <w:rsid w:val="00206073"/>
    <w:rsid w:val="00211A7B"/>
    <w:rsid w:val="00214B31"/>
    <w:rsid w:val="0021782A"/>
    <w:rsid w:val="00230B64"/>
    <w:rsid w:val="0024525B"/>
    <w:rsid w:val="002654D6"/>
    <w:rsid w:val="00266138"/>
    <w:rsid w:val="002744FC"/>
    <w:rsid w:val="00280A56"/>
    <w:rsid w:val="00293FD2"/>
    <w:rsid w:val="00297218"/>
    <w:rsid w:val="002A1515"/>
    <w:rsid w:val="002A1C5D"/>
    <w:rsid w:val="002B4A3B"/>
    <w:rsid w:val="002C09C7"/>
    <w:rsid w:val="002C1B3B"/>
    <w:rsid w:val="002C2BC4"/>
    <w:rsid w:val="002C4536"/>
    <w:rsid w:val="002C6AE9"/>
    <w:rsid w:val="002D01AE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25F61"/>
    <w:rsid w:val="00326837"/>
    <w:rsid w:val="00331031"/>
    <w:rsid w:val="003413D4"/>
    <w:rsid w:val="00342738"/>
    <w:rsid w:val="00347A2B"/>
    <w:rsid w:val="0035626C"/>
    <w:rsid w:val="003566F8"/>
    <w:rsid w:val="003604B6"/>
    <w:rsid w:val="00372E01"/>
    <w:rsid w:val="00381108"/>
    <w:rsid w:val="0038364C"/>
    <w:rsid w:val="0039102D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D6F23"/>
    <w:rsid w:val="003E39B4"/>
    <w:rsid w:val="003F395C"/>
    <w:rsid w:val="003F5BF4"/>
    <w:rsid w:val="00406A16"/>
    <w:rsid w:val="00407AAE"/>
    <w:rsid w:val="00411F77"/>
    <w:rsid w:val="004144CB"/>
    <w:rsid w:val="00427F2A"/>
    <w:rsid w:val="00434F12"/>
    <w:rsid w:val="004369A5"/>
    <w:rsid w:val="00442395"/>
    <w:rsid w:val="0044379D"/>
    <w:rsid w:val="00443AE3"/>
    <w:rsid w:val="00446A7F"/>
    <w:rsid w:val="00447D65"/>
    <w:rsid w:val="00453790"/>
    <w:rsid w:val="004547FC"/>
    <w:rsid w:val="00455723"/>
    <w:rsid w:val="00461767"/>
    <w:rsid w:val="004637C1"/>
    <w:rsid w:val="004764C8"/>
    <w:rsid w:val="00476C5B"/>
    <w:rsid w:val="004932CD"/>
    <w:rsid w:val="00494C06"/>
    <w:rsid w:val="004B5E64"/>
    <w:rsid w:val="004C3D03"/>
    <w:rsid w:val="004C4B5E"/>
    <w:rsid w:val="004D10A6"/>
    <w:rsid w:val="004D3D4E"/>
    <w:rsid w:val="004D4EC2"/>
    <w:rsid w:val="004E0846"/>
    <w:rsid w:val="004E0F27"/>
    <w:rsid w:val="004E5566"/>
    <w:rsid w:val="004F3D7C"/>
    <w:rsid w:val="004F78B8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1140"/>
    <w:rsid w:val="0054205F"/>
    <w:rsid w:val="00543E1D"/>
    <w:rsid w:val="005441EE"/>
    <w:rsid w:val="00544A90"/>
    <w:rsid w:val="00551F15"/>
    <w:rsid w:val="00567159"/>
    <w:rsid w:val="005727E3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0744"/>
    <w:rsid w:val="005C30D7"/>
    <w:rsid w:val="005C49DE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5F37F3"/>
    <w:rsid w:val="006002FD"/>
    <w:rsid w:val="00602868"/>
    <w:rsid w:val="00604750"/>
    <w:rsid w:val="0060690F"/>
    <w:rsid w:val="00627E36"/>
    <w:rsid w:val="00632432"/>
    <w:rsid w:val="00644542"/>
    <w:rsid w:val="0064575A"/>
    <w:rsid w:val="00646468"/>
    <w:rsid w:val="00654369"/>
    <w:rsid w:val="00661735"/>
    <w:rsid w:val="00662510"/>
    <w:rsid w:val="00664BFC"/>
    <w:rsid w:val="0067099B"/>
    <w:rsid w:val="00672D56"/>
    <w:rsid w:val="0067448F"/>
    <w:rsid w:val="006756C6"/>
    <w:rsid w:val="00680411"/>
    <w:rsid w:val="00682341"/>
    <w:rsid w:val="0068387A"/>
    <w:rsid w:val="006878DE"/>
    <w:rsid w:val="006923C7"/>
    <w:rsid w:val="006932EA"/>
    <w:rsid w:val="0069603D"/>
    <w:rsid w:val="0069623F"/>
    <w:rsid w:val="006A3EA4"/>
    <w:rsid w:val="006A7134"/>
    <w:rsid w:val="006A7375"/>
    <w:rsid w:val="006B23F1"/>
    <w:rsid w:val="006B48C3"/>
    <w:rsid w:val="006C5037"/>
    <w:rsid w:val="006C6B8D"/>
    <w:rsid w:val="006D463E"/>
    <w:rsid w:val="006D5329"/>
    <w:rsid w:val="006E3FDD"/>
    <w:rsid w:val="006E61EB"/>
    <w:rsid w:val="006E7703"/>
    <w:rsid w:val="006F1629"/>
    <w:rsid w:val="006F5FE9"/>
    <w:rsid w:val="006F65F6"/>
    <w:rsid w:val="006F77B3"/>
    <w:rsid w:val="00702DC6"/>
    <w:rsid w:val="00702E3E"/>
    <w:rsid w:val="00702F9C"/>
    <w:rsid w:val="00704A9C"/>
    <w:rsid w:val="007140F6"/>
    <w:rsid w:val="00714CD0"/>
    <w:rsid w:val="00717D08"/>
    <w:rsid w:val="007252B7"/>
    <w:rsid w:val="00725B71"/>
    <w:rsid w:val="00741145"/>
    <w:rsid w:val="00745BA9"/>
    <w:rsid w:val="00746B97"/>
    <w:rsid w:val="00746E8D"/>
    <w:rsid w:val="007517EA"/>
    <w:rsid w:val="00762C9C"/>
    <w:rsid w:val="007633AF"/>
    <w:rsid w:val="00773ADC"/>
    <w:rsid w:val="007756E5"/>
    <w:rsid w:val="00786B4C"/>
    <w:rsid w:val="00790D84"/>
    <w:rsid w:val="007953C1"/>
    <w:rsid w:val="00795712"/>
    <w:rsid w:val="007B030E"/>
    <w:rsid w:val="007B1385"/>
    <w:rsid w:val="007C38FA"/>
    <w:rsid w:val="007C6A64"/>
    <w:rsid w:val="007D0E99"/>
    <w:rsid w:val="007D100A"/>
    <w:rsid w:val="007E159E"/>
    <w:rsid w:val="007E390E"/>
    <w:rsid w:val="007E7E4B"/>
    <w:rsid w:val="007F3147"/>
    <w:rsid w:val="007F57A8"/>
    <w:rsid w:val="007F7B3E"/>
    <w:rsid w:val="00800FFC"/>
    <w:rsid w:val="00802DB3"/>
    <w:rsid w:val="008042D6"/>
    <w:rsid w:val="008047B5"/>
    <w:rsid w:val="0081007C"/>
    <w:rsid w:val="00814CDC"/>
    <w:rsid w:val="0081741D"/>
    <w:rsid w:val="00833400"/>
    <w:rsid w:val="00841A38"/>
    <w:rsid w:val="00841D0D"/>
    <w:rsid w:val="00847084"/>
    <w:rsid w:val="0084745C"/>
    <w:rsid w:val="008523D6"/>
    <w:rsid w:val="008532FE"/>
    <w:rsid w:val="0085667E"/>
    <w:rsid w:val="00860DF6"/>
    <w:rsid w:val="00863432"/>
    <w:rsid w:val="008640CB"/>
    <w:rsid w:val="008800DF"/>
    <w:rsid w:val="008907BF"/>
    <w:rsid w:val="008A4934"/>
    <w:rsid w:val="008A5215"/>
    <w:rsid w:val="008B008A"/>
    <w:rsid w:val="008B0369"/>
    <w:rsid w:val="008B7B67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3E06"/>
    <w:rsid w:val="0090487F"/>
    <w:rsid w:val="0091343A"/>
    <w:rsid w:val="0091433E"/>
    <w:rsid w:val="00914A91"/>
    <w:rsid w:val="00916771"/>
    <w:rsid w:val="00916CB6"/>
    <w:rsid w:val="00924CDA"/>
    <w:rsid w:val="0093546E"/>
    <w:rsid w:val="00941122"/>
    <w:rsid w:val="00946439"/>
    <w:rsid w:val="00953857"/>
    <w:rsid w:val="00960E93"/>
    <w:rsid w:val="009647C2"/>
    <w:rsid w:val="00971B01"/>
    <w:rsid w:val="009730B9"/>
    <w:rsid w:val="00980144"/>
    <w:rsid w:val="00987BA9"/>
    <w:rsid w:val="00996418"/>
    <w:rsid w:val="00997D3D"/>
    <w:rsid w:val="009A6B04"/>
    <w:rsid w:val="009A7595"/>
    <w:rsid w:val="009C2FB3"/>
    <w:rsid w:val="009C4498"/>
    <w:rsid w:val="009C4D5D"/>
    <w:rsid w:val="009C68C7"/>
    <w:rsid w:val="009D29DD"/>
    <w:rsid w:val="009E1950"/>
    <w:rsid w:val="009E257C"/>
    <w:rsid w:val="009E32A9"/>
    <w:rsid w:val="009F3B18"/>
    <w:rsid w:val="009F739B"/>
    <w:rsid w:val="00A1493A"/>
    <w:rsid w:val="00A15798"/>
    <w:rsid w:val="00A160F1"/>
    <w:rsid w:val="00A224BF"/>
    <w:rsid w:val="00A25309"/>
    <w:rsid w:val="00A37788"/>
    <w:rsid w:val="00A4052B"/>
    <w:rsid w:val="00A443BE"/>
    <w:rsid w:val="00A44756"/>
    <w:rsid w:val="00A455F1"/>
    <w:rsid w:val="00A5590B"/>
    <w:rsid w:val="00A60433"/>
    <w:rsid w:val="00A61E36"/>
    <w:rsid w:val="00A67303"/>
    <w:rsid w:val="00A715A4"/>
    <w:rsid w:val="00A76D2D"/>
    <w:rsid w:val="00A81791"/>
    <w:rsid w:val="00A83827"/>
    <w:rsid w:val="00A8788B"/>
    <w:rsid w:val="00A90454"/>
    <w:rsid w:val="00AA108E"/>
    <w:rsid w:val="00AA30E6"/>
    <w:rsid w:val="00AB1C9A"/>
    <w:rsid w:val="00AB7181"/>
    <w:rsid w:val="00AC1647"/>
    <w:rsid w:val="00AC5ABE"/>
    <w:rsid w:val="00AC79C5"/>
    <w:rsid w:val="00AD1416"/>
    <w:rsid w:val="00AD31C8"/>
    <w:rsid w:val="00AD4588"/>
    <w:rsid w:val="00AF015C"/>
    <w:rsid w:val="00AF7F99"/>
    <w:rsid w:val="00B008B3"/>
    <w:rsid w:val="00B04A53"/>
    <w:rsid w:val="00B04E9A"/>
    <w:rsid w:val="00B055AA"/>
    <w:rsid w:val="00B24D0D"/>
    <w:rsid w:val="00B303E5"/>
    <w:rsid w:val="00B44C54"/>
    <w:rsid w:val="00B47AF6"/>
    <w:rsid w:val="00B50276"/>
    <w:rsid w:val="00B51607"/>
    <w:rsid w:val="00B64E3A"/>
    <w:rsid w:val="00B70668"/>
    <w:rsid w:val="00B71174"/>
    <w:rsid w:val="00B75E90"/>
    <w:rsid w:val="00B835A5"/>
    <w:rsid w:val="00B8551F"/>
    <w:rsid w:val="00B86A2A"/>
    <w:rsid w:val="00B91A54"/>
    <w:rsid w:val="00BA32DD"/>
    <w:rsid w:val="00BA58B1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5678"/>
    <w:rsid w:val="00C62597"/>
    <w:rsid w:val="00C62626"/>
    <w:rsid w:val="00C70BC9"/>
    <w:rsid w:val="00C719B5"/>
    <w:rsid w:val="00C7679F"/>
    <w:rsid w:val="00C84751"/>
    <w:rsid w:val="00C86F08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1076"/>
    <w:rsid w:val="00D22D61"/>
    <w:rsid w:val="00D24ED1"/>
    <w:rsid w:val="00D32EF1"/>
    <w:rsid w:val="00D3379F"/>
    <w:rsid w:val="00D36C78"/>
    <w:rsid w:val="00D429B3"/>
    <w:rsid w:val="00D439CA"/>
    <w:rsid w:val="00D451F3"/>
    <w:rsid w:val="00D5275F"/>
    <w:rsid w:val="00D53CA6"/>
    <w:rsid w:val="00D61103"/>
    <w:rsid w:val="00D61565"/>
    <w:rsid w:val="00D6760E"/>
    <w:rsid w:val="00D73E54"/>
    <w:rsid w:val="00D80E7D"/>
    <w:rsid w:val="00D82755"/>
    <w:rsid w:val="00D82D6D"/>
    <w:rsid w:val="00D8615E"/>
    <w:rsid w:val="00D92C5F"/>
    <w:rsid w:val="00D933B2"/>
    <w:rsid w:val="00D93FE0"/>
    <w:rsid w:val="00D96D8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6BD1"/>
    <w:rsid w:val="00DC6C72"/>
    <w:rsid w:val="00DE0298"/>
    <w:rsid w:val="00DE4825"/>
    <w:rsid w:val="00DE5D30"/>
    <w:rsid w:val="00DE6635"/>
    <w:rsid w:val="00DE7327"/>
    <w:rsid w:val="00DE737B"/>
    <w:rsid w:val="00DE7A11"/>
    <w:rsid w:val="00E01737"/>
    <w:rsid w:val="00E210FD"/>
    <w:rsid w:val="00E21649"/>
    <w:rsid w:val="00E30DBC"/>
    <w:rsid w:val="00E31361"/>
    <w:rsid w:val="00E347BF"/>
    <w:rsid w:val="00E355B2"/>
    <w:rsid w:val="00E35F82"/>
    <w:rsid w:val="00E41322"/>
    <w:rsid w:val="00E479BF"/>
    <w:rsid w:val="00E6258C"/>
    <w:rsid w:val="00E648A8"/>
    <w:rsid w:val="00E679A7"/>
    <w:rsid w:val="00E67C84"/>
    <w:rsid w:val="00E7144D"/>
    <w:rsid w:val="00E856E6"/>
    <w:rsid w:val="00E9230A"/>
    <w:rsid w:val="00EA79D7"/>
    <w:rsid w:val="00EB1B86"/>
    <w:rsid w:val="00EB597D"/>
    <w:rsid w:val="00EC2D50"/>
    <w:rsid w:val="00EC7E3B"/>
    <w:rsid w:val="00EC7E48"/>
    <w:rsid w:val="00ED048D"/>
    <w:rsid w:val="00ED3AFC"/>
    <w:rsid w:val="00EE2A05"/>
    <w:rsid w:val="00EE5C9E"/>
    <w:rsid w:val="00EF181E"/>
    <w:rsid w:val="00EF2E92"/>
    <w:rsid w:val="00F04404"/>
    <w:rsid w:val="00F0470F"/>
    <w:rsid w:val="00F04C55"/>
    <w:rsid w:val="00F1508E"/>
    <w:rsid w:val="00F22268"/>
    <w:rsid w:val="00F3271A"/>
    <w:rsid w:val="00F336F7"/>
    <w:rsid w:val="00F37518"/>
    <w:rsid w:val="00F42EE0"/>
    <w:rsid w:val="00F42F1B"/>
    <w:rsid w:val="00F45A13"/>
    <w:rsid w:val="00F47ED6"/>
    <w:rsid w:val="00F7054D"/>
    <w:rsid w:val="00FA0D25"/>
    <w:rsid w:val="00FA148B"/>
    <w:rsid w:val="00FA7874"/>
    <w:rsid w:val="00FB4007"/>
    <w:rsid w:val="00FB42B4"/>
    <w:rsid w:val="00FB633F"/>
    <w:rsid w:val="00FC2351"/>
    <w:rsid w:val="00FC7226"/>
    <w:rsid w:val="00FD37F7"/>
    <w:rsid w:val="00FD5D1A"/>
    <w:rsid w:val="00FE0D35"/>
    <w:rsid w:val="00FF1F04"/>
    <w:rsid w:val="00FF1F68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663</TotalTime>
  <Pages>22</Pages>
  <Words>4307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103a</dc:creator>
  <cp:lastModifiedBy>User-1</cp:lastModifiedBy>
  <cp:revision>31</cp:revision>
  <cp:lastPrinted>2022-02-04T08:10:00Z</cp:lastPrinted>
  <dcterms:created xsi:type="dcterms:W3CDTF">2024-10-14T08:34:00Z</dcterms:created>
  <dcterms:modified xsi:type="dcterms:W3CDTF">2024-11-25T11:00:00Z</dcterms:modified>
</cp:coreProperties>
</file>