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33" w:rsidRDefault="00061833">
      <w:pPr>
        <w:tabs>
          <w:tab w:val="left" w:pos="4820"/>
        </w:tabs>
        <w:ind w:right="-1"/>
        <w:jc w:val="center"/>
        <w:rPr>
          <w:rFonts w:ascii="Courier New" w:hAnsi="Courier New"/>
          <w:b/>
          <w:u w:val="single"/>
        </w:rPr>
      </w:pPr>
    </w:p>
    <w:p w:rsidR="005E0B84" w:rsidRPr="005E0B84" w:rsidRDefault="005E0B84" w:rsidP="00742742">
      <w:pPr>
        <w:jc w:val="center"/>
        <w:rPr>
          <w:rFonts w:ascii="Courier New" w:hAnsi="Courier New"/>
          <w:sz w:val="28"/>
          <w:szCs w:val="28"/>
        </w:rPr>
      </w:pPr>
      <w:r w:rsidRPr="005E0B84">
        <w:rPr>
          <w:rFonts w:ascii="Courier New" w:hAnsi="Courier New" w:cs="Courier New"/>
          <w:i/>
          <w:sz w:val="28"/>
          <w:szCs w:val="28"/>
        </w:rPr>
        <w:tab/>
      </w:r>
      <w:r>
        <w:rPr>
          <w:rFonts w:ascii="Courier New" w:hAnsi="Courier New" w:cs="Courier New"/>
          <w:noProof/>
          <w:color w:val="auto"/>
        </w:rPr>
        <w:drawing>
          <wp:anchor distT="0" distB="0" distL="114300" distR="114300" simplePos="0" relativeHeight="251658240" behindDoc="0" locked="0" layoutInCell="1" allowOverlap="1">
            <wp:simplePos x="0" y="0"/>
            <wp:positionH relativeFrom="column">
              <wp:posOffset>2870835</wp:posOffset>
            </wp:positionH>
            <wp:positionV relativeFrom="paragraph">
              <wp:posOffset>-187960</wp:posOffset>
            </wp:positionV>
            <wp:extent cx="626110" cy="749935"/>
            <wp:effectExtent l="0" t="0" r="2540" b="0"/>
            <wp:wrapSquare wrapText="right"/>
            <wp:docPr id="1" name="Рисунок 1" descr="Описание: 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B84" w:rsidRPr="005E0B84" w:rsidRDefault="005E0B84" w:rsidP="005E0B84">
      <w:pPr>
        <w:suppressAutoHyphens/>
        <w:spacing w:line="276" w:lineRule="auto"/>
        <w:jc w:val="center"/>
        <w:rPr>
          <w:b/>
          <w:color w:val="auto"/>
          <w:sz w:val="28"/>
          <w:szCs w:val="28"/>
          <w:lang w:eastAsia="ar-SA"/>
        </w:rPr>
      </w:pPr>
    </w:p>
    <w:p w:rsidR="005E0B84" w:rsidRPr="005E0B84" w:rsidRDefault="005E0B84" w:rsidP="005E0B84">
      <w:pPr>
        <w:suppressAutoHyphens/>
        <w:spacing w:line="276" w:lineRule="auto"/>
        <w:jc w:val="center"/>
        <w:rPr>
          <w:b/>
          <w:color w:val="auto"/>
          <w:sz w:val="28"/>
          <w:szCs w:val="28"/>
          <w:lang w:eastAsia="ar-SA"/>
        </w:rPr>
      </w:pPr>
    </w:p>
    <w:p w:rsidR="005E0B84" w:rsidRPr="005E0B84" w:rsidRDefault="005E0B84" w:rsidP="005E0B84">
      <w:pPr>
        <w:suppressAutoHyphens/>
        <w:spacing w:line="276" w:lineRule="auto"/>
        <w:jc w:val="center"/>
        <w:rPr>
          <w:color w:val="auto"/>
          <w:sz w:val="22"/>
          <w:szCs w:val="22"/>
          <w:lang w:eastAsia="ar-SA"/>
        </w:rPr>
      </w:pPr>
      <w:r w:rsidRPr="005E0B84">
        <w:rPr>
          <w:b/>
          <w:color w:val="auto"/>
          <w:sz w:val="28"/>
          <w:szCs w:val="28"/>
          <w:lang w:eastAsia="ar-SA"/>
        </w:rPr>
        <w:t>АДМИНИСТРАЦИЯ</w:t>
      </w:r>
    </w:p>
    <w:p w:rsidR="005E0B84" w:rsidRPr="005E0B84" w:rsidRDefault="005E0B84" w:rsidP="005E0B84">
      <w:pPr>
        <w:suppressAutoHyphens/>
        <w:spacing w:line="276" w:lineRule="auto"/>
        <w:jc w:val="center"/>
        <w:rPr>
          <w:b/>
          <w:color w:val="auto"/>
          <w:sz w:val="28"/>
          <w:szCs w:val="28"/>
          <w:lang w:eastAsia="ar-SA"/>
        </w:rPr>
      </w:pPr>
      <w:r w:rsidRPr="005E0B84">
        <w:rPr>
          <w:b/>
          <w:color w:val="auto"/>
          <w:sz w:val="28"/>
          <w:szCs w:val="28"/>
          <w:lang w:eastAsia="ar-SA"/>
        </w:rPr>
        <w:t>КАЛИНИНСКОГО СЕЛЬСКОГО ПОСЕЛЕНИЯ</w:t>
      </w:r>
    </w:p>
    <w:p w:rsidR="005E0B84" w:rsidRPr="005E0B84" w:rsidRDefault="005E0B84" w:rsidP="005E0B84">
      <w:pPr>
        <w:suppressAutoHyphens/>
        <w:spacing w:line="276" w:lineRule="auto"/>
        <w:jc w:val="center"/>
        <w:rPr>
          <w:b/>
          <w:bCs/>
          <w:color w:val="auto"/>
          <w:sz w:val="27"/>
          <w:szCs w:val="27"/>
          <w:lang w:eastAsia="ar-SA"/>
        </w:rPr>
      </w:pPr>
      <w:r w:rsidRPr="005E0B84">
        <w:rPr>
          <w:b/>
          <w:color w:val="auto"/>
          <w:sz w:val="28"/>
          <w:szCs w:val="28"/>
          <w:lang w:eastAsia="ar-SA"/>
        </w:rPr>
        <w:t xml:space="preserve">ЦИМЛЯНСКОГО </w:t>
      </w:r>
      <w:r w:rsidR="002A7CEE" w:rsidRPr="005E0B84">
        <w:rPr>
          <w:b/>
          <w:color w:val="auto"/>
          <w:sz w:val="28"/>
          <w:szCs w:val="28"/>
          <w:lang w:eastAsia="ar-SA"/>
        </w:rPr>
        <w:t>РАЙОНА РОСТОВСКОЙ</w:t>
      </w:r>
      <w:r w:rsidRPr="005E0B84">
        <w:rPr>
          <w:b/>
          <w:color w:val="auto"/>
          <w:sz w:val="28"/>
          <w:szCs w:val="28"/>
          <w:lang w:eastAsia="ar-SA"/>
        </w:rPr>
        <w:t xml:space="preserve"> ОБЛАСТИ</w:t>
      </w:r>
    </w:p>
    <w:p w:rsidR="005E0B84" w:rsidRPr="005E0B84" w:rsidRDefault="005E0B84" w:rsidP="005E0B84">
      <w:pPr>
        <w:suppressAutoHyphens/>
        <w:spacing w:line="276" w:lineRule="auto"/>
        <w:jc w:val="center"/>
        <w:rPr>
          <w:color w:val="auto"/>
          <w:sz w:val="28"/>
          <w:szCs w:val="28"/>
          <w:lang w:eastAsia="ar-SA"/>
        </w:rPr>
      </w:pPr>
    </w:p>
    <w:p w:rsidR="005E0B84" w:rsidRPr="00BF33FA" w:rsidRDefault="005E0B84" w:rsidP="005E0B84">
      <w:pPr>
        <w:suppressAutoHyphens/>
        <w:spacing w:line="276" w:lineRule="auto"/>
        <w:jc w:val="center"/>
        <w:rPr>
          <w:b/>
          <w:color w:val="auto"/>
          <w:sz w:val="28"/>
          <w:szCs w:val="28"/>
          <w:lang w:eastAsia="ar-SA"/>
        </w:rPr>
      </w:pPr>
      <w:r w:rsidRPr="00BF33FA">
        <w:rPr>
          <w:b/>
          <w:color w:val="auto"/>
          <w:sz w:val="28"/>
          <w:szCs w:val="28"/>
          <w:lang w:eastAsia="ar-SA"/>
        </w:rPr>
        <w:t>ПОСТАНОВЛЕНИЕ</w:t>
      </w:r>
    </w:p>
    <w:p w:rsidR="005E0B84" w:rsidRPr="00BF33FA" w:rsidRDefault="005E0B84" w:rsidP="005E0B84">
      <w:pPr>
        <w:suppressAutoHyphens/>
        <w:spacing w:line="276" w:lineRule="auto"/>
        <w:jc w:val="center"/>
        <w:rPr>
          <w:b/>
          <w:color w:val="auto"/>
          <w:sz w:val="28"/>
          <w:szCs w:val="28"/>
          <w:lang w:eastAsia="ar-SA"/>
        </w:rPr>
      </w:pPr>
    </w:p>
    <w:p w:rsidR="005E0B84" w:rsidRPr="00BF33FA" w:rsidRDefault="00742742" w:rsidP="005E0B84">
      <w:pPr>
        <w:tabs>
          <w:tab w:val="left" w:pos="4962"/>
        </w:tabs>
        <w:suppressAutoHyphens/>
        <w:spacing w:line="276" w:lineRule="auto"/>
        <w:jc w:val="center"/>
        <w:rPr>
          <w:color w:val="1E1E1E"/>
          <w:sz w:val="28"/>
          <w:szCs w:val="28"/>
          <w:lang w:eastAsia="ar-SA"/>
        </w:rPr>
      </w:pPr>
      <w:r>
        <w:rPr>
          <w:color w:val="1E1E1E"/>
          <w:sz w:val="28"/>
          <w:szCs w:val="28"/>
          <w:lang w:eastAsia="ar-SA"/>
        </w:rPr>
        <w:t>02.12.</w:t>
      </w:r>
      <w:r w:rsidR="005E0B84" w:rsidRPr="00BF33FA">
        <w:rPr>
          <w:color w:val="1E1E1E"/>
          <w:sz w:val="28"/>
          <w:szCs w:val="28"/>
          <w:lang w:eastAsia="ar-SA"/>
        </w:rPr>
        <w:t xml:space="preserve">2024                                    № </w:t>
      </w:r>
      <w:r>
        <w:rPr>
          <w:color w:val="1E1E1E"/>
          <w:sz w:val="28"/>
          <w:szCs w:val="28"/>
          <w:lang w:eastAsia="ar-SA"/>
        </w:rPr>
        <w:t>131</w:t>
      </w:r>
      <w:r w:rsidR="005E0B84" w:rsidRPr="00BF33FA">
        <w:rPr>
          <w:color w:val="1E1E1E"/>
          <w:sz w:val="28"/>
          <w:szCs w:val="28"/>
          <w:lang w:eastAsia="ar-SA"/>
        </w:rPr>
        <w:t xml:space="preserve">                            ст. Калининская</w:t>
      </w:r>
    </w:p>
    <w:p w:rsidR="00061833" w:rsidRDefault="00061833">
      <w:pPr>
        <w:jc w:val="both"/>
        <w:rPr>
          <w:rStyle w:val="afff6"/>
          <w:sz w:val="28"/>
        </w:rPr>
      </w:pPr>
    </w:p>
    <w:tbl>
      <w:tblPr>
        <w:tblStyle w:val="aff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1"/>
      </w:tblGrid>
      <w:tr w:rsidR="00EE3100" w:rsidTr="00EE3100">
        <w:trPr>
          <w:trHeight w:val="2039"/>
        </w:trPr>
        <w:tc>
          <w:tcPr>
            <w:tcW w:w="7271" w:type="dxa"/>
          </w:tcPr>
          <w:p w:rsidR="00EE3100" w:rsidRDefault="00EE3100" w:rsidP="00EE3100">
            <w:pPr>
              <w:jc w:val="both"/>
              <w:rPr>
                <w:rStyle w:val="afff6"/>
                <w:b w:val="0"/>
                <w:i w:val="0"/>
                <w:sz w:val="28"/>
              </w:rPr>
            </w:pPr>
            <w:r>
              <w:rPr>
                <w:sz w:val="28"/>
                <w:szCs w:val="28"/>
              </w:rPr>
              <w:t xml:space="preserve">О внесении изменений в постановление </w:t>
            </w:r>
            <w:r w:rsidRPr="00EE3100">
              <w:rPr>
                <w:color w:val="auto"/>
                <w:kern w:val="2"/>
                <w:sz w:val="28"/>
                <w:szCs w:val="28"/>
              </w:rPr>
              <w:t xml:space="preserve">Администрации Калининского сельского поселения от </w:t>
            </w:r>
            <w:r>
              <w:rPr>
                <w:sz w:val="28"/>
                <w:szCs w:val="28"/>
              </w:rPr>
              <w:t xml:space="preserve"> 29.12.2018г. № 114 «</w:t>
            </w:r>
            <w:r w:rsidRPr="00D32A59">
              <w:rPr>
                <w:sz w:val="28"/>
                <w:szCs w:val="28"/>
              </w:rPr>
              <w:t xml:space="preserve">Об утверждении муниципальной </w:t>
            </w:r>
            <w:r>
              <w:rPr>
                <w:sz w:val="28"/>
                <w:szCs w:val="28"/>
              </w:rPr>
              <w:t xml:space="preserve">  </w:t>
            </w:r>
            <w:r w:rsidRPr="00D32A59">
              <w:rPr>
                <w:sz w:val="28"/>
                <w:szCs w:val="28"/>
              </w:rPr>
              <w:t>программы</w:t>
            </w:r>
            <w:r>
              <w:rPr>
                <w:sz w:val="28"/>
                <w:szCs w:val="28"/>
              </w:rPr>
              <w:t xml:space="preserve"> </w:t>
            </w:r>
            <w:r w:rsidRPr="00D32A59">
              <w:rPr>
                <w:rFonts w:eastAsiaTheme="minorEastAsia"/>
                <w:kern w:val="2"/>
                <w:sz w:val="28"/>
                <w:szCs w:val="28"/>
              </w:rPr>
              <w:t xml:space="preserve">Калининского сельского поселения «Охрана </w:t>
            </w:r>
            <w:r>
              <w:rPr>
                <w:rFonts w:eastAsiaTheme="minorEastAsia"/>
                <w:kern w:val="2"/>
                <w:sz w:val="28"/>
                <w:szCs w:val="28"/>
              </w:rPr>
              <w:t>о</w:t>
            </w:r>
            <w:r w:rsidRPr="00D32A59">
              <w:rPr>
                <w:rFonts w:eastAsiaTheme="minorEastAsia"/>
                <w:kern w:val="2"/>
                <w:sz w:val="28"/>
                <w:szCs w:val="28"/>
              </w:rPr>
              <w:t xml:space="preserve">кружающей среды и рациональное природопользование </w:t>
            </w:r>
            <w:r w:rsidRPr="00D32A59">
              <w:rPr>
                <w:sz w:val="28"/>
                <w:szCs w:val="28"/>
              </w:rPr>
              <w:t>на 2019-2030 годы</w:t>
            </w:r>
            <w:r w:rsidRPr="00D32A59">
              <w:rPr>
                <w:rFonts w:eastAsiaTheme="minorEastAsia"/>
                <w:kern w:val="2"/>
                <w:sz w:val="28"/>
                <w:szCs w:val="28"/>
              </w:rPr>
              <w:t>»</w:t>
            </w:r>
            <w:r>
              <w:rPr>
                <w:rFonts w:eastAsiaTheme="minorEastAsia"/>
                <w:kern w:val="2"/>
                <w:sz w:val="28"/>
                <w:szCs w:val="28"/>
              </w:rPr>
              <w:t>»</w:t>
            </w:r>
          </w:p>
        </w:tc>
      </w:tr>
    </w:tbl>
    <w:p w:rsidR="000A5C23" w:rsidRPr="000A5C23" w:rsidRDefault="000A5C23" w:rsidP="000A5C23">
      <w:pPr>
        <w:ind w:firstLine="709"/>
        <w:jc w:val="both"/>
        <w:rPr>
          <w:sz w:val="28"/>
        </w:rPr>
      </w:pPr>
      <w:r w:rsidRPr="000A5C23">
        <w:rPr>
          <w:sz w:val="28"/>
          <w:szCs w:val="28"/>
        </w:rPr>
        <w:t>В соответствии с постановлением Администрации Калининского сельского поселения от 18.09.2024г. № 93 «Об утверждении Порядка разработки, реализации и оценки эффективности муниципальных программ Калининского сельского поселения, постановлением Администрации Калининского сельского поселения от 18.09.2024г.  № 94 «Об утверждении Методических рекомендаций по разработке и реализации муниципальных программ Калининского сельского поселения, Администрация Калининского сельского поселения</w:t>
      </w:r>
    </w:p>
    <w:p w:rsidR="00061833" w:rsidRPr="00BF33FA" w:rsidRDefault="005050C9">
      <w:pPr>
        <w:jc w:val="center"/>
        <w:rPr>
          <w:sz w:val="28"/>
        </w:rPr>
      </w:pPr>
      <w:r w:rsidRPr="00BF33FA">
        <w:rPr>
          <w:sz w:val="28"/>
        </w:rPr>
        <w:t>ПОСТАНОВЛЯЕТ:</w:t>
      </w:r>
    </w:p>
    <w:p w:rsidR="00061833" w:rsidRPr="00BF33FA" w:rsidRDefault="00061833">
      <w:pPr>
        <w:ind w:left="992"/>
        <w:jc w:val="both"/>
        <w:rPr>
          <w:sz w:val="16"/>
        </w:rPr>
      </w:pPr>
    </w:p>
    <w:p w:rsidR="00061833" w:rsidRPr="00BF33FA" w:rsidRDefault="005050C9">
      <w:pPr>
        <w:widowControl w:val="0"/>
        <w:ind w:right="97" w:firstLine="708"/>
        <w:jc w:val="both"/>
        <w:rPr>
          <w:sz w:val="28"/>
        </w:rPr>
      </w:pPr>
      <w:r w:rsidRPr="00BF33FA">
        <w:rPr>
          <w:sz w:val="28"/>
        </w:rPr>
        <w:t xml:space="preserve">1.  Внести в постановление Администрации </w:t>
      </w:r>
      <w:r w:rsidR="005E0B84" w:rsidRPr="00BF33FA">
        <w:rPr>
          <w:sz w:val="28"/>
        </w:rPr>
        <w:t xml:space="preserve">Калининского сельского поселения </w:t>
      </w:r>
      <w:r w:rsidRPr="00BF33FA">
        <w:rPr>
          <w:sz w:val="28"/>
        </w:rPr>
        <w:t xml:space="preserve">от </w:t>
      </w:r>
      <w:r w:rsidR="005E0B84" w:rsidRPr="00BF33FA">
        <w:rPr>
          <w:sz w:val="28"/>
        </w:rPr>
        <w:t>29</w:t>
      </w:r>
      <w:r w:rsidRPr="00BF33FA">
        <w:rPr>
          <w:sz w:val="28"/>
        </w:rPr>
        <w:t>.12.2018</w:t>
      </w:r>
      <w:r w:rsidR="000A5C23">
        <w:rPr>
          <w:sz w:val="28"/>
        </w:rPr>
        <w:t>г.</w:t>
      </w:r>
      <w:r w:rsidRPr="00BF33FA">
        <w:rPr>
          <w:sz w:val="28"/>
        </w:rPr>
        <w:t xml:space="preserve"> </w:t>
      </w:r>
      <w:r w:rsidR="000A5C23">
        <w:rPr>
          <w:sz w:val="28"/>
        </w:rPr>
        <w:t xml:space="preserve"> </w:t>
      </w:r>
      <w:r w:rsidRPr="00BF33FA">
        <w:rPr>
          <w:sz w:val="28"/>
        </w:rPr>
        <w:t xml:space="preserve">№ </w:t>
      </w:r>
      <w:r w:rsidR="005E0B84" w:rsidRPr="00BF33FA">
        <w:rPr>
          <w:sz w:val="28"/>
        </w:rPr>
        <w:t>114</w:t>
      </w:r>
      <w:r w:rsidRPr="00BF33FA">
        <w:rPr>
          <w:sz w:val="28"/>
        </w:rPr>
        <w:t xml:space="preserve"> «Об утверждении муниципальной программы </w:t>
      </w:r>
      <w:r w:rsidR="005E0B84" w:rsidRPr="00BF33FA">
        <w:rPr>
          <w:sz w:val="28"/>
        </w:rPr>
        <w:t xml:space="preserve">Калининского сельского поселения </w:t>
      </w:r>
      <w:r w:rsidR="00870E9E" w:rsidRPr="00D32A59">
        <w:rPr>
          <w:rFonts w:eastAsiaTheme="minorEastAsia"/>
          <w:kern w:val="2"/>
          <w:sz w:val="28"/>
          <w:szCs w:val="28"/>
        </w:rPr>
        <w:t xml:space="preserve">«Охрана окружающей среды и рациональное природопользование </w:t>
      </w:r>
      <w:r w:rsidR="00870E9E" w:rsidRPr="00D32A59">
        <w:rPr>
          <w:sz w:val="28"/>
          <w:szCs w:val="28"/>
        </w:rPr>
        <w:t>на 2019-2030 годы</w:t>
      </w:r>
      <w:r w:rsidR="00870E9E" w:rsidRPr="00D32A59">
        <w:rPr>
          <w:rFonts w:eastAsiaTheme="minorEastAsia"/>
          <w:kern w:val="2"/>
          <w:sz w:val="28"/>
          <w:szCs w:val="28"/>
        </w:rPr>
        <w:t>»</w:t>
      </w:r>
      <w:r w:rsidR="00870E9E">
        <w:rPr>
          <w:rFonts w:eastAsiaTheme="minorEastAsia"/>
          <w:kern w:val="2"/>
          <w:sz w:val="28"/>
          <w:szCs w:val="28"/>
        </w:rPr>
        <w:t xml:space="preserve"> </w:t>
      </w:r>
      <w:r w:rsidRPr="00BF33FA">
        <w:rPr>
          <w:sz w:val="28"/>
        </w:rPr>
        <w:t>изменения, согласно приложению.</w:t>
      </w:r>
    </w:p>
    <w:p w:rsidR="00EE3100" w:rsidRPr="00EE3100" w:rsidRDefault="005050C9" w:rsidP="00EE3100">
      <w:pPr>
        <w:pStyle w:val="affffff9"/>
        <w:ind w:left="0" w:firstLine="709"/>
        <w:jc w:val="both"/>
        <w:rPr>
          <w:rFonts w:ascii="Times New Roman" w:hAnsi="Times New Roman"/>
          <w:sz w:val="28"/>
          <w:szCs w:val="28"/>
        </w:rPr>
      </w:pPr>
      <w:r w:rsidRPr="00EE3100">
        <w:rPr>
          <w:rFonts w:ascii="Times New Roman" w:hAnsi="Times New Roman"/>
          <w:sz w:val="28"/>
          <w:szCs w:val="28"/>
        </w:rPr>
        <w:t xml:space="preserve">2. </w:t>
      </w:r>
      <w:r w:rsidR="00EE3100" w:rsidRPr="00EE3100">
        <w:rPr>
          <w:rFonts w:ascii="Times New Roman" w:hAnsi="Times New Roman"/>
          <w:sz w:val="28"/>
          <w:szCs w:val="28"/>
        </w:rPr>
        <w:t>Настоящее постановление вступает в силу со дня его официального опубликования, не ранее 01 января 2025 года и распространяется на правоотношения, возникающие с момента формирования проекта местного бюджета на 2025 год и на плановый период 2026 и 2027 годов.</w:t>
      </w:r>
    </w:p>
    <w:p w:rsidR="00EE3100" w:rsidRPr="00EE3100" w:rsidRDefault="00EE3100" w:rsidP="00EE3100">
      <w:pPr>
        <w:ind w:firstLine="709"/>
        <w:contextualSpacing/>
        <w:jc w:val="both"/>
        <w:rPr>
          <w:sz w:val="28"/>
          <w:szCs w:val="28"/>
        </w:rPr>
      </w:pPr>
      <w:r>
        <w:rPr>
          <w:sz w:val="28"/>
          <w:szCs w:val="28"/>
        </w:rPr>
        <w:t xml:space="preserve">3. </w:t>
      </w:r>
      <w:r w:rsidRPr="00EE3100">
        <w:rPr>
          <w:sz w:val="28"/>
          <w:szCs w:val="28"/>
        </w:rPr>
        <w:t>Контроль за выполнением настоящего постановления оставляю за собой.</w:t>
      </w:r>
    </w:p>
    <w:p w:rsidR="005E0B84" w:rsidRPr="00BF33FA" w:rsidRDefault="005E0B84">
      <w:pPr>
        <w:tabs>
          <w:tab w:val="left" w:pos="0"/>
        </w:tabs>
        <w:ind w:firstLine="708"/>
        <w:jc w:val="both"/>
        <w:rPr>
          <w:sz w:val="28"/>
        </w:rPr>
      </w:pPr>
    </w:p>
    <w:p w:rsidR="00061833" w:rsidRPr="00BF33FA" w:rsidRDefault="00061833">
      <w:pPr>
        <w:jc w:val="both"/>
        <w:rPr>
          <w:sz w:val="28"/>
        </w:rPr>
      </w:pPr>
    </w:p>
    <w:p w:rsidR="00061833" w:rsidRPr="00BF33FA" w:rsidRDefault="005050C9">
      <w:pPr>
        <w:jc w:val="both"/>
        <w:rPr>
          <w:sz w:val="28"/>
        </w:rPr>
      </w:pPr>
      <w:r w:rsidRPr="00BF33FA">
        <w:rPr>
          <w:sz w:val="28"/>
        </w:rPr>
        <w:t>Глава Администрации</w:t>
      </w:r>
    </w:p>
    <w:p w:rsidR="00061833" w:rsidRPr="00BF33FA" w:rsidRDefault="005E0B84" w:rsidP="005E0B84">
      <w:pPr>
        <w:rPr>
          <w:sz w:val="18"/>
        </w:rPr>
      </w:pPr>
      <w:r w:rsidRPr="00BF33FA">
        <w:rPr>
          <w:sz w:val="28"/>
        </w:rPr>
        <w:t>Калининского сельского поселения</w:t>
      </w:r>
      <w:r w:rsidR="005050C9" w:rsidRPr="00BF33FA">
        <w:rPr>
          <w:sz w:val="28"/>
        </w:rPr>
        <w:t xml:space="preserve">                                            </w:t>
      </w:r>
      <w:r w:rsidRPr="00BF33FA">
        <w:rPr>
          <w:sz w:val="28"/>
        </w:rPr>
        <w:t>А.Г. Савушинский</w:t>
      </w:r>
    </w:p>
    <w:p w:rsidR="00061833" w:rsidRPr="00742742" w:rsidRDefault="005050C9">
      <w:pPr>
        <w:pageBreakBefore/>
        <w:ind w:left="6350"/>
        <w:jc w:val="right"/>
        <w:rPr>
          <w:sz w:val="22"/>
          <w:szCs w:val="22"/>
        </w:rPr>
      </w:pPr>
      <w:r w:rsidRPr="00742742">
        <w:rPr>
          <w:sz w:val="22"/>
          <w:szCs w:val="22"/>
        </w:rPr>
        <w:lastRenderedPageBreak/>
        <w:t>Приложение</w:t>
      </w:r>
    </w:p>
    <w:p w:rsidR="00061833" w:rsidRPr="00742742" w:rsidRDefault="005050C9">
      <w:pPr>
        <w:tabs>
          <w:tab w:val="left" w:pos="7230"/>
        </w:tabs>
        <w:ind w:left="6350"/>
        <w:jc w:val="right"/>
        <w:rPr>
          <w:sz w:val="22"/>
          <w:szCs w:val="22"/>
        </w:rPr>
      </w:pPr>
      <w:r w:rsidRPr="00742742">
        <w:rPr>
          <w:sz w:val="22"/>
          <w:szCs w:val="22"/>
        </w:rPr>
        <w:t xml:space="preserve">к постановлению Администрации </w:t>
      </w:r>
      <w:r w:rsidR="005E0B84" w:rsidRPr="00742742">
        <w:rPr>
          <w:sz w:val="22"/>
          <w:szCs w:val="22"/>
        </w:rPr>
        <w:t>Калининского</w:t>
      </w:r>
      <w:r w:rsidR="00A60BF5" w:rsidRPr="00742742">
        <w:rPr>
          <w:sz w:val="22"/>
          <w:szCs w:val="22"/>
        </w:rPr>
        <w:t xml:space="preserve"> сельского поселения</w:t>
      </w:r>
      <w:r w:rsidRPr="00742742">
        <w:rPr>
          <w:sz w:val="22"/>
          <w:szCs w:val="22"/>
        </w:rPr>
        <w:t xml:space="preserve"> </w:t>
      </w:r>
    </w:p>
    <w:p w:rsidR="00061833" w:rsidRPr="00742742" w:rsidRDefault="00742742">
      <w:pPr>
        <w:tabs>
          <w:tab w:val="left" w:pos="7230"/>
        </w:tabs>
        <w:ind w:left="6350"/>
        <w:jc w:val="right"/>
        <w:rPr>
          <w:sz w:val="22"/>
          <w:szCs w:val="22"/>
        </w:rPr>
      </w:pPr>
      <w:r>
        <w:rPr>
          <w:sz w:val="22"/>
          <w:szCs w:val="22"/>
        </w:rPr>
        <w:t>от 02.12.2024 № 131</w:t>
      </w:r>
    </w:p>
    <w:p w:rsidR="00061833" w:rsidRPr="00742742" w:rsidRDefault="00061833">
      <w:pPr>
        <w:jc w:val="center"/>
        <w:rPr>
          <w:sz w:val="22"/>
          <w:szCs w:val="22"/>
        </w:rPr>
      </w:pPr>
    </w:p>
    <w:p w:rsidR="00061833" w:rsidRPr="00BF33FA" w:rsidRDefault="005050C9">
      <w:pPr>
        <w:jc w:val="center"/>
        <w:rPr>
          <w:sz w:val="28"/>
        </w:rPr>
      </w:pPr>
      <w:r w:rsidRPr="00BF33FA">
        <w:rPr>
          <w:sz w:val="28"/>
        </w:rPr>
        <w:t>ИЗМЕНЕНИЯ,</w:t>
      </w:r>
    </w:p>
    <w:p w:rsidR="00061833" w:rsidRDefault="005050C9" w:rsidP="000A5C23">
      <w:pPr>
        <w:jc w:val="center"/>
        <w:rPr>
          <w:rFonts w:eastAsiaTheme="minorEastAsia"/>
          <w:kern w:val="2"/>
          <w:sz w:val="28"/>
          <w:szCs w:val="28"/>
        </w:rPr>
      </w:pPr>
      <w:r w:rsidRPr="00BF33FA">
        <w:rPr>
          <w:sz w:val="28"/>
        </w:rPr>
        <w:t xml:space="preserve">вносимые в постановление Администрации </w:t>
      </w:r>
      <w:r w:rsidR="005E0B84" w:rsidRPr="00BF33FA">
        <w:rPr>
          <w:sz w:val="28"/>
        </w:rPr>
        <w:t>Калининского</w:t>
      </w:r>
      <w:r w:rsidR="0084225A" w:rsidRPr="00BF33FA">
        <w:rPr>
          <w:sz w:val="28"/>
        </w:rPr>
        <w:t xml:space="preserve"> сельского поселения</w:t>
      </w:r>
      <w:r w:rsidRPr="00BF33FA">
        <w:rPr>
          <w:sz w:val="28"/>
        </w:rPr>
        <w:t xml:space="preserve"> от </w:t>
      </w:r>
      <w:r w:rsidR="005E0B84" w:rsidRPr="00BF33FA">
        <w:rPr>
          <w:sz w:val="28"/>
        </w:rPr>
        <w:t>29</w:t>
      </w:r>
      <w:r w:rsidR="00EE3100">
        <w:rPr>
          <w:sz w:val="28"/>
        </w:rPr>
        <w:t xml:space="preserve">.12.2018г. </w:t>
      </w:r>
      <w:r w:rsidRPr="00BF33FA">
        <w:rPr>
          <w:sz w:val="28"/>
        </w:rPr>
        <w:t xml:space="preserve">№ </w:t>
      </w:r>
      <w:r w:rsidR="005E0B84" w:rsidRPr="00BF33FA">
        <w:rPr>
          <w:sz w:val="28"/>
        </w:rPr>
        <w:t>114</w:t>
      </w:r>
      <w:r w:rsidRPr="00BF33FA">
        <w:rPr>
          <w:sz w:val="28"/>
        </w:rPr>
        <w:t xml:space="preserve"> «Об утверждении муниципальной программы </w:t>
      </w:r>
      <w:r w:rsidR="005E0B84" w:rsidRPr="00BF33FA">
        <w:rPr>
          <w:sz w:val="28"/>
        </w:rPr>
        <w:t>Калининского</w:t>
      </w:r>
      <w:r w:rsidR="0084225A" w:rsidRPr="00BF33FA">
        <w:rPr>
          <w:sz w:val="28"/>
        </w:rPr>
        <w:t xml:space="preserve"> сельского поселения </w:t>
      </w:r>
      <w:r w:rsidR="00870E9E" w:rsidRPr="00D32A59">
        <w:rPr>
          <w:rFonts w:eastAsiaTheme="minorEastAsia"/>
          <w:kern w:val="2"/>
          <w:sz w:val="28"/>
          <w:szCs w:val="28"/>
        </w:rPr>
        <w:t xml:space="preserve">«Охрана окружающей среды и рациональное природопользование </w:t>
      </w:r>
      <w:r w:rsidR="00870E9E" w:rsidRPr="00D32A59">
        <w:rPr>
          <w:sz w:val="28"/>
          <w:szCs w:val="28"/>
        </w:rPr>
        <w:t>на 2019-2030 годы</w:t>
      </w:r>
      <w:r w:rsidR="00870E9E" w:rsidRPr="00D32A59">
        <w:rPr>
          <w:rFonts w:eastAsiaTheme="minorEastAsia"/>
          <w:kern w:val="2"/>
          <w:sz w:val="28"/>
          <w:szCs w:val="28"/>
        </w:rPr>
        <w:t>»</w:t>
      </w:r>
    </w:p>
    <w:p w:rsidR="00843930" w:rsidRPr="00A85C6E" w:rsidRDefault="00843930" w:rsidP="00870E9E">
      <w:pPr>
        <w:jc w:val="both"/>
        <w:rPr>
          <w:sz w:val="28"/>
        </w:rPr>
      </w:pPr>
    </w:p>
    <w:p w:rsidR="00061833" w:rsidRPr="00BF33FA" w:rsidRDefault="00843930">
      <w:pPr>
        <w:jc w:val="center"/>
        <w:rPr>
          <w:sz w:val="28"/>
        </w:rPr>
      </w:pPr>
      <w:r>
        <w:rPr>
          <w:sz w:val="28"/>
          <w:lang w:val="en-US"/>
        </w:rPr>
        <w:t>I</w:t>
      </w:r>
      <w:r w:rsidRPr="00A85C6E">
        <w:rPr>
          <w:sz w:val="28"/>
        </w:rPr>
        <w:t>.</w:t>
      </w:r>
      <w:r w:rsidR="005050C9" w:rsidRPr="00BF33FA">
        <w:rPr>
          <w:sz w:val="28"/>
        </w:rPr>
        <w:t xml:space="preserve"> Стратегические приоритеты</w:t>
      </w:r>
    </w:p>
    <w:p w:rsidR="00061833" w:rsidRPr="00BF33FA" w:rsidRDefault="005050C9">
      <w:pPr>
        <w:jc w:val="center"/>
        <w:rPr>
          <w:sz w:val="28"/>
        </w:rPr>
      </w:pPr>
      <w:r w:rsidRPr="00BF33FA">
        <w:rPr>
          <w:sz w:val="28"/>
        </w:rPr>
        <w:t xml:space="preserve">муниципальной программы </w:t>
      </w:r>
      <w:r w:rsidR="005E0B84" w:rsidRPr="00BF33FA">
        <w:rPr>
          <w:sz w:val="28"/>
        </w:rPr>
        <w:t>Калининского</w:t>
      </w:r>
      <w:r w:rsidR="0084225A" w:rsidRPr="00BF33FA">
        <w:rPr>
          <w:sz w:val="28"/>
        </w:rPr>
        <w:t xml:space="preserve"> сельского поселения</w:t>
      </w:r>
    </w:p>
    <w:p w:rsidR="00870E9E" w:rsidRDefault="00870E9E">
      <w:pPr>
        <w:jc w:val="center"/>
        <w:rPr>
          <w:rFonts w:eastAsiaTheme="minorEastAsia"/>
          <w:kern w:val="2"/>
          <w:sz w:val="28"/>
          <w:szCs w:val="28"/>
        </w:rPr>
      </w:pPr>
      <w:r w:rsidRPr="00D32A59">
        <w:rPr>
          <w:rFonts w:eastAsiaTheme="minorEastAsia"/>
          <w:kern w:val="2"/>
          <w:sz w:val="28"/>
          <w:szCs w:val="28"/>
        </w:rPr>
        <w:t xml:space="preserve">«Охрана окружающей среды и рациональное природопользование </w:t>
      </w:r>
      <w:r w:rsidRPr="00D32A59">
        <w:rPr>
          <w:sz w:val="28"/>
          <w:szCs w:val="28"/>
        </w:rPr>
        <w:t>на 2019-2030 годы</w:t>
      </w:r>
      <w:r w:rsidRPr="00D32A59">
        <w:rPr>
          <w:rFonts w:eastAsiaTheme="minorEastAsia"/>
          <w:kern w:val="2"/>
          <w:sz w:val="28"/>
          <w:szCs w:val="28"/>
        </w:rPr>
        <w:t>»</w:t>
      </w:r>
    </w:p>
    <w:p w:rsidR="00061833" w:rsidRPr="00BF33FA" w:rsidRDefault="005050C9">
      <w:pPr>
        <w:jc w:val="center"/>
        <w:rPr>
          <w:sz w:val="28"/>
        </w:rPr>
      </w:pPr>
      <w:r w:rsidRPr="00BF33FA">
        <w:rPr>
          <w:sz w:val="28"/>
        </w:rPr>
        <w:t>1. Оценка текущего соответствия</w:t>
      </w:r>
      <w:r w:rsidR="009217A0" w:rsidRPr="00BF33FA">
        <w:rPr>
          <w:sz w:val="28"/>
        </w:rPr>
        <w:t xml:space="preserve"> соответствующей</w:t>
      </w:r>
      <w:r w:rsidRPr="00BF33FA">
        <w:rPr>
          <w:sz w:val="28"/>
        </w:rPr>
        <w:t xml:space="preserve"> сферы социально – экономического развития </w:t>
      </w:r>
      <w:r w:rsidR="005E0B84" w:rsidRPr="00BF33FA">
        <w:rPr>
          <w:sz w:val="28"/>
        </w:rPr>
        <w:t>Калининского</w:t>
      </w:r>
      <w:r w:rsidR="0084225A" w:rsidRPr="00BF33FA">
        <w:rPr>
          <w:sz w:val="28"/>
        </w:rPr>
        <w:t xml:space="preserve"> сельского поселения</w:t>
      </w:r>
    </w:p>
    <w:p w:rsidR="00061833" w:rsidRPr="00BF33FA" w:rsidRDefault="00061833">
      <w:pPr>
        <w:jc w:val="center"/>
        <w:rPr>
          <w:sz w:val="28"/>
        </w:rPr>
      </w:pPr>
    </w:p>
    <w:p w:rsidR="00061833" w:rsidRPr="00BF33FA" w:rsidRDefault="005050C9">
      <w:pPr>
        <w:jc w:val="both"/>
        <w:rPr>
          <w:sz w:val="28"/>
        </w:rPr>
      </w:pPr>
      <w:r w:rsidRPr="00BF33FA">
        <w:rPr>
          <w:sz w:val="28"/>
        </w:rPr>
        <w:tab/>
        <w:t xml:space="preserve">Муниципальная программа </w:t>
      </w:r>
      <w:r w:rsidR="005E0B84" w:rsidRPr="00BF33FA">
        <w:rPr>
          <w:sz w:val="28"/>
        </w:rPr>
        <w:t>Калининского</w:t>
      </w:r>
      <w:r w:rsidR="0084225A" w:rsidRPr="00BF33FA">
        <w:rPr>
          <w:sz w:val="28"/>
        </w:rPr>
        <w:t xml:space="preserve"> сельского поселения </w:t>
      </w:r>
      <w:r w:rsidR="00870E9E" w:rsidRPr="00D32A59">
        <w:rPr>
          <w:rFonts w:eastAsiaTheme="minorEastAsia"/>
          <w:kern w:val="2"/>
          <w:sz w:val="28"/>
          <w:szCs w:val="28"/>
        </w:rPr>
        <w:t xml:space="preserve">«Охрана окружающей среды и рациональное природопользование </w:t>
      </w:r>
      <w:r w:rsidR="00870E9E" w:rsidRPr="00D32A59">
        <w:rPr>
          <w:sz w:val="28"/>
          <w:szCs w:val="28"/>
        </w:rPr>
        <w:t>на 2019-2030 годы</w:t>
      </w:r>
      <w:r w:rsidR="00870E9E" w:rsidRPr="00D32A59">
        <w:rPr>
          <w:rFonts w:eastAsiaTheme="minorEastAsia"/>
          <w:kern w:val="2"/>
          <w:sz w:val="28"/>
          <w:szCs w:val="28"/>
        </w:rPr>
        <w:t>»</w:t>
      </w:r>
      <w:r w:rsidRPr="00BF33FA">
        <w:rPr>
          <w:sz w:val="28"/>
        </w:rPr>
        <w:t xml:space="preserve"> (далее - муниципальная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061833" w:rsidRDefault="005050C9">
      <w:pPr>
        <w:jc w:val="both"/>
        <w:rPr>
          <w:sz w:val="28"/>
        </w:rPr>
      </w:pPr>
      <w:r w:rsidRPr="00BF33FA">
        <w:rPr>
          <w:sz w:val="28"/>
        </w:rPr>
        <w:tab/>
        <w:t>Основная цель муниципальной программы - 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В рамках достижения цели реализуются мероприятия по снижению общей антропогенной нагрузки на окружающую среду и сохранение природных экосистем при осуществлении хозяйственной и</w:t>
      </w:r>
      <w:r>
        <w:rPr>
          <w:sz w:val="28"/>
        </w:rPr>
        <w:t xml:space="preserve"> иной деятельности; созданию комплексной системы управления твердыми коммунальными отходами и вторичными материальными ресурсами; сокращению несанкционированных сбросов и сбросов с превышением норматива допустимого воздействия на водные объекты: осуществлению мониторинга в области охраны и использования водных объектов; обеспечению устойчивой охраны </w:t>
      </w:r>
      <w:r w:rsidR="0084225A">
        <w:rPr>
          <w:sz w:val="28"/>
        </w:rPr>
        <w:t>зеленых насаждений</w:t>
      </w:r>
      <w:r>
        <w:rPr>
          <w:sz w:val="28"/>
        </w:rPr>
        <w:t xml:space="preserve"> от пожаров; обеспечению сохранения зеленых насаждений </w:t>
      </w:r>
      <w:r w:rsidR="005E0B84">
        <w:rPr>
          <w:sz w:val="28"/>
        </w:rPr>
        <w:t>Калининского</w:t>
      </w:r>
      <w:r w:rsidR="0084225A" w:rsidRPr="0084225A">
        <w:rPr>
          <w:sz w:val="28"/>
        </w:rPr>
        <w:t xml:space="preserve"> сельского поселения</w:t>
      </w:r>
      <w:r>
        <w:rPr>
          <w:sz w:val="28"/>
        </w:rPr>
        <w:t>, их охрана и защита: увеличению площади зеленых насаждений; по предотвращению незаконных рубок зеленых насаждений;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утилизации и переработке отходов для повышения эффективности их использования; вовлечению населения в сохранение площади особо охраняемых природных территорий.</w:t>
      </w:r>
    </w:p>
    <w:p w:rsidR="00061833" w:rsidRDefault="005050C9">
      <w:pPr>
        <w:jc w:val="both"/>
        <w:rPr>
          <w:sz w:val="28"/>
        </w:rPr>
      </w:pPr>
      <w:r>
        <w:rPr>
          <w:sz w:val="28"/>
        </w:rPr>
        <w:tab/>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w:t>
      </w:r>
      <w:r>
        <w:rPr>
          <w:sz w:val="28"/>
        </w:rPr>
        <w:lastRenderedPageBreak/>
        <w:t xml:space="preserve">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061833" w:rsidRDefault="005050C9">
      <w:pPr>
        <w:jc w:val="both"/>
        <w:rPr>
          <w:sz w:val="28"/>
        </w:rPr>
      </w:pPr>
      <w:r>
        <w:rPr>
          <w:sz w:val="28"/>
        </w:rPr>
        <w:tab/>
        <w:t xml:space="preserve">С целью обеспечения населения достоверной информацией о состоянии окружающей среды на официальном сайте </w:t>
      </w:r>
      <w:r w:rsidR="009217A0">
        <w:rPr>
          <w:sz w:val="28"/>
        </w:rPr>
        <w:t>А</w:t>
      </w:r>
      <w:r>
        <w:rPr>
          <w:sz w:val="28"/>
        </w:rPr>
        <w:t>дминистрации</w:t>
      </w:r>
      <w:r w:rsidR="009217A0">
        <w:rPr>
          <w:sz w:val="28"/>
        </w:rPr>
        <w:t xml:space="preserve"> </w:t>
      </w:r>
      <w:r w:rsidR="005E0B84">
        <w:rPr>
          <w:sz w:val="28"/>
        </w:rPr>
        <w:t>Калининского</w:t>
      </w:r>
      <w:r w:rsidR="0084225A" w:rsidRPr="0084225A">
        <w:rPr>
          <w:sz w:val="28"/>
        </w:rPr>
        <w:t xml:space="preserve"> сельского поселения</w:t>
      </w:r>
      <w:r>
        <w:rPr>
          <w:sz w:val="28"/>
        </w:rPr>
        <w:t xml:space="preserve"> и в средствах массовой информации размещаются информационные материалы экологической направленности. </w:t>
      </w:r>
    </w:p>
    <w:p w:rsidR="00061833" w:rsidRDefault="0084225A">
      <w:pPr>
        <w:jc w:val="both"/>
        <w:rPr>
          <w:sz w:val="28"/>
        </w:rPr>
      </w:pPr>
      <w:r>
        <w:rPr>
          <w:sz w:val="28"/>
        </w:rPr>
        <w:t xml:space="preserve">         </w:t>
      </w:r>
      <w:r w:rsidR="005050C9">
        <w:rPr>
          <w:sz w:val="28"/>
        </w:rPr>
        <w:t xml:space="preserve">С целью улучшения санитарно-эпидемиологической обстановки на территории </w:t>
      </w:r>
      <w:r w:rsidR="005E0B84">
        <w:rPr>
          <w:sz w:val="28"/>
        </w:rPr>
        <w:t>Калининского</w:t>
      </w:r>
      <w:r w:rsidRPr="0084225A">
        <w:rPr>
          <w:sz w:val="28"/>
        </w:rPr>
        <w:t xml:space="preserve"> сельского поселения </w:t>
      </w:r>
      <w:r w:rsidR="005050C9">
        <w:rPr>
          <w:sz w:val="28"/>
        </w:rPr>
        <w:t>выполняются мероприятия по ликвид</w:t>
      </w:r>
      <w:r w:rsidR="00870E9E">
        <w:rPr>
          <w:sz w:val="28"/>
        </w:rPr>
        <w:t>ации несанкционированных свалок</w:t>
      </w:r>
      <w:r w:rsidR="005050C9">
        <w:rPr>
          <w:sz w:val="28"/>
        </w:rPr>
        <w:t>. Доля ликвидированных свалочных очагов и навалов мусора от общего</w:t>
      </w:r>
      <w:r w:rsidR="009217A0">
        <w:rPr>
          <w:sz w:val="28"/>
        </w:rPr>
        <w:t xml:space="preserve"> количества выявленных составила</w:t>
      </w:r>
      <w:r w:rsidR="005050C9">
        <w:rPr>
          <w:sz w:val="28"/>
        </w:rPr>
        <w:t xml:space="preserve"> 100%.</w:t>
      </w:r>
    </w:p>
    <w:p w:rsidR="00061833" w:rsidRDefault="005050C9">
      <w:pPr>
        <w:jc w:val="both"/>
        <w:rPr>
          <w:sz w:val="28"/>
        </w:rPr>
      </w:pPr>
      <w:r>
        <w:rPr>
          <w:sz w:val="28"/>
        </w:rPr>
        <w:tab/>
      </w:r>
      <w:r w:rsidR="0084225A">
        <w:rPr>
          <w:sz w:val="28"/>
        </w:rPr>
        <w:t>В</w:t>
      </w:r>
      <w:r>
        <w:rPr>
          <w:sz w:val="28"/>
        </w:rPr>
        <w:t xml:space="preserve"> целях снижения антропогенной нагрузки на окружающую среду и создания условий для улучшения экологического состояния экосистем выполняются мероприятия по предотвращению негативного воздействия на окружающую среду и сохранению природных ресурсов, выполняемых хозяйствующими субъектами, осуществляющими свою деятельность на территории </w:t>
      </w:r>
      <w:r w:rsidR="005E0B84">
        <w:rPr>
          <w:sz w:val="28"/>
        </w:rPr>
        <w:t>Калининского</w:t>
      </w:r>
      <w:r w:rsidR="0084225A" w:rsidRPr="0084225A">
        <w:rPr>
          <w:sz w:val="28"/>
        </w:rPr>
        <w:t xml:space="preserve"> сельского поселения</w:t>
      </w:r>
      <w:r>
        <w:rPr>
          <w:sz w:val="28"/>
        </w:rPr>
        <w:t>.</w:t>
      </w:r>
    </w:p>
    <w:p w:rsidR="00061833" w:rsidRDefault="005050C9">
      <w:pPr>
        <w:jc w:val="both"/>
        <w:rPr>
          <w:sz w:val="28"/>
        </w:rPr>
      </w:pPr>
      <w:r>
        <w:rPr>
          <w:sz w:val="28"/>
        </w:rPr>
        <w:tab/>
        <w:t>С этой целью проводится анализ системы учета обращения с отходами, позволяющий внедрять новые механизмы регулирования, обеспечивая приоритет минимизации образования и использования (утилизации) отходов производства и потребления над их обезвреживанием и захоронением</w:t>
      </w:r>
      <w:r w:rsidR="009217A0">
        <w:rPr>
          <w:sz w:val="28"/>
        </w:rPr>
        <w:t>.</w:t>
      </w:r>
    </w:p>
    <w:p w:rsidR="00061833" w:rsidRDefault="00061833">
      <w:pPr>
        <w:jc w:val="both"/>
        <w:rPr>
          <w:sz w:val="28"/>
        </w:rPr>
      </w:pPr>
    </w:p>
    <w:p w:rsidR="009217A0" w:rsidRDefault="009217A0">
      <w:pPr>
        <w:jc w:val="both"/>
        <w:rPr>
          <w:sz w:val="28"/>
        </w:rPr>
      </w:pPr>
    </w:p>
    <w:p w:rsidR="009217A0" w:rsidRDefault="009217A0">
      <w:pPr>
        <w:jc w:val="both"/>
        <w:rPr>
          <w:sz w:val="28"/>
        </w:rPr>
      </w:pPr>
    </w:p>
    <w:p w:rsidR="00061833" w:rsidRDefault="005050C9">
      <w:pPr>
        <w:jc w:val="center"/>
        <w:rPr>
          <w:sz w:val="28"/>
        </w:rPr>
      </w:pPr>
      <w:r>
        <w:rPr>
          <w:sz w:val="28"/>
        </w:rPr>
        <w:t>2. Описание приоритетов и целей</w:t>
      </w:r>
    </w:p>
    <w:p w:rsidR="00061833" w:rsidRDefault="005050C9">
      <w:pPr>
        <w:jc w:val="center"/>
        <w:rPr>
          <w:sz w:val="28"/>
        </w:rPr>
      </w:pPr>
      <w:r>
        <w:rPr>
          <w:sz w:val="28"/>
        </w:rPr>
        <w:t xml:space="preserve">муниципальной политики </w:t>
      </w:r>
      <w:r w:rsidR="005E0B84">
        <w:rPr>
          <w:sz w:val="28"/>
        </w:rPr>
        <w:t>Калининского</w:t>
      </w:r>
      <w:r w:rsidR="0084225A" w:rsidRPr="0084225A">
        <w:rPr>
          <w:sz w:val="28"/>
        </w:rPr>
        <w:t xml:space="preserve"> сельского поселения</w:t>
      </w:r>
    </w:p>
    <w:p w:rsidR="00061833" w:rsidRDefault="005050C9">
      <w:pPr>
        <w:jc w:val="center"/>
        <w:rPr>
          <w:sz w:val="28"/>
        </w:rPr>
      </w:pPr>
      <w:r>
        <w:rPr>
          <w:sz w:val="28"/>
        </w:rPr>
        <w:t>в сфере реализации муниципальной программы</w:t>
      </w:r>
    </w:p>
    <w:p w:rsidR="00061833" w:rsidRDefault="00061833">
      <w:pPr>
        <w:jc w:val="both"/>
        <w:rPr>
          <w:sz w:val="28"/>
        </w:rPr>
      </w:pPr>
    </w:p>
    <w:p w:rsidR="00061833" w:rsidRDefault="005050C9">
      <w:pPr>
        <w:jc w:val="both"/>
        <w:rPr>
          <w:sz w:val="28"/>
        </w:rPr>
      </w:pPr>
      <w:r>
        <w:rPr>
          <w:sz w:val="28"/>
        </w:rPr>
        <w:tab/>
        <w:t xml:space="preserve">Основными приоритетами муниципальной политики </w:t>
      </w:r>
      <w:r w:rsidR="005E0B84">
        <w:rPr>
          <w:sz w:val="28"/>
        </w:rPr>
        <w:t>Калининского</w:t>
      </w:r>
      <w:r w:rsidR="0084225A" w:rsidRPr="0084225A">
        <w:rPr>
          <w:sz w:val="28"/>
        </w:rPr>
        <w:t xml:space="preserve"> сельского поселения </w:t>
      </w:r>
      <w:r>
        <w:rPr>
          <w:sz w:val="28"/>
        </w:rPr>
        <w:t xml:space="preserve">в сфере охраны окружающей среды и рационального природопользования являются: </w:t>
      </w:r>
    </w:p>
    <w:p w:rsidR="00061833" w:rsidRDefault="005050C9">
      <w:pPr>
        <w:jc w:val="both"/>
        <w:rPr>
          <w:sz w:val="28"/>
        </w:rPr>
      </w:pPr>
      <w:r>
        <w:rPr>
          <w:sz w:val="28"/>
        </w:rPr>
        <w:tab/>
        <w:t xml:space="preserve">- восстановление нарушенных естественных экологических систем </w:t>
      </w:r>
      <w:r w:rsidR="00576122">
        <w:rPr>
          <w:sz w:val="28"/>
        </w:rPr>
        <w:t xml:space="preserve">сельского </w:t>
      </w:r>
      <w:r w:rsidR="0084225A">
        <w:rPr>
          <w:sz w:val="28"/>
        </w:rPr>
        <w:t>поселения</w:t>
      </w:r>
      <w:r>
        <w:rPr>
          <w:sz w:val="28"/>
        </w:rPr>
        <w:t>:</w:t>
      </w:r>
    </w:p>
    <w:p w:rsidR="00061833" w:rsidRDefault="005050C9">
      <w:pPr>
        <w:jc w:val="both"/>
        <w:rPr>
          <w:sz w:val="28"/>
        </w:rPr>
      </w:pPr>
      <w:r>
        <w:rPr>
          <w:sz w:val="28"/>
        </w:rPr>
        <w:tab/>
        <w:t xml:space="preserve">инвентаризация с целью установления </w:t>
      </w:r>
      <w:r w:rsidR="009217A0">
        <w:rPr>
          <w:sz w:val="28"/>
        </w:rPr>
        <w:t>территорий</w:t>
      </w:r>
      <w:r>
        <w:rPr>
          <w:sz w:val="28"/>
        </w:rPr>
        <w:t xml:space="preserve"> с неблагополучной экологической ситуацией;</w:t>
      </w:r>
    </w:p>
    <w:p w:rsidR="00061833" w:rsidRDefault="009217A0">
      <w:pPr>
        <w:jc w:val="both"/>
        <w:rPr>
          <w:sz w:val="28"/>
        </w:rPr>
      </w:pPr>
      <w:r>
        <w:rPr>
          <w:sz w:val="28"/>
        </w:rPr>
        <w:tab/>
      </w:r>
      <w:r w:rsidR="005050C9">
        <w:rPr>
          <w:sz w:val="28"/>
        </w:rPr>
        <w:t>уменьшение количества несанкционированных свалок и объектов размещения отходов;</w:t>
      </w:r>
    </w:p>
    <w:p w:rsidR="00061833" w:rsidRDefault="005050C9">
      <w:pPr>
        <w:jc w:val="both"/>
        <w:rPr>
          <w:sz w:val="28"/>
        </w:rPr>
      </w:pPr>
      <w:r>
        <w:rPr>
          <w:sz w:val="28"/>
        </w:rPr>
        <w:tab/>
        <w:t xml:space="preserve">увеличение площади зеленых насаждений; </w:t>
      </w:r>
    </w:p>
    <w:p w:rsidR="00061833" w:rsidRDefault="005050C9">
      <w:pPr>
        <w:jc w:val="both"/>
        <w:rPr>
          <w:sz w:val="28"/>
        </w:rPr>
      </w:pPr>
      <w:r>
        <w:rPr>
          <w:sz w:val="28"/>
        </w:rPr>
        <w:tab/>
        <w:t>повышение уровня экологического просвещения и образования населения;</w:t>
      </w:r>
    </w:p>
    <w:p w:rsidR="00061833" w:rsidRDefault="005050C9">
      <w:pPr>
        <w:jc w:val="both"/>
        <w:rPr>
          <w:sz w:val="28"/>
        </w:rPr>
      </w:pPr>
      <w:r>
        <w:rPr>
          <w:sz w:val="28"/>
        </w:rPr>
        <w:tab/>
        <w:t xml:space="preserve">разработка мероприятий, направленных на улучшение экологической ситуации в </w:t>
      </w:r>
      <w:r w:rsidR="005E0B84">
        <w:rPr>
          <w:sz w:val="28"/>
        </w:rPr>
        <w:t>Калининском</w:t>
      </w:r>
      <w:r w:rsidR="00576122" w:rsidRPr="00576122">
        <w:rPr>
          <w:sz w:val="28"/>
        </w:rPr>
        <w:t xml:space="preserve"> сельско</w:t>
      </w:r>
      <w:r w:rsidR="00576122">
        <w:rPr>
          <w:sz w:val="28"/>
        </w:rPr>
        <w:t>м</w:t>
      </w:r>
      <w:r w:rsidR="00576122" w:rsidRPr="00576122">
        <w:rPr>
          <w:sz w:val="28"/>
        </w:rPr>
        <w:t xml:space="preserve"> поселени</w:t>
      </w:r>
      <w:r w:rsidR="00576122">
        <w:rPr>
          <w:sz w:val="28"/>
        </w:rPr>
        <w:t>и</w:t>
      </w:r>
      <w:r>
        <w:rPr>
          <w:sz w:val="28"/>
        </w:rPr>
        <w:t>;</w:t>
      </w:r>
    </w:p>
    <w:p w:rsidR="00061833" w:rsidRDefault="005050C9">
      <w:pPr>
        <w:jc w:val="both"/>
        <w:rPr>
          <w:sz w:val="28"/>
        </w:rPr>
      </w:pPr>
      <w:r>
        <w:rPr>
          <w:sz w:val="28"/>
        </w:rPr>
        <w:tab/>
      </w:r>
      <w:r w:rsidR="00576122">
        <w:rPr>
          <w:sz w:val="28"/>
        </w:rPr>
        <w:t xml:space="preserve"> ликвидация</w:t>
      </w:r>
      <w:r>
        <w:rPr>
          <w:sz w:val="28"/>
        </w:rPr>
        <w:t xml:space="preserve"> несанкционированных свалок на территории </w:t>
      </w:r>
      <w:r w:rsidR="005E0B84">
        <w:rPr>
          <w:sz w:val="28"/>
        </w:rPr>
        <w:t>Калининского</w:t>
      </w:r>
      <w:r w:rsidR="00576122" w:rsidRPr="00576122">
        <w:rPr>
          <w:sz w:val="28"/>
        </w:rPr>
        <w:t xml:space="preserve"> сельского поселения</w:t>
      </w:r>
      <w:r>
        <w:rPr>
          <w:sz w:val="28"/>
        </w:rPr>
        <w:t>;</w:t>
      </w:r>
    </w:p>
    <w:p w:rsidR="00061833" w:rsidRDefault="005050C9">
      <w:pPr>
        <w:jc w:val="both"/>
        <w:rPr>
          <w:sz w:val="28"/>
        </w:rPr>
      </w:pPr>
      <w:r>
        <w:rPr>
          <w:sz w:val="28"/>
        </w:rPr>
        <w:tab/>
        <w:t xml:space="preserve">- совершенствование системы экологического мониторинга и прогнозирования чрезвычайных ситуаций природного и техногенного характера: </w:t>
      </w:r>
      <w:r w:rsidR="009217A0">
        <w:rPr>
          <w:sz w:val="28"/>
        </w:rPr>
        <w:lastRenderedPageBreak/>
        <w:tab/>
      </w:r>
      <w:r>
        <w:rPr>
          <w:sz w:val="28"/>
        </w:rPr>
        <w:t>использование результатов экологического мониторинга при осуществлении мероприятий по охране окружающей среды;</w:t>
      </w:r>
    </w:p>
    <w:p w:rsidR="00061833" w:rsidRDefault="005050C9">
      <w:pPr>
        <w:jc w:val="both"/>
        <w:rPr>
          <w:sz w:val="28"/>
        </w:rPr>
      </w:pPr>
      <w:r>
        <w:rPr>
          <w:sz w:val="28"/>
        </w:rPr>
        <w:tab/>
        <w:t xml:space="preserve">- формирование в </w:t>
      </w:r>
      <w:r w:rsidR="00576122">
        <w:rPr>
          <w:sz w:val="28"/>
        </w:rPr>
        <w:t>сельском поселении</w:t>
      </w:r>
      <w:r>
        <w:rPr>
          <w:sz w:val="28"/>
        </w:rPr>
        <w:t xml:space="preserve"> экологически ответственного мировоззрения и поведения среди населения: развитие экологического образования и воспитания.</w:t>
      </w:r>
    </w:p>
    <w:p w:rsidR="00061833" w:rsidRDefault="00061833">
      <w:pPr>
        <w:jc w:val="both"/>
        <w:rPr>
          <w:sz w:val="28"/>
        </w:rPr>
      </w:pPr>
    </w:p>
    <w:p w:rsidR="00061833" w:rsidRDefault="00061833">
      <w:pPr>
        <w:jc w:val="both"/>
        <w:rPr>
          <w:sz w:val="28"/>
        </w:rPr>
      </w:pPr>
    </w:p>
    <w:p w:rsidR="00061833" w:rsidRDefault="005050C9">
      <w:pPr>
        <w:jc w:val="center"/>
        <w:rPr>
          <w:sz w:val="28"/>
        </w:rPr>
      </w:pPr>
      <w:r>
        <w:rPr>
          <w:sz w:val="28"/>
        </w:rPr>
        <w:t>3. Сведения о взаимосвязи</w:t>
      </w:r>
    </w:p>
    <w:p w:rsidR="00061833" w:rsidRDefault="005050C9">
      <w:pPr>
        <w:jc w:val="center"/>
        <w:rPr>
          <w:sz w:val="28"/>
        </w:rPr>
      </w:pPr>
      <w:r>
        <w:rPr>
          <w:sz w:val="28"/>
        </w:rPr>
        <w:t>со стратегическими приоритетами, целями</w:t>
      </w:r>
    </w:p>
    <w:p w:rsidR="00061833" w:rsidRDefault="005050C9">
      <w:pPr>
        <w:jc w:val="center"/>
        <w:rPr>
          <w:sz w:val="28"/>
        </w:rPr>
      </w:pPr>
      <w:r>
        <w:rPr>
          <w:sz w:val="28"/>
        </w:rPr>
        <w:t>и показателями государственных программ</w:t>
      </w:r>
    </w:p>
    <w:p w:rsidR="00061833" w:rsidRDefault="005050C9">
      <w:pPr>
        <w:jc w:val="center"/>
        <w:rPr>
          <w:sz w:val="28"/>
        </w:rPr>
      </w:pPr>
      <w:r>
        <w:rPr>
          <w:sz w:val="28"/>
        </w:rPr>
        <w:t xml:space="preserve"> Ростовской области</w:t>
      </w:r>
    </w:p>
    <w:p w:rsidR="00061833" w:rsidRDefault="00061833">
      <w:pPr>
        <w:jc w:val="center"/>
        <w:rPr>
          <w:sz w:val="28"/>
        </w:rPr>
      </w:pPr>
    </w:p>
    <w:p w:rsidR="00061833" w:rsidRDefault="005050C9">
      <w:pPr>
        <w:jc w:val="both"/>
        <w:rPr>
          <w:sz w:val="28"/>
        </w:rPr>
      </w:pPr>
      <w:r>
        <w:rPr>
          <w:sz w:val="28"/>
        </w:rPr>
        <w:tab/>
      </w:r>
      <w:r w:rsidR="00576122">
        <w:rPr>
          <w:sz w:val="28"/>
        </w:rPr>
        <w:t xml:space="preserve"> Муниципальная программа </w:t>
      </w:r>
      <w:r>
        <w:rPr>
          <w:sz w:val="28"/>
        </w:rPr>
        <w:t xml:space="preserve">  </w:t>
      </w:r>
      <w:r w:rsidR="00AC240B">
        <w:rPr>
          <w:sz w:val="28"/>
        </w:rPr>
        <w:t>разработана</w:t>
      </w:r>
      <w:r>
        <w:rPr>
          <w:sz w:val="28"/>
        </w:rPr>
        <w:t xml:space="preserve"> в соответствии со следующими документами:</w:t>
      </w:r>
    </w:p>
    <w:p w:rsidR="00061833" w:rsidRDefault="005050C9">
      <w:pPr>
        <w:jc w:val="both"/>
        <w:rPr>
          <w:sz w:val="28"/>
        </w:rPr>
      </w:pPr>
      <w:r>
        <w:rPr>
          <w:sz w:val="28"/>
        </w:rPr>
        <w:tab/>
        <w:t>Стратегией экологической безопасности Российской Федерации на период до 2025 года, утвержденной Указом Президента Российской Федерации от 19.04.2017 №176;</w:t>
      </w:r>
    </w:p>
    <w:p w:rsidR="00061833" w:rsidRDefault="005050C9">
      <w:pPr>
        <w:jc w:val="both"/>
        <w:rPr>
          <w:sz w:val="28"/>
        </w:rPr>
      </w:pPr>
      <w:r>
        <w:rPr>
          <w:sz w:val="28"/>
        </w:rPr>
        <w:tab/>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№298;</w:t>
      </w:r>
    </w:p>
    <w:p w:rsidR="00061833" w:rsidRDefault="005050C9">
      <w:pPr>
        <w:jc w:val="both"/>
        <w:rPr>
          <w:sz w:val="28"/>
        </w:rPr>
      </w:pPr>
      <w:r>
        <w:rPr>
          <w:sz w:val="28"/>
        </w:rPr>
        <w:tab/>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061833" w:rsidRDefault="005050C9">
      <w:pPr>
        <w:jc w:val="both"/>
        <w:rPr>
          <w:sz w:val="28"/>
        </w:rPr>
      </w:pPr>
      <w:r>
        <w:rPr>
          <w:sz w:val="28"/>
        </w:rPr>
        <w:tab/>
        <w:t>Государственной программой Ростовской области «Охрана окружающей среды и рациональное природопользование», утвержденной Постановлением Правительства Ростовской области от 15.10.2018 № 638.</w:t>
      </w:r>
    </w:p>
    <w:p w:rsidR="00061833" w:rsidRDefault="00061833">
      <w:pPr>
        <w:jc w:val="both"/>
        <w:rPr>
          <w:sz w:val="28"/>
        </w:rPr>
      </w:pPr>
    </w:p>
    <w:p w:rsidR="00061833" w:rsidRDefault="005050C9">
      <w:pPr>
        <w:jc w:val="center"/>
        <w:rPr>
          <w:sz w:val="28"/>
        </w:rPr>
      </w:pPr>
      <w:r>
        <w:rPr>
          <w:sz w:val="28"/>
        </w:rPr>
        <w:t>4. Задачи муниципального управления,</w:t>
      </w:r>
    </w:p>
    <w:p w:rsidR="00061833" w:rsidRDefault="005050C9">
      <w:pPr>
        <w:jc w:val="center"/>
        <w:rPr>
          <w:sz w:val="28"/>
        </w:rPr>
      </w:pPr>
      <w:r>
        <w:rPr>
          <w:sz w:val="28"/>
        </w:rPr>
        <w:t>способы их эффективного решения в соответств</w:t>
      </w:r>
      <w:r w:rsidR="009217A0">
        <w:rPr>
          <w:sz w:val="28"/>
        </w:rPr>
        <w:t>ующей</w:t>
      </w:r>
      <w:r>
        <w:rPr>
          <w:sz w:val="28"/>
        </w:rPr>
        <w:t xml:space="preserve"> отрасли экономики и сфере муниципального управления</w:t>
      </w:r>
    </w:p>
    <w:p w:rsidR="00061833" w:rsidRDefault="00061833">
      <w:pPr>
        <w:jc w:val="both"/>
        <w:rPr>
          <w:sz w:val="28"/>
        </w:rPr>
      </w:pPr>
    </w:p>
    <w:p w:rsidR="00061833" w:rsidRDefault="005050C9">
      <w:pPr>
        <w:jc w:val="both"/>
        <w:rPr>
          <w:sz w:val="28"/>
        </w:rPr>
      </w:pPr>
      <w:r>
        <w:rPr>
          <w:sz w:val="28"/>
        </w:rPr>
        <w:tab/>
        <w:t>Задачами муниципального управления в сфере охраны окружающей среды и рационального природопользования являются:</w:t>
      </w:r>
    </w:p>
    <w:p w:rsidR="00061833" w:rsidRDefault="005050C9">
      <w:pPr>
        <w:jc w:val="both"/>
        <w:rPr>
          <w:sz w:val="28"/>
        </w:rPr>
      </w:pPr>
      <w:r>
        <w:rPr>
          <w:sz w:val="28"/>
        </w:rPr>
        <w:tab/>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rsidR="00061833" w:rsidRDefault="005050C9">
      <w:pPr>
        <w:jc w:val="both"/>
        <w:rPr>
          <w:sz w:val="28"/>
        </w:rPr>
      </w:pPr>
      <w:r>
        <w:rPr>
          <w:sz w:val="28"/>
        </w:rPr>
        <w:tab/>
        <w:t xml:space="preserve">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 а также при чрезвычайных ситуациях природного и техногенного характера; </w:t>
      </w:r>
    </w:p>
    <w:p w:rsidR="00061833" w:rsidRDefault="005050C9">
      <w:pPr>
        <w:jc w:val="both"/>
        <w:rPr>
          <w:sz w:val="28"/>
        </w:rPr>
      </w:pPr>
      <w:r>
        <w:rPr>
          <w:sz w:val="28"/>
        </w:rPr>
        <w:tab/>
        <w:t xml:space="preserve">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 направленных на: формирование ответственного отношения к природе; росту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w:t>
      </w:r>
      <w:r>
        <w:rPr>
          <w:sz w:val="28"/>
        </w:rPr>
        <w:lastRenderedPageBreak/>
        <w:t>природоохранные мероприятия; формирование у подрастающего поколения бережного отношения к природе, активизацию детского и молодежного экологического движения;</w:t>
      </w:r>
    </w:p>
    <w:p w:rsidR="00061833" w:rsidRDefault="005050C9">
      <w:pPr>
        <w:jc w:val="both"/>
        <w:rPr>
          <w:sz w:val="28"/>
        </w:rPr>
      </w:pPr>
      <w:r>
        <w:rPr>
          <w:sz w:val="28"/>
        </w:rPr>
        <w:tab/>
        <w:t>повышение эффективности, качества и надежности предоставления услуг населению в сфере обращения с твердыми коммунальными отходами;</w:t>
      </w:r>
    </w:p>
    <w:p w:rsidR="00061833" w:rsidRDefault="005050C9">
      <w:pPr>
        <w:jc w:val="both"/>
        <w:rPr>
          <w:sz w:val="28"/>
        </w:rPr>
      </w:pPr>
      <w:r>
        <w:rPr>
          <w:sz w:val="28"/>
        </w:rPr>
        <w:tab/>
        <w:t>ликвидация несанкционированных свало</w:t>
      </w:r>
      <w:r w:rsidR="00AC240B">
        <w:rPr>
          <w:sz w:val="28"/>
        </w:rPr>
        <w:t>чных очагов</w:t>
      </w:r>
      <w:r>
        <w:rPr>
          <w:sz w:val="28"/>
        </w:rPr>
        <w:t xml:space="preserve"> границах населенных пунктов. </w:t>
      </w:r>
    </w:p>
    <w:p w:rsidR="00061833" w:rsidRDefault="00061833">
      <w:pPr>
        <w:jc w:val="center"/>
        <w:rPr>
          <w:sz w:val="28"/>
        </w:rPr>
      </w:pPr>
    </w:p>
    <w:p w:rsidR="00061833" w:rsidRDefault="00061833">
      <w:pPr>
        <w:jc w:val="center"/>
        <w:rPr>
          <w:sz w:val="28"/>
        </w:rPr>
      </w:pPr>
    </w:p>
    <w:p w:rsidR="00061833" w:rsidRDefault="00061833">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105FFC" w:rsidRDefault="00105FFC">
      <w:pPr>
        <w:jc w:val="center"/>
        <w:rPr>
          <w:sz w:val="28"/>
        </w:rPr>
      </w:pPr>
    </w:p>
    <w:p w:rsidR="00843930" w:rsidRDefault="00843930">
      <w:pPr>
        <w:jc w:val="center"/>
        <w:rPr>
          <w:sz w:val="28"/>
        </w:rPr>
      </w:pPr>
    </w:p>
    <w:p w:rsidR="00742742" w:rsidRDefault="00742742">
      <w:pPr>
        <w:jc w:val="center"/>
        <w:rPr>
          <w:sz w:val="28"/>
          <w:lang w:val="en-US"/>
        </w:rPr>
      </w:pPr>
    </w:p>
    <w:p w:rsidR="00061833" w:rsidRDefault="00843930">
      <w:pPr>
        <w:jc w:val="center"/>
        <w:rPr>
          <w:sz w:val="28"/>
        </w:rPr>
      </w:pPr>
      <w:bookmarkStart w:id="0" w:name="_GoBack"/>
      <w:bookmarkEnd w:id="0"/>
      <w:r>
        <w:rPr>
          <w:sz w:val="28"/>
          <w:lang w:val="en-US"/>
        </w:rPr>
        <w:lastRenderedPageBreak/>
        <w:t>II</w:t>
      </w:r>
      <w:r w:rsidRPr="00A85C6E">
        <w:rPr>
          <w:sz w:val="28"/>
        </w:rPr>
        <w:t>.</w:t>
      </w:r>
      <w:r w:rsidR="005050C9">
        <w:rPr>
          <w:sz w:val="28"/>
        </w:rPr>
        <w:t>ПАСПОРТ</w:t>
      </w:r>
    </w:p>
    <w:p w:rsidR="00061833" w:rsidRDefault="005050C9">
      <w:pPr>
        <w:jc w:val="center"/>
        <w:rPr>
          <w:sz w:val="28"/>
        </w:rPr>
      </w:pPr>
      <w:r>
        <w:rPr>
          <w:sz w:val="28"/>
        </w:rPr>
        <w:t xml:space="preserve">муниципальной программы </w:t>
      </w:r>
      <w:r w:rsidR="005E0B84">
        <w:rPr>
          <w:sz w:val="28"/>
        </w:rPr>
        <w:t>Калининского</w:t>
      </w:r>
      <w:r w:rsidR="00576122" w:rsidRPr="00576122">
        <w:rPr>
          <w:sz w:val="28"/>
        </w:rPr>
        <w:t xml:space="preserve"> сельского поселения</w:t>
      </w:r>
      <w:r>
        <w:rPr>
          <w:sz w:val="28"/>
        </w:rPr>
        <w:t xml:space="preserve"> </w:t>
      </w:r>
      <w:r w:rsidR="00105FFC" w:rsidRPr="00D32A59">
        <w:rPr>
          <w:rFonts w:eastAsiaTheme="minorEastAsia"/>
          <w:kern w:val="2"/>
          <w:sz w:val="28"/>
          <w:szCs w:val="28"/>
        </w:rPr>
        <w:t xml:space="preserve">«Охрана окружающей среды и рациональное природопользование </w:t>
      </w:r>
      <w:r w:rsidR="00105FFC" w:rsidRPr="00D32A59">
        <w:rPr>
          <w:sz w:val="28"/>
          <w:szCs w:val="28"/>
        </w:rPr>
        <w:t>на 2019-2030 годы</w:t>
      </w:r>
      <w:r w:rsidR="00105FFC" w:rsidRPr="00D32A59">
        <w:rPr>
          <w:rFonts w:eastAsiaTheme="minorEastAsia"/>
          <w:kern w:val="2"/>
          <w:sz w:val="28"/>
          <w:szCs w:val="28"/>
        </w:rPr>
        <w:t>»</w:t>
      </w:r>
    </w:p>
    <w:p w:rsidR="00061833" w:rsidRDefault="00061833">
      <w:pPr>
        <w:jc w:val="both"/>
        <w:rPr>
          <w:sz w:val="28"/>
        </w:rPr>
      </w:pPr>
    </w:p>
    <w:p w:rsidR="00061833" w:rsidRDefault="005050C9">
      <w:pPr>
        <w:jc w:val="center"/>
        <w:rPr>
          <w:sz w:val="28"/>
        </w:rPr>
      </w:pPr>
      <w:r>
        <w:rPr>
          <w:sz w:val="28"/>
        </w:rPr>
        <w:t>1. Основн</w:t>
      </w:r>
      <w:r w:rsidR="009217A0">
        <w:rPr>
          <w:sz w:val="28"/>
        </w:rPr>
        <w:t>ые</w:t>
      </w:r>
      <w:r>
        <w:rPr>
          <w:sz w:val="28"/>
        </w:rPr>
        <w:t xml:space="preserve"> положени</w:t>
      </w:r>
      <w:r w:rsidR="009217A0">
        <w:rPr>
          <w:sz w:val="28"/>
        </w:rPr>
        <w:t>я</w:t>
      </w:r>
    </w:p>
    <w:p w:rsidR="00061833" w:rsidRDefault="00061833">
      <w:pPr>
        <w:jc w:val="center"/>
        <w:rPr>
          <w:sz w:val="28"/>
        </w:rPr>
      </w:pPr>
    </w:p>
    <w:tbl>
      <w:tblPr>
        <w:tblStyle w:val="affffffb"/>
        <w:tblW w:w="9855" w:type="dxa"/>
        <w:tblLayout w:type="fixed"/>
        <w:tblLook w:val="04A0" w:firstRow="1" w:lastRow="0" w:firstColumn="1" w:lastColumn="0" w:noHBand="0" w:noVBand="1"/>
      </w:tblPr>
      <w:tblGrid>
        <w:gridCol w:w="4927"/>
        <w:gridCol w:w="4928"/>
      </w:tblGrid>
      <w:tr w:rsidR="00061833" w:rsidTr="00EE3100">
        <w:tc>
          <w:tcPr>
            <w:tcW w:w="4927" w:type="dxa"/>
          </w:tcPr>
          <w:p w:rsidR="00061833" w:rsidRDefault="00B16EAA" w:rsidP="009217A0">
            <w:pPr>
              <w:jc w:val="both"/>
              <w:rPr>
                <w:sz w:val="28"/>
              </w:rPr>
            </w:pPr>
            <w:r>
              <w:rPr>
                <w:sz w:val="28"/>
              </w:rPr>
              <w:t>Куратор муниципальной</w:t>
            </w:r>
            <w:r w:rsidR="005050C9">
              <w:rPr>
                <w:sz w:val="28"/>
              </w:rPr>
              <w:t xml:space="preserve"> программы </w:t>
            </w:r>
            <w:r w:rsidR="005E0B84">
              <w:rPr>
                <w:sz w:val="28"/>
              </w:rPr>
              <w:t>Калининского</w:t>
            </w:r>
            <w:r w:rsidR="00576122" w:rsidRPr="00576122">
              <w:rPr>
                <w:sz w:val="28"/>
              </w:rPr>
              <w:t xml:space="preserve"> сельского поселения</w:t>
            </w:r>
          </w:p>
        </w:tc>
        <w:tc>
          <w:tcPr>
            <w:tcW w:w="4928" w:type="dxa"/>
          </w:tcPr>
          <w:p w:rsidR="00061833" w:rsidRDefault="00105FFC" w:rsidP="00576122">
            <w:pPr>
              <w:jc w:val="both"/>
              <w:rPr>
                <w:sz w:val="28"/>
              </w:rPr>
            </w:pPr>
            <w:r>
              <w:rPr>
                <w:sz w:val="28"/>
              </w:rPr>
              <w:t>Савушинский Александр Гаврилович</w:t>
            </w:r>
            <w:r w:rsidR="00B16EAA">
              <w:rPr>
                <w:sz w:val="28"/>
              </w:rPr>
              <w:t>,</w:t>
            </w:r>
            <w:r w:rsidR="00DA61C9">
              <w:rPr>
                <w:sz w:val="28"/>
              </w:rPr>
              <w:t xml:space="preserve"> Глава</w:t>
            </w:r>
            <w:r w:rsidR="005050C9">
              <w:rPr>
                <w:sz w:val="28"/>
              </w:rPr>
              <w:t xml:space="preserve"> </w:t>
            </w:r>
            <w:r w:rsidR="00B16EAA">
              <w:rPr>
                <w:sz w:val="28"/>
              </w:rPr>
              <w:t>А</w:t>
            </w:r>
            <w:r w:rsidR="005050C9">
              <w:rPr>
                <w:sz w:val="28"/>
              </w:rPr>
              <w:t xml:space="preserve">дминистрации </w:t>
            </w:r>
            <w:r w:rsidR="005E0B84">
              <w:rPr>
                <w:sz w:val="28"/>
              </w:rPr>
              <w:t>Калининского</w:t>
            </w:r>
            <w:r w:rsidR="00576122" w:rsidRPr="00576122">
              <w:rPr>
                <w:sz w:val="28"/>
              </w:rPr>
              <w:t xml:space="preserve"> сельского поселения</w:t>
            </w:r>
          </w:p>
        </w:tc>
      </w:tr>
      <w:tr w:rsidR="00061833" w:rsidTr="00EE3100">
        <w:tc>
          <w:tcPr>
            <w:tcW w:w="4927" w:type="dxa"/>
          </w:tcPr>
          <w:p w:rsidR="00061833" w:rsidRDefault="005050C9">
            <w:pPr>
              <w:jc w:val="both"/>
              <w:rPr>
                <w:sz w:val="28"/>
              </w:rPr>
            </w:pPr>
            <w:r>
              <w:rPr>
                <w:sz w:val="28"/>
              </w:rPr>
              <w:t xml:space="preserve">Ответственный исполнитель муниципальной программы </w:t>
            </w:r>
            <w:r w:rsidR="005E0B84">
              <w:rPr>
                <w:sz w:val="28"/>
              </w:rPr>
              <w:t>Калининского</w:t>
            </w:r>
            <w:r w:rsidR="00576122" w:rsidRPr="00576122">
              <w:rPr>
                <w:sz w:val="28"/>
              </w:rPr>
              <w:t xml:space="preserve"> сельского поселения</w:t>
            </w:r>
          </w:p>
        </w:tc>
        <w:tc>
          <w:tcPr>
            <w:tcW w:w="4928" w:type="dxa"/>
          </w:tcPr>
          <w:p w:rsidR="00061833" w:rsidRDefault="00105FFC" w:rsidP="00105FFC">
            <w:pPr>
              <w:jc w:val="both"/>
              <w:rPr>
                <w:sz w:val="28"/>
              </w:rPr>
            </w:pPr>
            <w:r>
              <w:rPr>
                <w:sz w:val="28"/>
              </w:rPr>
              <w:t>Менглиева Ирина Николаевна</w:t>
            </w:r>
            <w:r w:rsidR="00B16EAA">
              <w:rPr>
                <w:sz w:val="28"/>
              </w:rPr>
              <w:t>,</w:t>
            </w:r>
            <w:r w:rsidR="005050C9">
              <w:rPr>
                <w:sz w:val="28"/>
              </w:rPr>
              <w:t xml:space="preserve"> </w:t>
            </w:r>
            <w:r>
              <w:rPr>
                <w:sz w:val="28"/>
              </w:rPr>
              <w:t>старший инспектор</w:t>
            </w:r>
            <w:r w:rsidR="005050C9">
              <w:rPr>
                <w:sz w:val="28"/>
              </w:rPr>
              <w:t xml:space="preserve"> Администрации </w:t>
            </w:r>
            <w:r w:rsidR="005E0B84">
              <w:rPr>
                <w:sz w:val="28"/>
              </w:rPr>
              <w:t>Калининского</w:t>
            </w:r>
            <w:r w:rsidR="00576122" w:rsidRPr="00576122">
              <w:rPr>
                <w:sz w:val="28"/>
              </w:rPr>
              <w:t xml:space="preserve"> сельского поселения</w:t>
            </w:r>
          </w:p>
        </w:tc>
      </w:tr>
      <w:tr w:rsidR="00061833" w:rsidTr="00EE3100">
        <w:tc>
          <w:tcPr>
            <w:tcW w:w="4927" w:type="dxa"/>
          </w:tcPr>
          <w:p w:rsidR="00061833" w:rsidRDefault="005050C9">
            <w:pPr>
              <w:jc w:val="both"/>
              <w:rPr>
                <w:sz w:val="28"/>
              </w:rPr>
            </w:pPr>
            <w:r>
              <w:rPr>
                <w:sz w:val="28"/>
              </w:rPr>
              <w:t xml:space="preserve">Период реализации муниципальной программы </w:t>
            </w:r>
            <w:r w:rsidR="005E0B84">
              <w:rPr>
                <w:sz w:val="28"/>
              </w:rPr>
              <w:t>Калининского</w:t>
            </w:r>
            <w:r w:rsidR="00576122" w:rsidRPr="00576122">
              <w:rPr>
                <w:sz w:val="28"/>
              </w:rPr>
              <w:t xml:space="preserve"> сельского поселения</w:t>
            </w:r>
          </w:p>
        </w:tc>
        <w:tc>
          <w:tcPr>
            <w:tcW w:w="4928" w:type="dxa"/>
          </w:tcPr>
          <w:p w:rsidR="00061833" w:rsidRDefault="005050C9">
            <w:pPr>
              <w:jc w:val="both"/>
              <w:rPr>
                <w:sz w:val="28"/>
              </w:rPr>
            </w:pPr>
            <w:r>
              <w:rPr>
                <w:sz w:val="28"/>
              </w:rPr>
              <w:t>Этап I: 2019-2024</w:t>
            </w:r>
          </w:p>
          <w:p w:rsidR="00061833" w:rsidRDefault="005050C9">
            <w:pPr>
              <w:jc w:val="both"/>
              <w:rPr>
                <w:sz w:val="28"/>
              </w:rPr>
            </w:pPr>
            <w:r>
              <w:rPr>
                <w:sz w:val="28"/>
              </w:rPr>
              <w:t>Этап II: 2025-2030</w:t>
            </w:r>
          </w:p>
        </w:tc>
      </w:tr>
      <w:tr w:rsidR="00061833" w:rsidTr="00EE3100">
        <w:tc>
          <w:tcPr>
            <w:tcW w:w="4927" w:type="dxa"/>
          </w:tcPr>
          <w:p w:rsidR="00061833" w:rsidRDefault="005050C9">
            <w:pPr>
              <w:jc w:val="both"/>
              <w:rPr>
                <w:sz w:val="28"/>
              </w:rPr>
            </w:pPr>
            <w:r>
              <w:rPr>
                <w:sz w:val="28"/>
              </w:rPr>
              <w:t>Цели муниципальной программы</w:t>
            </w:r>
            <w:r w:rsidR="00B16EAA">
              <w:rPr>
                <w:sz w:val="28"/>
              </w:rPr>
              <w:t xml:space="preserve"> </w:t>
            </w:r>
            <w:r w:rsidR="005E0B84">
              <w:rPr>
                <w:sz w:val="28"/>
              </w:rPr>
              <w:t>Калининского</w:t>
            </w:r>
            <w:r w:rsidR="00576122" w:rsidRPr="00576122">
              <w:rPr>
                <w:sz w:val="28"/>
              </w:rPr>
              <w:t xml:space="preserve"> сельского поселения</w:t>
            </w:r>
          </w:p>
        </w:tc>
        <w:tc>
          <w:tcPr>
            <w:tcW w:w="4928" w:type="dxa"/>
          </w:tcPr>
          <w:p w:rsidR="00061833" w:rsidRDefault="00B16EAA">
            <w:pPr>
              <w:jc w:val="both"/>
              <w:rPr>
                <w:sz w:val="28"/>
              </w:rPr>
            </w:pPr>
            <w:r>
              <w:rPr>
                <w:sz w:val="28"/>
              </w:rPr>
              <w:t xml:space="preserve">Цель 1. </w:t>
            </w:r>
            <w:r w:rsidR="005050C9">
              <w:rPr>
                <w:sz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061833" w:rsidTr="00EE3100">
        <w:tc>
          <w:tcPr>
            <w:tcW w:w="4927" w:type="dxa"/>
          </w:tcPr>
          <w:p w:rsidR="00061833" w:rsidRPr="00EE3100" w:rsidRDefault="005050C9">
            <w:pPr>
              <w:jc w:val="both"/>
              <w:rPr>
                <w:sz w:val="28"/>
              </w:rPr>
            </w:pPr>
            <w:r w:rsidRPr="00EE3100">
              <w:rPr>
                <w:sz w:val="28"/>
              </w:rPr>
              <w:t>Объем финансового обеспечения за весь период реализации</w:t>
            </w:r>
          </w:p>
        </w:tc>
        <w:tc>
          <w:tcPr>
            <w:tcW w:w="4928" w:type="dxa"/>
          </w:tcPr>
          <w:p w:rsidR="00061833" w:rsidRPr="00EE3100" w:rsidRDefault="00490753">
            <w:pPr>
              <w:jc w:val="both"/>
              <w:rPr>
                <w:sz w:val="28"/>
              </w:rPr>
            </w:pPr>
            <w:r w:rsidRPr="00EE3100">
              <w:rPr>
                <w:sz w:val="28"/>
              </w:rPr>
              <w:t>11</w:t>
            </w:r>
            <w:r w:rsidR="00DB3412" w:rsidRPr="00EE3100">
              <w:rPr>
                <w:sz w:val="28"/>
              </w:rPr>
              <w:t>5</w:t>
            </w:r>
            <w:r w:rsidR="00576122" w:rsidRPr="00EE3100">
              <w:rPr>
                <w:sz w:val="28"/>
              </w:rPr>
              <w:t>,0</w:t>
            </w:r>
            <w:r w:rsidR="005050C9" w:rsidRPr="00EE3100">
              <w:rPr>
                <w:sz w:val="28"/>
              </w:rPr>
              <w:t xml:space="preserve"> тыс. рублей</w:t>
            </w:r>
          </w:p>
          <w:p w:rsidR="00061833" w:rsidRPr="00EE3100" w:rsidRDefault="005050C9">
            <w:pPr>
              <w:jc w:val="both"/>
              <w:rPr>
                <w:sz w:val="28"/>
              </w:rPr>
            </w:pPr>
            <w:r w:rsidRPr="00EE3100">
              <w:rPr>
                <w:sz w:val="28"/>
              </w:rPr>
              <w:t xml:space="preserve">Этап I: </w:t>
            </w:r>
            <w:r w:rsidR="00576122" w:rsidRPr="00EE3100">
              <w:rPr>
                <w:sz w:val="28"/>
              </w:rPr>
              <w:t>55,0</w:t>
            </w:r>
            <w:r w:rsidRPr="00EE3100">
              <w:rPr>
                <w:sz w:val="28"/>
              </w:rPr>
              <w:t xml:space="preserve"> тыс. рублей;</w:t>
            </w:r>
          </w:p>
          <w:p w:rsidR="00061833" w:rsidRPr="00EE3100" w:rsidRDefault="005050C9" w:rsidP="00DB3412">
            <w:pPr>
              <w:jc w:val="both"/>
              <w:rPr>
                <w:sz w:val="28"/>
              </w:rPr>
            </w:pPr>
            <w:r w:rsidRPr="00EE3100">
              <w:rPr>
                <w:sz w:val="28"/>
              </w:rPr>
              <w:t xml:space="preserve">Этап II: </w:t>
            </w:r>
            <w:r w:rsidR="00490753" w:rsidRPr="00EE3100">
              <w:rPr>
                <w:sz w:val="28"/>
              </w:rPr>
              <w:t>6</w:t>
            </w:r>
            <w:r w:rsidR="00813A13" w:rsidRPr="00EE3100">
              <w:rPr>
                <w:sz w:val="28"/>
              </w:rPr>
              <w:t>0</w:t>
            </w:r>
            <w:r w:rsidRPr="00EE3100">
              <w:rPr>
                <w:sz w:val="28"/>
              </w:rPr>
              <w:t xml:space="preserve">,0 тыс. рублей. </w:t>
            </w:r>
          </w:p>
        </w:tc>
      </w:tr>
      <w:tr w:rsidR="00061833" w:rsidTr="00EE3100">
        <w:tc>
          <w:tcPr>
            <w:tcW w:w="4927" w:type="dxa"/>
          </w:tcPr>
          <w:p w:rsidR="00061833" w:rsidRPr="00EE3100" w:rsidRDefault="005050C9">
            <w:pPr>
              <w:jc w:val="both"/>
              <w:rPr>
                <w:color w:val="auto"/>
                <w:sz w:val="28"/>
              </w:rPr>
            </w:pPr>
            <w:r w:rsidRPr="00EE3100">
              <w:rPr>
                <w:color w:val="auto"/>
                <w:sz w:val="28"/>
              </w:rPr>
              <w:t xml:space="preserve">Связь с государственными программами Ростовской </w:t>
            </w:r>
            <w:r w:rsidR="00B16EAA" w:rsidRPr="00EE3100">
              <w:rPr>
                <w:color w:val="auto"/>
                <w:sz w:val="28"/>
              </w:rPr>
              <w:t>области / целями стратегии</w:t>
            </w:r>
            <w:r w:rsidRPr="00EE3100">
              <w:rPr>
                <w:color w:val="auto"/>
                <w:sz w:val="28"/>
              </w:rPr>
              <w:t xml:space="preserve"> социального-экономического развития Цимлянского района</w:t>
            </w:r>
          </w:p>
        </w:tc>
        <w:tc>
          <w:tcPr>
            <w:tcW w:w="4928" w:type="dxa"/>
          </w:tcPr>
          <w:p w:rsidR="00061833" w:rsidRPr="00EE3100" w:rsidRDefault="00B16EAA">
            <w:pPr>
              <w:jc w:val="both"/>
              <w:rPr>
                <w:color w:val="auto"/>
                <w:sz w:val="28"/>
              </w:rPr>
            </w:pPr>
            <w:r w:rsidRPr="00EE3100">
              <w:rPr>
                <w:color w:val="auto"/>
                <w:sz w:val="28"/>
              </w:rPr>
              <w:t>Г</w:t>
            </w:r>
            <w:r w:rsidR="005050C9" w:rsidRPr="00EE3100">
              <w:rPr>
                <w:color w:val="auto"/>
                <w:sz w:val="28"/>
              </w:rPr>
              <w:t>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w:t>
            </w:r>
            <w:r w:rsidRPr="00EE3100">
              <w:rPr>
                <w:color w:val="auto"/>
                <w:sz w:val="28"/>
              </w:rPr>
              <w:t>кой области от 15.10.2018 № 638;</w:t>
            </w:r>
          </w:p>
          <w:p w:rsidR="00B16EAA" w:rsidRPr="00EE3100" w:rsidRDefault="00B16EAA">
            <w:pPr>
              <w:jc w:val="both"/>
              <w:rPr>
                <w:color w:val="auto"/>
                <w:sz w:val="28"/>
              </w:rPr>
            </w:pPr>
            <w:r w:rsidRPr="00EE3100">
              <w:rPr>
                <w:color w:val="auto"/>
                <w:sz w:val="28"/>
              </w:rPr>
              <w:t>Стратегия социально-экономического развития Цимлянского района до 2030 года от 25.12.2018 № 172</w:t>
            </w:r>
          </w:p>
          <w:p w:rsidR="00B16EAA" w:rsidRPr="00EE3100" w:rsidRDefault="00B16EAA">
            <w:pPr>
              <w:jc w:val="both"/>
              <w:rPr>
                <w:color w:val="auto"/>
                <w:sz w:val="28"/>
              </w:rPr>
            </w:pPr>
            <w:r w:rsidRPr="00EE3100">
              <w:rPr>
                <w:color w:val="auto"/>
                <w:sz w:val="28"/>
              </w:rPr>
              <w:t xml:space="preserve">Цель стратегии: </w:t>
            </w:r>
          </w:p>
        </w:tc>
      </w:tr>
    </w:tbl>
    <w:p w:rsidR="00061833" w:rsidRDefault="00061833">
      <w:pPr>
        <w:sectPr w:rsidR="00061833" w:rsidSect="00BF33FA">
          <w:footerReference w:type="default" r:id="rId9"/>
          <w:pgSz w:w="11907" w:h="16839"/>
          <w:pgMar w:top="851" w:right="851" w:bottom="851" w:left="1418" w:header="567" w:footer="567" w:gutter="0"/>
          <w:cols w:space="720"/>
        </w:sectPr>
      </w:pPr>
    </w:p>
    <w:p w:rsidR="00061833" w:rsidRDefault="005050C9">
      <w:pPr>
        <w:tabs>
          <w:tab w:val="left" w:pos="1701"/>
          <w:tab w:val="left" w:pos="1843"/>
          <w:tab w:val="left" w:pos="1985"/>
          <w:tab w:val="left" w:pos="11907"/>
        </w:tabs>
        <w:ind w:right="-30" w:firstLine="709"/>
        <w:jc w:val="center"/>
        <w:rPr>
          <w:sz w:val="28"/>
        </w:rPr>
      </w:pPr>
      <w:r>
        <w:rPr>
          <w:sz w:val="28"/>
        </w:rPr>
        <w:lastRenderedPageBreak/>
        <w:t xml:space="preserve">2. Показатели муниципальной программы </w:t>
      </w:r>
      <w:r w:rsidR="005E0B84">
        <w:rPr>
          <w:sz w:val="28"/>
        </w:rPr>
        <w:t>Калининского</w:t>
      </w:r>
      <w:r w:rsidR="00576122" w:rsidRPr="00576122">
        <w:rPr>
          <w:sz w:val="28"/>
        </w:rPr>
        <w:t xml:space="preserve"> сельского поселения</w:t>
      </w:r>
    </w:p>
    <w:p w:rsidR="00061833" w:rsidRDefault="00061833">
      <w:pPr>
        <w:tabs>
          <w:tab w:val="left" w:pos="1701"/>
          <w:tab w:val="left" w:pos="1843"/>
          <w:tab w:val="left" w:pos="1985"/>
          <w:tab w:val="left" w:pos="11907"/>
        </w:tabs>
        <w:ind w:right="-30" w:firstLine="709"/>
        <w:jc w:val="center"/>
        <w:rPr>
          <w:sz w:val="28"/>
        </w:rPr>
      </w:pPr>
    </w:p>
    <w:tbl>
      <w:tblPr>
        <w:tblW w:w="15309" w:type="dxa"/>
        <w:tblInd w:w="75" w:type="dxa"/>
        <w:tblLayout w:type="fixed"/>
        <w:tblCellMar>
          <w:left w:w="75" w:type="dxa"/>
          <w:right w:w="75" w:type="dxa"/>
        </w:tblCellMar>
        <w:tblLook w:val="04A0" w:firstRow="1" w:lastRow="0" w:firstColumn="1" w:lastColumn="0" w:noHBand="0" w:noVBand="1"/>
      </w:tblPr>
      <w:tblGrid>
        <w:gridCol w:w="771"/>
        <w:gridCol w:w="1701"/>
        <w:gridCol w:w="930"/>
        <w:gridCol w:w="851"/>
        <w:gridCol w:w="1134"/>
        <w:gridCol w:w="1134"/>
        <w:gridCol w:w="567"/>
        <w:gridCol w:w="487"/>
        <w:gridCol w:w="567"/>
        <w:gridCol w:w="567"/>
        <w:gridCol w:w="567"/>
        <w:gridCol w:w="567"/>
        <w:gridCol w:w="1276"/>
        <w:gridCol w:w="1355"/>
        <w:gridCol w:w="2268"/>
        <w:gridCol w:w="567"/>
      </w:tblGrid>
      <w:tr w:rsidR="00061833" w:rsidTr="003E65B4">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w:t>
            </w:r>
            <w:r>
              <w:rPr>
                <w:sz w:val="24"/>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Наименование показателя </w:t>
            </w:r>
          </w:p>
        </w:tc>
        <w:tc>
          <w:tcPr>
            <w:tcW w:w="93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Признак возрастания/убывания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Вид показателя</w:t>
            </w:r>
          </w:p>
          <w:p w:rsidR="00061833" w:rsidRDefault="00061833">
            <w:pPr>
              <w:widowControl w:val="0"/>
              <w:jc w:val="center"/>
              <w:rPr>
                <w:sz w:val="24"/>
              </w:rPr>
            </w:pPr>
          </w:p>
          <w:p w:rsidR="00061833" w:rsidRDefault="00061833">
            <w:pPr>
              <w:widowControl w:val="0"/>
              <w:jc w:val="center"/>
              <w:rPr>
                <w:sz w:val="24"/>
              </w:rPr>
            </w:pPr>
          </w:p>
        </w:tc>
        <w:tc>
          <w:tcPr>
            <w:tcW w:w="1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Базовое значение показателя </w:t>
            </w:r>
          </w:p>
        </w:tc>
        <w:tc>
          <w:tcPr>
            <w:tcW w:w="2268" w:type="dxa"/>
            <w:gridSpan w:val="4"/>
            <w:tcBorders>
              <w:top w:val="single" w:sz="4" w:space="0" w:color="000000"/>
              <w:left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Значения показателей </w:t>
            </w:r>
          </w:p>
          <w:p w:rsidR="00061833" w:rsidRDefault="00061833">
            <w:pPr>
              <w:widowControl w:val="0"/>
              <w:jc w:val="center"/>
              <w:rPr>
                <w:sz w:val="24"/>
              </w:rPr>
            </w:pPr>
          </w:p>
          <w:p w:rsidR="00061833" w:rsidRDefault="00061833">
            <w:pPr>
              <w:widowControl w:val="0"/>
              <w:jc w:val="center"/>
              <w:rPr>
                <w:sz w:val="24"/>
              </w:rPr>
            </w:pP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496E23">
            <w:pPr>
              <w:widowControl w:val="0"/>
              <w:jc w:val="center"/>
              <w:rPr>
                <w:sz w:val="24"/>
              </w:rPr>
            </w:pPr>
            <w:r>
              <w:rPr>
                <w:sz w:val="24"/>
              </w:rPr>
              <w:t>Доку</w:t>
            </w:r>
            <w:r w:rsidR="005050C9">
              <w:rPr>
                <w:sz w:val="24"/>
              </w:rPr>
              <w:t xml:space="preserve">мент </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proofErr w:type="spellStart"/>
            <w:proofErr w:type="gramStart"/>
            <w:r>
              <w:rPr>
                <w:sz w:val="24"/>
              </w:rPr>
              <w:t>Ответст</w:t>
            </w:r>
            <w:proofErr w:type="spellEnd"/>
            <w:r>
              <w:rPr>
                <w:sz w:val="24"/>
              </w:rPr>
              <w:t>-венный</w:t>
            </w:r>
            <w:proofErr w:type="gramEnd"/>
            <w:r>
              <w:rPr>
                <w:sz w:val="24"/>
              </w:rPr>
              <w:t xml:space="preserve"> за достижение показателя </w:t>
            </w:r>
          </w:p>
        </w:tc>
        <w:tc>
          <w:tcPr>
            <w:tcW w:w="2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Связь с </w:t>
            </w:r>
            <w:proofErr w:type="gramStart"/>
            <w:r>
              <w:rPr>
                <w:sz w:val="24"/>
              </w:rPr>
              <w:t>показателя-ми</w:t>
            </w:r>
            <w:proofErr w:type="gramEnd"/>
            <w:r>
              <w:rPr>
                <w:sz w:val="24"/>
              </w:rPr>
              <w:t xml:space="preserve"> государственных программ Ростовской области</w:t>
            </w:r>
          </w:p>
          <w:p w:rsidR="00061833" w:rsidRDefault="005050C9">
            <w:pPr>
              <w:widowControl w:val="0"/>
              <w:jc w:val="center"/>
              <w:rPr>
                <w:sz w:val="24"/>
              </w:rPr>
            </w:pPr>
            <w:r>
              <w:rPr>
                <w:sz w:val="24"/>
              </w:rP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3E65B4" w:rsidTr="003E65B4">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93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56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значение</w:t>
            </w:r>
          </w:p>
        </w:tc>
        <w:tc>
          <w:tcPr>
            <w:tcW w:w="48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год</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rsidP="003E65B4">
            <w:pPr>
              <w:widowControl w:val="0"/>
              <w:jc w:val="center"/>
              <w:rPr>
                <w:sz w:val="24"/>
              </w:rPr>
            </w:pPr>
            <w:r>
              <w:rPr>
                <w:sz w:val="24"/>
              </w:rPr>
              <w:t>2024</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rsidP="003E65B4">
            <w:pPr>
              <w:widowControl w:val="0"/>
              <w:jc w:val="center"/>
              <w:rPr>
                <w:sz w:val="24"/>
              </w:rPr>
            </w:pPr>
            <w:r>
              <w:rPr>
                <w:sz w:val="24"/>
              </w:rPr>
              <w:t>2025</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rsidR="003E65B4" w:rsidRDefault="003E65B4" w:rsidP="003E65B4">
            <w:pPr>
              <w:widowControl w:val="0"/>
              <w:jc w:val="center"/>
              <w:rPr>
                <w:sz w:val="24"/>
              </w:rPr>
            </w:pPr>
            <w:r>
              <w:rPr>
                <w:sz w:val="24"/>
              </w:rPr>
              <w:t>2026</w:t>
            </w:r>
          </w:p>
        </w:tc>
        <w:tc>
          <w:tcPr>
            <w:tcW w:w="567" w:type="dxa"/>
            <w:tcBorders>
              <w:top w:val="single" w:sz="4" w:space="0" w:color="000000"/>
              <w:left w:val="single" w:sz="4" w:space="0" w:color="auto"/>
              <w:bottom w:val="single" w:sz="4" w:space="0" w:color="000000"/>
              <w:right w:val="single" w:sz="4" w:space="0" w:color="000000"/>
            </w:tcBorders>
          </w:tcPr>
          <w:p w:rsidR="003E65B4" w:rsidRDefault="003E65B4" w:rsidP="003E65B4">
            <w:pPr>
              <w:widowControl w:val="0"/>
              <w:jc w:val="center"/>
              <w:rPr>
                <w:sz w:val="24"/>
              </w:rPr>
            </w:pPr>
            <w:r>
              <w:rPr>
                <w:sz w:val="24"/>
              </w:rPr>
              <w:t>2030 (</w:t>
            </w:r>
            <w:proofErr w:type="spellStart"/>
            <w:r>
              <w:rPr>
                <w:sz w:val="24"/>
              </w:rPr>
              <w:t>справочно</w:t>
            </w:r>
            <w:proofErr w:type="spellEnd"/>
            <w:r>
              <w:rPr>
                <w:sz w:val="24"/>
              </w:rPr>
              <w:t>)</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2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tc>
      </w:tr>
      <w:tr w:rsidR="003E65B4" w:rsidTr="003E65B4">
        <w:tc>
          <w:tcPr>
            <w:tcW w:w="771"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w:t>
            </w:r>
          </w:p>
        </w:tc>
        <w:tc>
          <w:tcPr>
            <w:tcW w:w="1701"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2</w:t>
            </w:r>
          </w:p>
        </w:tc>
        <w:tc>
          <w:tcPr>
            <w:tcW w:w="930"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3</w:t>
            </w:r>
          </w:p>
        </w:tc>
        <w:tc>
          <w:tcPr>
            <w:tcW w:w="851"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4</w:t>
            </w:r>
          </w:p>
        </w:tc>
        <w:tc>
          <w:tcPr>
            <w:tcW w:w="1134"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5</w:t>
            </w:r>
          </w:p>
        </w:tc>
        <w:tc>
          <w:tcPr>
            <w:tcW w:w="1134"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6</w:t>
            </w:r>
          </w:p>
        </w:tc>
        <w:tc>
          <w:tcPr>
            <w:tcW w:w="56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7</w:t>
            </w:r>
          </w:p>
        </w:tc>
        <w:tc>
          <w:tcPr>
            <w:tcW w:w="48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8</w:t>
            </w:r>
          </w:p>
        </w:tc>
        <w:tc>
          <w:tcPr>
            <w:tcW w:w="56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rsidR="003E65B4" w:rsidRDefault="003E65B4">
            <w:pPr>
              <w:widowControl w:val="0"/>
              <w:jc w:val="center"/>
              <w:rPr>
                <w:sz w:val="24"/>
              </w:rPr>
            </w:pPr>
            <w:r>
              <w:rPr>
                <w:sz w:val="24"/>
              </w:rPr>
              <w:t>11</w:t>
            </w:r>
          </w:p>
        </w:tc>
        <w:tc>
          <w:tcPr>
            <w:tcW w:w="567" w:type="dxa"/>
            <w:tcBorders>
              <w:top w:val="single" w:sz="4" w:space="0" w:color="000000"/>
              <w:left w:val="single" w:sz="4" w:space="0" w:color="auto"/>
              <w:bottom w:val="single" w:sz="4" w:space="0" w:color="000000"/>
              <w:right w:val="single" w:sz="4" w:space="0" w:color="000000"/>
            </w:tcBorders>
          </w:tcPr>
          <w:p w:rsidR="003E65B4" w:rsidRDefault="003E65B4">
            <w:pPr>
              <w:widowControl w:val="0"/>
              <w:jc w:val="center"/>
              <w:rPr>
                <w:sz w:val="24"/>
              </w:rPr>
            </w:pPr>
            <w:r>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13</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14</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15</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sz w:val="24"/>
              </w:rPr>
            </w:pPr>
            <w:r>
              <w:rPr>
                <w:sz w:val="24"/>
              </w:rPr>
              <w:t>16</w:t>
            </w:r>
          </w:p>
        </w:tc>
      </w:tr>
      <w:tr w:rsidR="003E65B4" w:rsidTr="0084225A">
        <w:tc>
          <w:tcPr>
            <w:tcW w:w="14742" w:type="dxa"/>
            <w:gridSpan w:val="15"/>
            <w:tcBorders>
              <w:left w:val="single" w:sz="4" w:space="0" w:color="000000"/>
              <w:bottom w:val="single" w:sz="4" w:space="0" w:color="000000"/>
              <w:right w:val="single" w:sz="4" w:space="0" w:color="000000"/>
            </w:tcBorders>
            <w:tcMar>
              <w:left w:w="75" w:type="dxa"/>
              <w:right w:w="75" w:type="dxa"/>
            </w:tcMar>
          </w:tcPr>
          <w:p w:rsidR="004555D0" w:rsidRDefault="003E65B4" w:rsidP="004555D0">
            <w:pPr>
              <w:jc w:val="center"/>
              <w:rPr>
                <w:sz w:val="28"/>
              </w:rPr>
            </w:pPr>
            <w:r>
              <w:rPr>
                <w:sz w:val="24"/>
              </w:rPr>
              <w:t xml:space="preserve">Цель 1 муниципальной программы </w:t>
            </w:r>
            <w:r w:rsidR="004555D0" w:rsidRPr="004555D0">
              <w:rPr>
                <w:rFonts w:eastAsiaTheme="minorEastAsia"/>
                <w:kern w:val="2"/>
                <w:sz w:val="24"/>
                <w:szCs w:val="24"/>
              </w:rPr>
              <w:t xml:space="preserve">«Охрана окружающей среды и рациональное природопользование </w:t>
            </w:r>
            <w:r w:rsidR="004555D0" w:rsidRPr="004555D0">
              <w:rPr>
                <w:sz w:val="24"/>
                <w:szCs w:val="24"/>
              </w:rPr>
              <w:t>на 2019-2030 годы</w:t>
            </w:r>
            <w:r w:rsidR="004555D0" w:rsidRPr="004555D0">
              <w:rPr>
                <w:rFonts w:eastAsiaTheme="minorEastAsia"/>
                <w:kern w:val="2"/>
                <w:sz w:val="24"/>
                <w:szCs w:val="24"/>
              </w:rPr>
              <w:t>»</w:t>
            </w:r>
          </w:p>
          <w:p w:rsidR="003E65B4" w:rsidRDefault="003E65B4" w:rsidP="00496E23">
            <w:pPr>
              <w:widowControl w:val="0"/>
              <w:jc w:val="center"/>
              <w:rPr>
                <w:sz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3E65B4" w:rsidRDefault="003E65B4">
            <w:pPr>
              <w:widowControl w:val="0"/>
              <w:jc w:val="center"/>
              <w:rPr>
                <w:i/>
                <w:sz w:val="24"/>
              </w:rPr>
            </w:pPr>
          </w:p>
        </w:tc>
      </w:tr>
      <w:tr w:rsidR="004555D0" w:rsidTr="003E65B4">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jc w:val="center"/>
              <w:rPr>
                <w:sz w:val="24"/>
              </w:rPr>
            </w:pPr>
            <w:r>
              <w:rPr>
                <w:sz w:val="24"/>
              </w:rPr>
              <w:t>1.</w:t>
            </w:r>
          </w:p>
        </w:tc>
        <w:tc>
          <w:tcPr>
            <w:tcW w:w="1701"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Качество окружающей среды</w:t>
            </w:r>
          </w:p>
        </w:tc>
        <w:tc>
          <w:tcPr>
            <w:tcW w:w="930"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ОДОМС</w:t>
            </w:r>
          </w:p>
        </w:tc>
        <w:tc>
          <w:tcPr>
            <w:tcW w:w="851"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Возрастающий</w:t>
            </w:r>
          </w:p>
        </w:tc>
        <w:tc>
          <w:tcPr>
            <w:tcW w:w="1134"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Процентов</w:t>
            </w:r>
          </w:p>
        </w:tc>
        <w:tc>
          <w:tcPr>
            <w:tcW w:w="1134"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Ведомственный</w:t>
            </w:r>
          </w:p>
        </w:tc>
        <w:tc>
          <w:tcPr>
            <w:tcW w:w="56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100</w:t>
            </w:r>
          </w:p>
        </w:tc>
        <w:tc>
          <w:tcPr>
            <w:tcW w:w="48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2023</w:t>
            </w:r>
          </w:p>
        </w:tc>
        <w:tc>
          <w:tcPr>
            <w:tcW w:w="56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100</w:t>
            </w:r>
          </w:p>
        </w:tc>
        <w:tc>
          <w:tcPr>
            <w:tcW w:w="56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100</w:t>
            </w:r>
          </w:p>
        </w:tc>
        <w:tc>
          <w:tcPr>
            <w:tcW w:w="567" w:type="dxa"/>
            <w:tcBorders>
              <w:left w:val="single" w:sz="4" w:space="0" w:color="000000"/>
              <w:bottom w:val="single" w:sz="4" w:space="0" w:color="000000"/>
              <w:right w:val="single" w:sz="4" w:space="0" w:color="auto"/>
            </w:tcBorders>
            <w:tcMar>
              <w:left w:w="75" w:type="dxa"/>
              <w:right w:w="75" w:type="dxa"/>
            </w:tcMar>
          </w:tcPr>
          <w:p w:rsidR="004555D0" w:rsidRDefault="004555D0" w:rsidP="004555D0">
            <w:pPr>
              <w:widowControl w:val="0"/>
              <w:rPr>
                <w:sz w:val="24"/>
              </w:rPr>
            </w:pPr>
            <w:r>
              <w:rPr>
                <w:sz w:val="24"/>
              </w:rPr>
              <w:t>100</w:t>
            </w:r>
          </w:p>
        </w:tc>
        <w:tc>
          <w:tcPr>
            <w:tcW w:w="567" w:type="dxa"/>
            <w:tcBorders>
              <w:left w:val="single" w:sz="4" w:space="0" w:color="auto"/>
              <w:bottom w:val="single" w:sz="4" w:space="0" w:color="000000"/>
              <w:right w:val="single" w:sz="4" w:space="0" w:color="000000"/>
            </w:tcBorders>
          </w:tcPr>
          <w:p w:rsidR="004555D0" w:rsidRDefault="004555D0" w:rsidP="004555D0">
            <w:pPr>
              <w:widowControl w:val="0"/>
              <w:rPr>
                <w:sz w:val="24"/>
              </w:rPr>
            </w:pPr>
            <w:r>
              <w:rPr>
                <w:sz w:val="24"/>
              </w:rPr>
              <w:t>100</w:t>
            </w:r>
          </w:p>
        </w:tc>
        <w:tc>
          <w:tcPr>
            <w:tcW w:w="1276" w:type="dxa"/>
            <w:tcBorders>
              <w:left w:val="single" w:sz="4" w:space="0" w:color="000000"/>
              <w:bottom w:val="single" w:sz="4" w:space="0" w:color="000000"/>
              <w:right w:val="single" w:sz="4" w:space="0" w:color="000000"/>
            </w:tcBorders>
            <w:tcMar>
              <w:left w:w="75" w:type="dxa"/>
              <w:right w:w="75" w:type="dxa"/>
            </w:tcMar>
          </w:tcPr>
          <w:p w:rsidR="004555D0" w:rsidRPr="00105FFC" w:rsidRDefault="004555D0" w:rsidP="004555D0">
            <w:pPr>
              <w:widowControl w:val="0"/>
              <w:rPr>
                <w:color w:val="auto"/>
                <w:sz w:val="24"/>
              </w:rPr>
            </w:pPr>
            <w:r w:rsidRPr="00105FFC">
              <w:rPr>
                <w:color w:val="auto"/>
                <w:sz w:val="24"/>
              </w:rPr>
              <w:t>Стратегия социально-экономического развития Цимлянского района на период до 2030 года, утвержденная решением собрания депутатов Цимлянск</w:t>
            </w:r>
            <w:r w:rsidRPr="00105FFC">
              <w:rPr>
                <w:color w:val="auto"/>
                <w:sz w:val="24"/>
              </w:rPr>
              <w:lastRenderedPageBreak/>
              <w:t>ого района от 25.12.2018 № 172</w:t>
            </w:r>
          </w:p>
        </w:tc>
        <w:tc>
          <w:tcPr>
            <w:tcW w:w="1355"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lastRenderedPageBreak/>
              <w:t>Старший инспектор Администрации Калининского</w:t>
            </w:r>
            <w:r w:rsidRPr="00576122">
              <w:rPr>
                <w:sz w:val="24"/>
              </w:rPr>
              <w:t xml:space="preserve"> сельского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rPr>
                <w:sz w:val="24"/>
              </w:rPr>
            </w:pPr>
            <w:r>
              <w:rPr>
                <w:sz w:val="24"/>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4555D0" w:rsidRDefault="004555D0" w:rsidP="004555D0">
            <w:pPr>
              <w:widowControl w:val="0"/>
              <w:rPr>
                <w:sz w:val="24"/>
              </w:rPr>
            </w:pPr>
            <w:r>
              <w:rPr>
                <w:sz w:val="24"/>
              </w:rPr>
              <w:t xml:space="preserve">повышение экологической грамотности населения, вовлечение широких слоев </w:t>
            </w:r>
            <w:r>
              <w:rPr>
                <w:sz w:val="24"/>
              </w:rPr>
              <w:lastRenderedPageBreak/>
              <w:t>населения в природоохранные мероприятия</w:t>
            </w:r>
          </w:p>
        </w:tc>
        <w:tc>
          <w:tcPr>
            <w:tcW w:w="567" w:type="dxa"/>
            <w:tcBorders>
              <w:left w:val="single" w:sz="4" w:space="0" w:color="000000"/>
              <w:bottom w:val="single" w:sz="4" w:space="0" w:color="000000"/>
              <w:right w:val="single" w:sz="4" w:space="0" w:color="000000"/>
            </w:tcBorders>
            <w:tcMar>
              <w:left w:w="75" w:type="dxa"/>
              <w:right w:w="75" w:type="dxa"/>
            </w:tcMar>
          </w:tcPr>
          <w:p w:rsidR="004555D0" w:rsidRDefault="004555D0" w:rsidP="004555D0">
            <w:pPr>
              <w:widowControl w:val="0"/>
              <w:jc w:val="center"/>
              <w:rPr>
                <w:sz w:val="24"/>
              </w:rPr>
            </w:pPr>
          </w:p>
        </w:tc>
      </w:tr>
      <w:tr w:rsidR="00E44722" w:rsidTr="00DE7FFB">
        <w:trPr>
          <w:trHeight w:val="191"/>
        </w:trPr>
        <w:tc>
          <w:tcPr>
            <w:tcW w:w="7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4555D0" w:rsidRDefault="00E44722" w:rsidP="004555D0">
            <w:pPr>
              <w:ind w:left="360"/>
              <w:jc w:val="center"/>
              <w:rPr>
                <w:sz w:val="24"/>
              </w:rPr>
            </w:pPr>
            <w:r>
              <w:rPr>
                <w:sz w:val="24"/>
              </w:rPr>
              <w:t>2.</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E0328" w:rsidRDefault="00E44722" w:rsidP="004555D0">
            <w:pPr>
              <w:rPr>
                <w:sz w:val="24"/>
                <w:szCs w:val="24"/>
              </w:rPr>
            </w:pPr>
            <w:r>
              <w:rPr>
                <w:sz w:val="24"/>
                <w:szCs w:val="24"/>
              </w:rPr>
              <w:t>Доля утилизированных ртутьсодержащих ламп накаливания в общем количестве ртутьсодержащих ламп накаливания</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792228" w:rsidRDefault="00E44722" w:rsidP="004555D0">
            <w:r w:rsidRPr="00792228">
              <w:t>МП КСП</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proofErr w:type="gramStart"/>
            <w:r w:rsidRPr="00863BCB">
              <w:rPr>
                <w:sz w:val="24"/>
                <w:szCs w:val="24"/>
              </w:rPr>
              <w:t>возраста-</w:t>
            </w:r>
            <w:proofErr w:type="spellStart"/>
            <w:r w:rsidRPr="00863BCB">
              <w:rPr>
                <w:sz w:val="24"/>
                <w:szCs w:val="24"/>
              </w:rPr>
              <w:t>ющий</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E0328" w:rsidRDefault="00E44722" w:rsidP="004555D0">
            <w:pPr>
              <w:ind w:left="-57" w:right="-57"/>
              <w:jc w:val="center"/>
              <w:rPr>
                <w:sz w:val="24"/>
                <w:szCs w:val="24"/>
              </w:rPr>
            </w:pPr>
            <w:r w:rsidRPr="00FE0328">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r w:rsidRPr="00863BCB">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pPr>
            <w:r w:rsidRPr="00FC4DA3">
              <w:rPr>
                <w:sz w:val="24"/>
                <w:szCs w:val="24"/>
              </w:rPr>
              <w:t>99,0</w:t>
            </w:r>
          </w:p>
        </w:tc>
        <w:tc>
          <w:tcPr>
            <w:tcW w:w="4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r>
              <w:rPr>
                <w:sz w:val="24"/>
              </w:rPr>
              <w:t>2023</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pPr>
            <w:r w:rsidRPr="00FC4DA3">
              <w:rPr>
                <w:sz w:val="24"/>
                <w:szCs w:val="24"/>
              </w:rPr>
              <w:t>99,0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pPr>
            <w:r w:rsidRPr="00FC4DA3">
              <w:rPr>
                <w:sz w:val="24"/>
                <w:szCs w:val="24"/>
              </w:rPr>
              <w:t>99,0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pPr>
            <w:r w:rsidRPr="00FC4DA3">
              <w:rPr>
                <w:sz w:val="24"/>
                <w:szCs w:val="24"/>
              </w:rPr>
              <w:t>99,0</w:t>
            </w:r>
          </w:p>
        </w:tc>
        <w:tc>
          <w:tcPr>
            <w:tcW w:w="567" w:type="dxa"/>
            <w:tcBorders>
              <w:top w:val="single" w:sz="4" w:space="0" w:color="000000"/>
              <w:left w:val="single" w:sz="4" w:space="0" w:color="000000"/>
              <w:bottom w:val="single" w:sz="4" w:space="0" w:color="000000"/>
              <w:right w:val="single" w:sz="4" w:space="0" w:color="000000"/>
            </w:tcBorders>
          </w:tcPr>
          <w:p w:rsidR="00E44722" w:rsidRDefault="00E44722" w:rsidP="004555D0">
            <w:pPr>
              <w:jc w:val="center"/>
            </w:pPr>
            <w:r w:rsidRPr="00FC4DA3">
              <w:rPr>
                <w:sz w:val="24"/>
                <w:szCs w:val="24"/>
              </w:rPr>
              <w:t>99,0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 w:rsidRPr="00B417F5">
              <w:rPr>
                <w:color w:val="auto"/>
                <w:sz w:val="24"/>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 w:rsidRPr="00602AA2">
              <w:rPr>
                <w:sz w:val="24"/>
              </w:rPr>
              <w:t>Старший инспектор Администрации Калининского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p>
        </w:tc>
      </w:tr>
      <w:tr w:rsidR="00E44722" w:rsidTr="00DE7FFB">
        <w:trPr>
          <w:trHeight w:val="191"/>
        </w:trPr>
        <w:tc>
          <w:tcPr>
            <w:tcW w:w="7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4555D0" w:rsidRDefault="00E44722" w:rsidP="004555D0">
            <w:pPr>
              <w:ind w:left="360"/>
              <w:jc w:val="center"/>
              <w:rPr>
                <w:sz w:val="24"/>
              </w:rPr>
            </w:pPr>
            <w:r>
              <w:rPr>
                <w:sz w:val="24"/>
              </w:rPr>
              <w:t>3.</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rPr>
                <w:sz w:val="24"/>
                <w:szCs w:val="24"/>
              </w:rPr>
            </w:pPr>
            <w:r>
              <w:rPr>
                <w:sz w:val="24"/>
                <w:szCs w:val="24"/>
              </w:rPr>
              <w:t xml:space="preserve">Доля твердых коммунальных отходов, подлежащих централизованному сбору, в общем количестве </w:t>
            </w:r>
            <w:r>
              <w:rPr>
                <w:sz w:val="24"/>
                <w:szCs w:val="24"/>
              </w:rPr>
              <w:lastRenderedPageBreak/>
              <w:t>образовавшихся твердых коммунальных отходов</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r w:rsidRPr="00863BCB">
              <w:rPr>
                <w:sz w:val="24"/>
                <w:szCs w:val="24"/>
              </w:rPr>
              <w:lastRenderedPageBreak/>
              <w:t>МП КСП</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proofErr w:type="gramStart"/>
            <w:r w:rsidRPr="00863BCB">
              <w:rPr>
                <w:sz w:val="24"/>
                <w:szCs w:val="24"/>
              </w:rPr>
              <w:t>возраста-</w:t>
            </w:r>
            <w:proofErr w:type="spellStart"/>
            <w:r w:rsidRPr="00863BCB">
              <w:rPr>
                <w:sz w:val="24"/>
                <w:szCs w:val="24"/>
              </w:rPr>
              <w:t>ющий</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E0328" w:rsidRDefault="00E44722" w:rsidP="004555D0">
            <w:pPr>
              <w:ind w:left="-57" w:right="-57"/>
              <w:jc w:val="center"/>
              <w:rPr>
                <w:sz w:val="24"/>
                <w:szCs w:val="24"/>
              </w:rPr>
            </w:pPr>
            <w:r w:rsidRPr="00FE0328">
              <w:rPr>
                <w:sz w:val="24"/>
                <w:szCs w:val="24"/>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863BCB" w:rsidRDefault="00E44722" w:rsidP="004555D0">
            <w:pPr>
              <w:rPr>
                <w:sz w:val="24"/>
                <w:szCs w:val="24"/>
              </w:rPr>
            </w:pPr>
            <w:r w:rsidRPr="00863BCB">
              <w:rPr>
                <w:sz w:val="24"/>
                <w:szCs w:val="24"/>
              </w:rPr>
              <w:t>ведом-ствен-ный</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C4DA3" w:rsidRDefault="00E44722" w:rsidP="004555D0">
            <w:pPr>
              <w:jc w:val="center"/>
              <w:rPr>
                <w:sz w:val="24"/>
                <w:szCs w:val="24"/>
              </w:rPr>
            </w:pPr>
            <w:r>
              <w:rPr>
                <w:sz w:val="24"/>
                <w:szCs w:val="24"/>
              </w:rPr>
              <w:t>40</w:t>
            </w:r>
          </w:p>
        </w:tc>
        <w:tc>
          <w:tcPr>
            <w:tcW w:w="4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r>
              <w:rPr>
                <w:sz w:val="24"/>
              </w:rPr>
              <w:t>2023</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C4DA3" w:rsidRDefault="00E44722" w:rsidP="004555D0">
            <w:pPr>
              <w:jc w:val="center"/>
              <w:rPr>
                <w:sz w:val="24"/>
                <w:szCs w:val="24"/>
              </w:rPr>
            </w:pPr>
            <w:r>
              <w:rPr>
                <w:sz w:val="24"/>
                <w:szCs w:val="24"/>
              </w:rPr>
              <w:t>50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C4DA3" w:rsidRDefault="00E44722" w:rsidP="004555D0">
            <w:pPr>
              <w:jc w:val="center"/>
              <w:rPr>
                <w:sz w:val="24"/>
                <w:szCs w:val="24"/>
              </w:rPr>
            </w:pPr>
            <w:r>
              <w:rPr>
                <w:sz w:val="24"/>
                <w:szCs w:val="24"/>
              </w:rPr>
              <w:t>50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Pr="00FC4DA3" w:rsidRDefault="00E44722" w:rsidP="004555D0">
            <w:pPr>
              <w:jc w:val="center"/>
              <w:rPr>
                <w:sz w:val="24"/>
                <w:szCs w:val="24"/>
              </w:rPr>
            </w:pPr>
            <w:r>
              <w:rPr>
                <w:sz w:val="24"/>
                <w:szCs w:val="24"/>
              </w:rPr>
              <w:t>60</w:t>
            </w:r>
          </w:p>
        </w:tc>
        <w:tc>
          <w:tcPr>
            <w:tcW w:w="567" w:type="dxa"/>
            <w:tcBorders>
              <w:top w:val="single" w:sz="4" w:space="0" w:color="000000"/>
              <w:left w:val="single" w:sz="4" w:space="0" w:color="000000"/>
              <w:bottom w:val="single" w:sz="4" w:space="0" w:color="000000"/>
              <w:right w:val="single" w:sz="4" w:space="0" w:color="000000"/>
            </w:tcBorders>
          </w:tcPr>
          <w:p w:rsidR="00E44722" w:rsidRPr="00FC4DA3" w:rsidRDefault="00E44722" w:rsidP="004555D0">
            <w:pPr>
              <w:jc w:val="center"/>
              <w:rPr>
                <w:sz w:val="24"/>
                <w:szCs w:val="24"/>
              </w:rPr>
            </w:pPr>
            <w:r>
              <w:rPr>
                <w:sz w:val="24"/>
                <w:szCs w:val="24"/>
              </w:rPr>
              <w:t>70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 w:rsidRPr="00B417F5">
              <w:rPr>
                <w:color w:val="auto"/>
                <w:sz w:val="24"/>
              </w:rPr>
              <w:t xml:space="preserve">Стратегия социально-экономического развития Цимлянского района </w:t>
            </w:r>
            <w:r w:rsidRPr="00B417F5">
              <w:rPr>
                <w:color w:val="auto"/>
                <w:sz w:val="24"/>
              </w:rPr>
              <w:lastRenderedPageBreak/>
              <w:t>на период до 2030 года, утвержденная решением собрания депутатов Цимлянского района от 25.12.2018 № 172</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 w:rsidRPr="00602AA2">
              <w:rPr>
                <w:sz w:val="24"/>
              </w:rPr>
              <w:lastRenderedPageBreak/>
              <w:t>Старший инспектор Администрации Калининского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44722" w:rsidRDefault="00E44722" w:rsidP="004555D0">
            <w:pPr>
              <w:jc w:val="center"/>
              <w:rPr>
                <w:sz w:val="24"/>
              </w:rPr>
            </w:pPr>
          </w:p>
        </w:tc>
      </w:tr>
      <w:tr w:rsidR="004555D0" w:rsidTr="003E65B4">
        <w:trPr>
          <w:trHeight w:val="292"/>
        </w:trPr>
        <w:tc>
          <w:tcPr>
            <w:tcW w:w="771" w:type="dxa"/>
            <w:tcBorders>
              <w:left w:val="single" w:sz="4" w:space="0" w:color="000000"/>
              <w:right w:val="single" w:sz="4" w:space="0" w:color="000000"/>
            </w:tcBorders>
            <w:tcMar>
              <w:left w:w="75" w:type="dxa"/>
              <w:right w:w="75" w:type="dxa"/>
            </w:tcMar>
          </w:tcPr>
          <w:p w:rsidR="004555D0" w:rsidRDefault="004555D0" w:rsidP="004555D0">
            <w:pPr>
              <w:widowControl w:val="0"/>
              <w:jc w:val="center"/>
              <w:rPr>
                <w:sz w:val="24"/>
              </w:rPr>
            </w:pPr>
          </w:p>
        </w:tc>
        <w:tc>
          <w:tcPr>
            <w:tcW w:w="1701"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930"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851"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1134"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1134"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48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auto"/>
            </w:tcBorders>
            <w:tcMar>
              <w:left w:w="75" w:type="dxa"/>
              <w:right w:w="75" w:type="dxa"/>
            </w:tcMar>
          </w:tcPr>
          <w:p w:rsidR="004555D0" w:rsidRDefault="004555D0" w:rsidP="004555D0">
            <w:pPr>
              <w:widowControl w:val="0"/>
              <w:rPr>
                <w:sz w:val="24"/>
              </w:rPr>
            </w:pPr>
          </w:p>
        </w:tc>
        <w:tc>
          <w:tcPr>
            <w:tcW w:w="567" w:type="dxa"/>
            <w:tcBorders>
              <w:left w:val="single" w:sz="4" w:space="0" w:color="auto"/>
              <w:right w:val="single" w:sz="4" w:space="0" w:color="000000"/>
            </w:tcBorders>
          </w:tcPr>
          <w:p w:rsidR="004555D0" w:rsidRDefault="004555D0" w:rsidP="004555D0">
            <w:pPr>
              <w:widowControl w:val="0"/>
              <w:rPr>
                <w:sz w:val="24"/>
              </w:rPr>
            </w:pPr>
          </w:p>
        </w:tc>
        <w:tc>
          <w:tcPr>
            <w:tcW w:w="1276" w:type="dxa"/>
            <w:tcBorders>
              <w:left w:val="single" w:sz="4" w:space="0" w:color="000000"/>
              <w:right w:val="single" w:sz="4" w:space="0" w:color="000000"/>
            </w:tcBorders>
            <w:tcMar>
              <w:left w:w="75" w:type="dxa"/>
              <w:right w:w="75" w:type="dxa"/>
            </w:tcMar>
          </w:tcPr>
          <w:p w:rsidR="004555D0" w:rsidRPr="00105FFC" w:rsidRDefault="004555D0" w:rsidP="004555D0">
            <w:pPr>
              <w:widowControl w:val="0"/>
              <w:rPr>
                <w:color w:val="auto"/>
                <w:sz w:val="24"/>
              </w:rPr>
            </w:pPr>
          </w:p>
        </w:tc>
        <w:tc>
          <w:tcPr>
            <w:tcW w:w="1355"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2268"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jc w:val="center"/>
              <w:rPr>
                <w:sz w:val="24"/>
                <w:highlight w:val="yellow"/>
              </w:rPr>
            </w:pPr>
            <w:r>
              <w:rPr>
                <w:sz w:val="24"/>
              </w:rPr>
              <w:t>-</w:t>
            </w:r>
          </w:p>
        </w:tc>
      </w:tr>
      <w:tr w:rsidR="004555D0" w:rsidTr="003E65B4">
        <w:trPr>
          <w:trHeight w:val="292"/>
        </w:trPr>
        <w:tc>
          <w:tcPr>
            <w:tcW w:w="771" w:type="dxa"/>
            <w:tcBorders>
              <w:left w:val="single" w:sz="4" w:space="0" w:color="000000"/>
              <w:right w:val="single" w:sz="4" w:space="0" w:color="000000"/>
            </w:tcBorders>
            <w:tcMar>
              <w:left w:w="75" w:type="dxa"/>
              <w:right w:w="75" w:type="dxa"/>
            </w:tcMar>
          </w:tcPr>
          <w:p w:rsidR="004555D0" w:rsidRDefault="004555D0" w:rsidP="004555D0">
            <w:pPr>
              <w:widowControl w:val="0"/>
              <w:jc w:val="center"/>
              <w:rPr>
                <w:sz w:val="24"/>
              </w:rPr>
            </w:pPr>
          </w:p>
        </w:tc>
        <w:tc>
          <w:tcPr>
            <w:tcW w:w="1701"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930"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851"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1134"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1134"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48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auto"/>
            </w:tcBorders>
            <w:tcMar>
              <w:left w:w="75" w:type="dxa"/>
              <w:right w:w="75" w:type="dxa"/>
            </w:tcMar>
          </w:tcPr>
          <w:p w:rsidR="004555D0" w:rsidRDefault="004555D0" w:rsidP="004555D0">
            <w:pPr>
              <w:widowControl w:val="0"/>
              <w:rPr>
                <w:sz w:val="24"/>
              </w:rPr>
            </w:pPr>
          </w:p>
        </w:tc>
        <w:tc>
          <w:tcPr>
            <w:tcW w:w="567" w:type="dxa"/>
            <w:tcBorders>
              <w:left w:val="single" w:sz="4" w:space="0" w:color="auto"/>
              <w:right w:val="single" w:sz="4" w:space="0" w:color="000000"/>
            </w:tcBorders>
          </w:tcPr>
          <w:p w:rsidR="004555D0" w:rsidRDefault="004555D0" w:rsidP="004555D0">
            <w:pPr>
              <w:widowControl w:val="0"/>
              <w:rPr>
                <w:sz w:val="24"/>
              </w:rPr>
            </w:pPr>
          </w:p>
        </w:tc>
        <w:tc>
          <w:tcPr>
            <w:tcW w:w="1276" w:type="dxa"/>
            <w:tcBorders>
              <w:left w:val="single" w:sz="4" w:space="0" w:color="000000"/>
              <w:right w:val="single" w:sz="4" w:space="0" w:color="000000"/>
            </w:tcBorders>
            <w:tcMar>
              <w:left w:w="75" w:type="dxa"/>
              <w:right w:w="75" w:type="dxa"/>
            </w:tcMar>
          </w:tcPr>
          <w:p w:rsidR="004555D0" w:rsidRPr="00105FFC" w:rsidRDefault="004555D0" w:rsidP="004555D0">
            <w:pPr>
              <w:widowControl w:val="0"/>
              <w:rPr>
                <w:color w:val="auto"/>
                <w:sz w:val="24"/>
              </w:rPr>
            </w:pPr>
          </w:p>
        </w:tc>
        <w:tc>
          <w:tcPr>
            <w:tcW w:w="1355" w:type="dxa"/>
            <w:tcBorders>
              <w:left w:val="single" w:sz="4" w:space="0" w:color="000000"/>
              <w:right w:val="single" w:sz="4" w:space="0" w:color="000000"/>
            </w:tcBorders>
            <w:tcMar>
              <w:left w:w="75" w:type="dxa"/>
              <w:right w:w="75" w:type="dxa"/>
            </w:tcMar>
          </w:tcPr>
          <w:p w:rsidR="004555D0" w:rsidRPr="003E65B4" w:rsidRDefault="004555D0" w:rsidP="004555D0">
            <w:pPr>
              <w:widowControl w:val="0"/>
              <w:rPr>
                <w:sz w:val="24"/>
              </w:rPr>
            </w:pPr>
          </w:p>
        </w:tc>
        <w:tc>
          <w:tcPr>
            <w:tcW w:w="2268" w:type="dxa"/>
            <w:tcBorders>
              <w:left w:val="single" w:sz="4" w:space="0" w:color="000000"/>
              <w:right w:val="single" w:sz="4" w:space="0" w:color="000000"/>
            </w:tcBorders>
            <w:tcMar>
              <w:left w:w="75" w:type="dxa"/>
              <w:right w:w="75" w:type="dxa"/>
            </w:tcMar>
          </w:tcPr>
          <w:p w:rsidR="004555D0" w:rsidRDefault="004555D0" w:rsidP="004555D0">
            <w:pPr>
              <w:widowControl w:val="0"/>
              <w:rPr>
                <w:sz w:val="24"/>
              </w:rPr>
            </w:pPr>
          </w:p>
        </w:tc>
        <w:tc>
          <w:tcPr>
            <w:tcW w:w="567" w:type="dxa"/>
            <w:tcBorders>
              <w:left w:val="single" w:sz="4" w:space="0" w:color="000000"/>
              <w:right w:val="single" w:sz="4" w:space="0" w:color="000000"/>
            </w:tcBorders>
            <w:tcMar>
              <w:left w:w="75" w:type="dxa"/>
              <w:right w:w="75" w:type="dxa"/>
            </w:tcMar>
          </w:tcPr>
          <w:p w:rsidR="004555D0" w:rsidRDefault="004555D0" w:rsidP="004555D0">
            <w:pPr>
              <w:widowControl w:val="0"/>
              <w:jc w:val="center"/>
              <w:rPr>
                <w:sz w:val="24"/>
              </w:rPr>
            </w:pPr>
          </w:p>
        </w:tc>
      </w:tr>
    </w:tbl>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061833" w:rsidRDefault="00061833">
      <w:pPr>
        <w:widowControl w:val="0"/>
        <w:ind w:left="720"/>
        <w:jc w:val="center"/>
        <w:outlineLvl w:val="2"/>
        <w:rPr>
          <w:sz w:val="24"/>
        </w:rPr>
      </w:pPr>
    </w:p>
    <w:p w:rsidR="00B576FC" w:rsidRDefault="00B576FC">
      <w:pPr>
        <w:widowControl w:val="0"/>
        <w:ind w:left="720"/>
        <w:jc w:val="center"/>
        <w:outlineLvl w:val="2"/>
        <w:rPr>
          <w:sz w:val="24"/>
        </w:rPr>
      </w:pPr>
    </w:p>
    <w:p w:rsidR="0028650B" w:rsidRDefault="0028650B">
      <w:pPr>
        <w:widowControl w:val="0"/>
        <w:ind w:left="720"/>
        <w:jc w:val="center"/>
        <w:outlineLvl w:val="2"/>
        <w:rPr>
          <w:sz w:val="24"/>
        </w:rPr>
      </w:pPr>
    </w:p>
    <w:p w:rsidR="0028650B" w:rsidRDefault="0028650B">
      <w:pPr>
        <w:widowControl w:val="0"/>
        <w:ind w:left="720"/>
        <w:jc w:val="center"/>
        <w:outlineLvl w:val="2"/>
        <w:rPr>
          <w:sz w:val="24"/>
        </w:rPr>
      </w:pPr>
    </w:p>
    <w:p w:rsidR="0028650B" w:rsidRDefault="0028650B">
      <w:pPr>
        <w:widowControl w:val="0"/>
        <w:ind w:left="720"/>
        <w:jc w:val="center"/>
        <w:outlineLvl w:val="2"/>
        <w:rPr>
          <w:sz w:val="24"/>
        </w:rPr>
      </w:pPr>
    </w:p>
    <w:p w:rsidR="0028650B" w:rsidRDefault="0028650B">
      <w:pPr>
        <w:widowControl w:val="0"/>
        <w:ind w:left="720"/>
        <w:jc w:val="center"/>
        <w:outlineLvl w:val="2"/>
        <w:rPr>
          <w:sz w:val="24"/>
        </w:rPr>
      </w:pPr>
    </w:p>
    <w:p w:rsidR="0028650B" w:rsidRDefault="0028650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DE7FFB" w:rsidRDefault="00DE7FFB">
      <w:pPr>
        <w:widowControl w:val="0"/>
        <w:ind w:left="720"/>
        <w:jc w:val="center"/>
        <w:outlineLvl w:val="2"/>
        <w:rPr>
          <w:sz w:val="24"/>
        </w:rPr>
      </w:pPr>
    </w:p>
    <w:p w:rsidR="00061833" w:rsidRDefault="005050C9">
      <w:pPr>
        <w:widowControl w:val="0"/>
        <w:ind w:left="720"/>
        <w:jc w:val="center"/>
        <w:outlineLvl w:val="2"/>
        <w:rPr>
          <w:sz w:val="24"/>
        </w:rPr>
      </w:pPr>
      <w:r>
        <w:rPr>
          <w:sz w:val="24"/>
        </w:rPr>
        <w:lastRenderedPageBreak/>
        <w:t xml:space="preserve">3. Структура муниципальной программы </w:t>
      </w:r>
      <w:r w:rsidR="005E0B84">
        <w:rPr>
          <w:sz w:val="24"/>
        </w:rPr>
        <w:t>Калининского</w:t>
      </w:r>
      <w:r w:rsidR="00813A13" w:rsidRPr="00813A13">
        <w:rPr>
          <w:sz w:val="24"/>
        </w:rPr>
        <w:t xml:space="preserve"> сельского поселения</w:t>
      </w:r>
    </w:p>
    <w:p w:rsidR="00061833" w:rsidRDefault="00061833">
      <w:pPr>
        <w:widowControl w:val="0"/>
        <w:jc w:val="center"/>
        <w:outlineLvl w:val="2"/>
        <w:rPr>
          <w:sz w:val="24"/>
        </w:rPr>
      </w:pP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393"/>
        <w:gridCol w:w="851"/>
        <w:gridCol w:w="4961"/>
        <w:gridCol w:w="851"/>
        <w:gridCol w:w="2948"/>
        <w:gridCol w:w="29"/>
      </w:tblGrid>
      <w:tr w:rsidR="00061833"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п/п</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Задачи структурного элемента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Связь с показателями </w:t>
            </w:r>
          </w:p>
        </w:tc>
      </w:tr>
      <w:tr w:rsidR="00061833"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1</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2</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3</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4</w:t>
            </w:r>
          </w:p>
        </w:tc>
      </w:tr>
      <w:tr w:rsidR="00061833" w:rsidTr="009C0C7A">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Pr>
          <w:p w:rsidR="00061833" w:rsidRDefault="00A467B6">
            <w:pPr>
              <w:widowControl w:val="0"/>
              <w:jc w:val="center"/>
              <w:outlineLvl w:val="2"/>
              <w:rPr>
                <w:sz w:val="24"/>
              </w:rPr>
            </w:pPr>
            <w:r>
              <w:rPr>
                <w:sz w:val="24"/>
              </w:rPr>
              <w:t>1</w:t>
            </w:r>
            <w:r w:rsidR="009C0C7A">
              <w:rPr>
                <w:sz w:val="24"/>
              </w:rPr>
              <w:t>.</w:t>
            </w:r>
            <w:r w:rsidR="00813A13">
              <w:rPr>
                <w:sz w:val="24"/>
              </w:rPr>
              <w:t xml:space="preserve"> </w:t>
            </w:r>
            <w:r w:rsidR="009C0C7A">
              <w:rPr>
                <w:sz w:val="24"/>
              </w:rPr>
              <w:t>Комплексы</w:t>
            </w:r>
            <w:r w:rsidR="005050C9">
              <w:rPr>
                <w:sz w:val="24"/>
              </w:rPr>
              <w:t xml:space="preserve"> процессных мероприятий</w:t>
            </w:r>
          </w:p>
        </w:tc>
      </w:tr>
      <w:tr w:rsidR="00BE38D9" w:rsidTr="00BE38D9">
        <w:trPr>
          <w:trHeight w:val="1549"/>
        </w:trPr>
        <w:tc>
          <w:tcPr>
            <w:tcW w:w="14884" w:type="dxa"/>
            <w:gridSpan w:val="7"/>
            <w:tcBorders>
              <w:top w:val="single" w:sz="4" w:space="0" w:color="000000"/>
              <w:left w:val="single" w:sz="4" w:space="0" w:color="000000"/>
              <w:right w:val="single" w:sz="4" w:space="0" w:color="000000"/>
            </w:tcBorders>
            <w:shd w:val="clear" w:color="auto" w:fill="auto"/>
          </w:tcPr>
          <w:p w:rsidR="00BE38D9" w:rsidRDefault="00813A13" w:rsidP="00813A13">
            <w:pPr>
              <w:widowControl w:val="0"/>
              <w:outlineLvl w:val="2"/>
              <w:rPr>
                <w:sz w:val="24"/>
              </w:rPr>
            </w:pPr>
            <w:r>
              <w:rPr>
                <w:sz w:val="24"/>
              </w:rPr>
              <w:t xml:space="preserve">                    </w:t>
            </w:r>
            <w:r w:rsidR="00A467B6">
              <w:rPr>
                <w:sz w:val="24"/>
              </w:rPr>
              <w:t>1</w:t>
            </w:r>
            <w:r w:rsidR="00BE38D9">
              <w:rPr>
                <w:sz w:val="24"/>
              </w:rPr>
              <w:t>.1 Комплекс процессных мероприятий «</w:t>
            </w:r>
            <w:r w:rsidR="00BE38D9" w:rsidRPr="00EE6CB4">
              <w:rPr>
                <w:sz w:val="24"/>
              </w:rPr>
              <w:t xml:space="preserve">Охрана окружающей среды в </w:t>
            </w:r>
            <w:r w:rsidR="005E0B84" w:rsidRPr="00EE6CB4">
              <w:rPr>
                <w:sz w:val="24"/>
              </w:rPr>
              <w:t>Калининском</w:t>
            </w:r>
            <w:r w:rsidRPr="00EE6CB4">
              <w:rPr>
                <w:sz w:val="24"/>
              </w:rPr>
              <w:t xml:space="preserve"> сельском поселении</w:t>
            </w:r>
            <w:r w:rsidR="00BE38D9" w:rsidRPr="00EE6CB4">
              <w:rPr>
                <w:sz w:val="24"/>
              </w:rPr>
              <w:t>»</w:t>
            </w:r>
          </w:p>
          <w:p w:rsidR="00813A13" w:rsidRDefault="00813A13" w:rsidP="00813A13">
            <w:pPr>
              <w:widowControl w:val="0"/>
              <w:ind w:left="743"/>
              <w:jc w:val="both"/>
              <w:outlineLvl w:val="2"/>
              <w:rPr>
                <w:sz w:val="24"/>
              </w:rPr>
            </w:pPr>
          </w:p>
          <w:p w:rsidR="00813A13" w:rsidRPr="00813A13" w:rsidRDefault="00813A13" w:rsidP="00813A13">
            <w:pPr>
              <w:widowControl w:val="0"/>
              <w:ind w:left="743"/>
              <w:jc w:val="both"/>
              <w:outlineLvl w:val="2"/>
              <w:rPr>
                <w:sz w:val="24"/>
              </w:rPr>
            </w:pPr>
            <w:r w:rsidRPr="00813A13">
              <w:rPr>
                <w:sz w:val="24"/>
              </w:rPr>
              <w:t>Куратор</w:t>
            </w:r>
            <w:r w:rsidR="00105FFC">
              <w:rPr>
                <w:sz w:val="24"/>
              </w:rPr>
              <w:t xml:space="preserve"> Савушинский Александр Гаврилович</w:t>
            </w:r>
            <w:r w:rsidR="00105FFC" w:rsidRPr="00813A13">
              <w:rPr>
                <w:sz w:val="24"/>
              </w:rPr>
              <w:t>, глава</w:t>
            </w:r>
            <w:r w:rsidRPr="00813A13">
              <w:rPr>
                <w:sz w:val="24"/>
              </w:rPr>
              <w:t xml:space="preserve"> Администрации </w:t>
            </w:r>
            <w:r w:rsidR="005E0B84">
              <w:rPr>
                <w:sz w:val="24"/>
              </w:rPr>
              <w:t>Калининского</w:t>
            </w:r>
            <w:r w:rsidRPr="00813A13">
              <w:rPr>
                <w:sz w:val="24"/>
              </w:rPr>
              <w:t xml:space="preserve"> сельского поселения</w:t>
            </w:r>
          </w:p>
          <w:p w:rsidR="00813A13" w:rsidRPr="00813A13" w:rsidRDefault="00813A13" w:rsidP="00813A13">
            <w:pPr>
              <w:widowControl w:val="0"/>
              <w:ind w:left="743"/>
              <w:jc w:val="both"/>
              <w:outlineLvl w:val="2"/>
              <w:rPr>
                <w:sz w:val="24"/>
              </w:rPr>
            </w:pPr>
            <w:r w:rsidRPr="00813A13">
              <w:rPr>
                <w:sz w:val="24"/>
              </w:rPr>
              <w:t xml:space="preserve">Ответственный за реализацию: </w:t>
            </w:r>
            <w:r w:rsidR="00105FFC">
              <w:rPr>
                <w:sz w:val="24"/>
              </w:rPr>
              <w:t>старший инспектор Администрации</w:t>
            </w:r>
            <w:r w:rsidRPr="00813A13">
              <w:rPr>
                <w:sz w:val="24"/>
              </w:rPr>
              <w:t xml:space="preserve"> </w:t>
            </w:r>
            <w:r w:rsidR="005E0B84">
              <w:rPr>
                <w:sz w:val="24"/>
              </w:rPr>
              <w:t>Калининского</w:t>
            </w:r>
            <w:r w:rsidRPr="00813A13">
              <w:rPr>
                <w:sz w:val="24"/>
              </w:rPr>
              <w:t xml:space="preserve"> сельского поселения </w:t>
            </w:r>
          </w:p>
          <w:p w:rsidR="00BE38D9" w:rsidRDefault="00813A13" w:rsidP="00813A13">
            <w:pPr>
              <w:widowControl w:val="0"/>
              <w:ind w:left="743"/>
              <w:jc w:val="both"/>
              <w:outlineLvl w:val="2"/>
              <w:rPr>
                <w:sz w:val="24"/>
              </w:rPr>
            </w:pPr>
            <w:r w:rsidRPr="00813A13">
              <w:rPr>
                <w:sz w:val="24"/>
              </w:rPr>
              <w:t>Срок реализации: 2019- 2030</w:t>
            </w:r>
          </w:p>
        </w:tc>
      </w:tr>
      <w:tr w:rsidR="00061833"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A467B6" w:rsidP="00A467B6">
            <w:pPr>
              <w:widowControl w:val="0"/>
              <w:jc w:val="center"/>
              <w:outlineLvl w:val="2"/>
              <w:rPr>
                <w:sz w:val="24"/>
              </w:rPr>
            </w:pPr>
            <w:r>
              <w:rPr>
                <w:sz w:val="24"/>
              </w:rPr>
              <w:t>1</w:t>
            </w:r>
            <w:r w:rsidR="005050C9">
              <w:rPr>
                <w:sz w:val="24"/>
              </w:rPr>
              <w:t>.</w:t>
            </w:r>
            <w:r>
              <w:rPr>
                <w:sz w:val="24"/>
              </w:rPr>
              <w:t>1</w:t>
            </w:r>
            <w:r w:rsidR="005050C9">
              <w:rPr>
                <w:sz w:val="24"/>
              </w:rPr>
              <w:t>.1.</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Обеспечено повышение экологической культуры населения, информирование о состоянии окружающей среды</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 xml:space="preserve">Выполнены </w:t>
            </w:r>
            <w:r w:rsidR="00DE7FFB">
              <w:rPr>
                <w:sz w:val="24"/>
              </w:rPr>
              <w:t>мероприятия,</w:t>
            </w:r>
            <w:r>
              <w:rPr>
                <w:sz w:val="24"/>
              </w:rPr>
              <w:t xml:space="preserve"> </w:t>
            </w:r>
            <w:r w:rsidR="00DE7FFB">
              <w:rPr>
                <w:sz w:val="24"/>
              </w:rPr>
              <w:t>направленные на</w:t>
            </w:r>
            <w:r>
              <w:rPr>
                <w:sz w:val="24"/>
              </w:rPr>
              <w:t xml:space="preserve">: формирование ответственного отношения к природе, рост уровня экологической культуры населения, развитие системы экологического просвещения, </w:t>
            </w:r>
          </w:p>
          <w:p w:rsidR="00061833" w:rsidRDefault="005050C9" w:rsidP="00813A13">
            <w:pPr>
              <w:widowControl w:val="0"/>
              <w:outlineLvl w:val="2"/>
              <w:rPr>
                <w:sz w:val="24"/>
              </w:rPr>
            </w:pPr>
            <w:r>
              <w:rPr>
                <w:sz w:val="24"/>
              </w:rPr>
              <w:t>повышение экологической грамотности населения, вовлечение широких слоев населения в природоохра</w:t>
            </w:r>
            <w:r w:rsidR="00813A13">
              <w:rPr>
                <w:sz w:val="24"/>
              </w:rPr>
              <w:t>нные мероприятия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Качество окружающей среды</w:t>
            </w:r>
            <w:r w:rsidR="00BE38D9">
              <w:rPr>
                <w:sz w:val="24"/>
              </w:rPr>
              <w:t>;</w:t>
            </w:r>
          </w:p>
          <w:p w:rsidR="00BE38D9" w:rsidRDefault="00BE38D9">
            <w:pPr>
              <w:widowControl w:val="0"/>
              <w:outlineLvl w:val="2"/>
              <w:rPr>
                <w:sz w:val="24"/>
              </w:rPr>
            </w:pPr>
          </w:p>
        </w:tc>
      </w:tr>
      <w:tr w:rsidR="00EE6CB4" w:rsidTr="00DE7FFB">
        <w:trPr>
          <w:trHeight w:val="1549"/>
        </w:trPr>
        <w:tc>
          <w:tcPr>
            <w:tcW w:w="14884" w:type="dxa"/>
            <w:gridSpan w:val="7"/>
            <w:tcBorders>
              <w:top w:val="single" w:sz="4" w:space="0" w:color="000000"/>
              <w:left w:val="single" w:sz="4" w:space="0" w:color="000000"/>
              <w:right w:val="single" w:sz="4" w:space="0" w:color="000000"/>
            </w:tcBorders>
            <w:shd w:val="clear" w:color="auto" w:fill="auto"/>
          </w:tcPr>
          <w:p w:rsidR="00EE6CB4" w:rsidRDefault="00EE6CB4" w:rsidP="00165556">
            <w:pPr>
              <w:widowControl w:val="0"/>
              <w:jc w:val="center"/>
              <w:outlineLvl w:val="2"/>
              <w:rPr>
                <w:sz w:val="24"/>
              </w:rPr>
            </w:pPr>
            <w:r>
              <w:rPr>
                <w:sz w:val="24"/>
              </w:rPr>
              <w:t>1.2 Комплекс процессных мероприятий «</w:t>
            </w:r>
            <w:r w:rsidRPr="00DE7FFB">
              <w:rPr>
                <w:sz w:val="24"/>
                <w:szCs w:val="24"/>
              </w:rPr>
              <w:t xml:space="preserve">Расходы по утилизации ртутьсодержащих </w:t>
            </w:r>
            <w:r w:rsidR="00DE7FFB" w:rsidRPr="00DE7FFB">
              <w:rPr>
                <w:sz w:val="24"/>
                <w:szCs w:val="24"/>
              </w:rPr>
              <w:t>веществ»</w:t>
            </w:r>
          </w:p>
          <w:p w:rsidR="00EE6CB4" w:rsidRDefault="00EE6CB4" w:rsidP="00DE7FFB">
            <w:pPr>
              <w:widowControl w:val="0"/>
              <w:ind w:left="743"/>
              <w:jc w:val="both"/>
              <w:outlineLvl w:val="2"/>
              <w:rPr>
                <w:sz w:val="24"/>
              </w:rPr>
            </w:pPr>
          </w:p>
          <w:p w:rsidR="00EE6CB4" w:rsidRPr="00813A13" w:rsidRDefault="00EE6CB4" w:rsidP="00DE7FFB">
            <w:pPr>
              <w:widowControl w:val="0"/>
              <w:ind w:left="743"/>
              <w:jc w:val="both"/>
              <w:outlineLvl w:val="2"/>
              <w:rPr>
                <w:sz w:val="24"/>
              </w:rPr>
            </w:pPr>
            <w:r w:rsidRPr="00813A13">
              <w:rPr>
                <w:sz w:val="24"/>
              </w:rPr>
              <w:t>Куратор</w:t>
            </w:r>
            <w:r>
              <w:rPr>
                <w:sz w:val="24"/>
              </w:rPr>
              <w:t xml:space="preserve"> Савушинский Александр Гаврилович</w:t>
            </w:r>
            <w:r w:rsidRPr="00813A13">
              <w:rPr>
                <w:sz w:val="24"/>
              </w:rPr>
              <w:t xml:space="preserve">, глава Администрации </w:t>
            </w:r>
            <w:r>
              <w:rPr>
                <w:sz w:val="24"/>
              </w:rPr>
              <w:t>Калининского</w:t>
            </w:r>
            <w:r w:rsidRPr="00813A13">
              <w:rPr>
                <w:sz w:val="24"/>
              </w:rPr>
              <w:t xml:space="preserve"> сельского поселения</w:t>
            </w:r>
          </w:p>
          <w:p w:rsidR="00EE6CB4" w:rsidRPr="00813A13" w:rsidRDefault="00EE6CB4" w:rsidP="00DE7FFB">
            <w:pPr>
              <w:widowControl w:val="0"/>
              <w:ind w:left="743"/>
              <w:jc w:val="both"/>
              <w:outlineLvl w:val="2"/>
              <w:rPr>
                <w:sz w:val="24"/>
              </w:rPr>
            </w:pPr>
            <w:r w:rsidRPr="00813A13">
              <w:rPr>
                <w:sz w:val="24"/>
              </w:rPr>
              <w:t xml:space="preserve">Ответственный за реализацию: </w:t>
            </w:r>
            <w:r>
              <w:rPr>
                <w:sz w:val="24"/>
              </w:rPr>
              <w:t>старший инспектор Администрации</w:t>
            </w:r>
            <w:r w:rsidRPr="00813A13">
              <w:rPr>
                <w:sz w:val="24"/>
              </w:rPr>
              <w:t xml:space="preserve"> </w:t>
            </w:r>
            <w:r>
              <w:rPr>
                <w:sz w:val="24"/>
              </w:rPr>
              <w:t>Калининского</w:t>
            </w:r>
            <w:r w:rsidRPr="00813A13">
              <w:rPr>
                <w:sz w:val="24"/>
              </w:rPr>
              <w:t xml:space="preserve"> сельского поселения </w:t>
            </w:r>
          </w:p>
          <w:p w:rsidR="00EE6CB4" w:rsidRDefault="00EE6CB4" w:rsidP="00DE7FFB">
            <w:pPr>
              <w:widowControl w:val="0"/>
              <w:ind w:left="743"/>
              <w:jc w:val="both"/>
              <w:outlineLvl w:val="2"/>
              <w:rPr>
                <w:sz w:val="24"/>
              </w:rPr>
            </w:pPr>
            <w:r w:rsidRPr="00813A13">
              <w:rPr>
                <w:sz w:val="24"/>
              </w:rPr>
              <w:t>Срок реализации: 2019- 2030</w:t>
            </w:r>
          </w:p>
        </w:tc>
      </w:tr>
      <w:tr w:rsidR="0028650B" w:rsidTr="00DE7FFB">
        <w:trPr>
          <w:gridAfter w:val="1"/>
          <w:wAfter w:w="29" w:type="dxa"/>
          <w:trHeight w:val="70"/>
        </w:trPr>
        <w:tc>
          <w:tcPr>
            <w:tcW w:w="5244" w:type="dxa"/>
            <w:gridSpan w:val="2"/>
            <w:tcBorders>
              <w:top w:val="single" w:sz="4" w:space="0" w:color="000000"/>
              <w:left w:val="single" w:sz="4" w:space="0" w:color="000000"/>
              <w:bottom w:val="single" w:sz="4" w:space="0" w:color="000000"/>
              <w:right w:val="single" w:sz="4" w:space="0" w:color="000000"/>
            </w:tcBorders>
          </w:tcPr>
          <w:p w:rsidR="0028650B" w:rsidRDefault="0028650B" w:rsidP="0028650B">
            <w:pPr>
              <w:rPr>
                <w:sz w:val="24"/>
              </w:rPr>
            </w:pPr>
            <w:r>
              <w:rPr>
                <w:color w:val="auto"/>
                <w:sz w:val="24"/>
                <w:szCs w:val="24"/>
              </w:rPr>
              <w:t>1.2.1.У</w:t>
            </w:r>
            <w:r w:rsidRPr="00B32305">
              <w:rPr>
                <w:color w:val="auto"/>
                <w:sz w:val="24"/>
                <w:szCs w:val="24"/>
              </w:rPr>
              <w:t>тилиз</w:t>
            </w:r>
            <w:r>
              <w:rPr>
                <w:color w:val="auto"/>
                <w:sz w:val="24"/>
                <w:szCs w:val="24"/>
              </w:rPr>
              <w:t>ация</w:t>
            </w:r>
            <w:r w:rsidRPr="00B32305">
              <w:rPr>
                <w:color w:val="auto"/>
                <w:sz w:val="24"/>
                <w:szCs w:val="24"/>
              </w:rPr>
              <w:t xml:space="preserve"> ртутьсодержащих ламп накаливания в общем количестве ртутьсодержащих ламп накаливания</w:t>
            </w:r>
          </w:p>
        </w:tc>
        <w:tc>
          <w:tcPr>
            <w:tcW w:w="5812" w:type="dxa"/>
            <w:gridSpan w:val="2"/>
            <w:tcBorders>
              <w:top w:val="single" w:sz="4" w:space="0" w:color="000000"/>
              <w:left w:val="single" w:sz="4" w:space="0" w:color="000000"/>
              <w:bottom w:val="single" w:sz="4" w:space="0" w:color="000000"/>
              <w:right w:val="single" w:sz="4" w:space="0" w:color="000000"/>
            </w:tcBorders>
          </w:tcPr>
          <w:p w:rsidR="0028650B" w:rsidRDefault="0028650B" w:rsidP="0028650B">
            <w:pPr>
              <w:rPr>
                <w:sz w:val="24"/>
              </w:rPr>
            </w:pPr>
            <w:r w:rsidRPr="00B32305">
              <w:rPr>
                <w:color w:val="auto"/>
                <w:sz w:val="24"/>
                <w:szCs w:val="24"/>
              </w:rPr>
              <w:t>утилизированы ртутьсодержащи</w:t>
            </w:r>
            <w:r>
              <w:rPr>
                <w:color w:val="auto"/>
                <w:sz w:val="24"/>
                <w:szCs w:val="24"/>
              </w:rPr>
              <w:t>е</w:t>
            </w:r>
            <w:r w:rsidRPr="00B32305">
              <w:rPr>
                <w:color w:val="auto"/>
                <w:sz w:val="24"/>
                <w:szCs w:val="24"/>
              </w:rPr>
              <w:t xml:space="preserve"> ламп</w:t>
            </w:r>
            <w:r>
              <w:rPr>
                <w:color w:val="auto"/>
                <w:sz w:val="24"/>
                <w:szCs w:val="24"/>
              </w:rPr>
              <w:t>ы</w:t>
            </w:r>
            <w:r w:rsidRPr="00B32305">
              <w:rPr>
                <w:color w:val="auto"/>
                <w:sz w:val="24"/>
                <w:szCs w:val="24"/>
              </w:rPr>
              <w:t xml:space="preserve"> накаливания </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Pr>
          <w:p w:rsidR="0028650B" w:rsidRDefault="0028650B" w:rsidP="0028650B">
            <w:pPr>
              <w:widowControl w:val="0"/>
              <w:outlineLvl w:val="2"/>
              <w:rPr>
                <w:sz w:val="24"/>
              </w:rPr>
            </w:pPr>
            <w:r w:rsidRPr="00B32305">
              <w:rPr>
                <w:color w:val="auto"/>
                <w:sz w:val="24"/>
                <w:szCs w:val="24"/>
              </w:rPr>
              <w:t>утилизированы ртутьсодержащи</w:t>
            </w:r>
            <w:r>
              <w:rPr>
                <w:color w:val="auto"/>
                <w:sz w:val="24"/>
                <w:szCs w:val="24"/>
              </w:rPr>
              <w:t>е</w:t>
            </w:r>
            <w:r w:rsidRPr="00B32305">
              <w:rPr>
                <w:color w:val="auto"/>
                <w:sz w:val="24"/>
                <w:szCs w:val="24"/>
              </w:rPr>
              <w:t xml:space="preserve"> ламп</w:t>
            </w:r>
            <w:r>
              <w:rPr>
                <w:color w:val="auto"/>
                <w:sz w:val="24"/>
                <w:szCs w:val="24"/>
              </w:rPr>
              <w:t>ы</w:t>
            </w:r>
            <w:r w:rsidRPr="00B32305">
              <w:rPr>
                <w:color w:val="auto"/>
                <w:sz w:val="24"/>
                <w:szCs w:val="24"/>
              </w:rPr>
              <w:t xml:space="preserve"> накаливания в общем количестве ртутьсодержащих ламп накаливания</w:t>
            </w:r>
          </w:p>
        </w:tc>
      </w:tr>
      <w:tr w:rsidR="00165556" w:rsidTr="00DE7FFB">
        <w:trPr>
          <w:trHeight w:val="1549"/>
        </w:trPr>
        <w:tc>
          <w:tcPr>
            <w:tcW w:w="14884" w:type="dxa"/>
            <w:gridSpan w:val="7"/>
            <w:tcBorders>
              <w:top w:val="single" w:sz="4" w:space="0" w:color="000000"/>
              <w:left w:val="single" w:sz="4" w:space="0" w:color="000000"/>
              <w:right w:val="single" w:sz="4" w:space="0" w:color="000000"/>
            </w:tcBorders>
            <w:shd w:val="clear" w:color="auto" w:fill="auto"/>
          </w:tcPr>
          <w:p w:rsidR="00F11EDC" w:rsidRDefault="00F11EDC" w:rsidP="00DE7FFB">
            <w:pPr>
              <w:widowControl w:val="0"/>
              <w:ind w:left="743"/>
              <w:jc w:val="both"/>
              <w:outlineLvl w:val="2"/>
              <w:rPr>
                <w:sz w:val="24"/>
              </w:rPr>
            </w:pPr>
          </w:p>
          <w:p w:rsidR="00165556" w:rsidRDefault="00165556" w:rsidP="00F11EDC">
            <w:pPr>
              <w:widowControl w:val="0"/>
              <w:ind w:left="743"/>
              <w:jc w:val="center"/>
              <w:outlineLvl w:val="2"/>
              <w:rPr>
                <w:sz w:val="24"/>
                <w:szCs w:val="24"/>
              </w:rPr>
            </w:pPr>
            <w:r>
              <w:rPr>
                <w:sz w:val="24"/>
              </w:rPr>
              <w:t xml:space="preserve">1.3 Комплекс процессных мероприятий </w:t>
            </w:r>
            <w:r w:rsidRPr="00DE7FFB">
              <w:rPr>
                <w:sz w:val="24"/>
              </w:rPr>
              <w:t>«</w:t>
            </w:r>
            <w:r w:rsidRPr="00DE7FFB">
              <w:rPr>
                <w:sz w:val="24"/>
                <w:szCs w:val="24"/>
              </w:rPr>
              <w:t>Мероприятия по устранению мест несанкционированного размещения отходов, свалочных очагов и мусорных навалов</w:t>
            </w:r>
          </w:p>
          <w:p w:rsidR="00165556" w:rsidRDefault="00165556" w:rsidP="00DE7FFB">
            <w:pPr>
              <w:widowControl w:val="0"/>
              <w:ind w:left="743"/>
              <w:jc w:val="both"/>
              <w:outlineLvl w:val="2"/>
              <w:rPr>
                <w:sz w:val="24"/>
                <w:szCs w:val="24"/>
              </w:rPr>
            </w:pPr>
          </w:p>
          <w:p w:rsidR="00165556" w:rsidRPr="00813A13" w:rsidRDefault="00165556" w:rsidP="00DE7FFB">
            <w:pPr>
              <w:widowControl w:val="0"/>
              <w:ind w:left="743"/>
              <w:jc w:val="both"/>
              <w:outlineLvl w:val="2"/>
              <w:rPr>
                <w:sz w:val="24"/>
              </w:rPr>
            </w:pPr>
            <w:r w:rsidRPr="00813A13">
              <w:rPr>
                <w:sz w:val="24"/>
              </w:rPr>
              <w:t>Куратор</w:t>
            </w:r>
            <w:r>
              <w:rPr>
                <w:sz w:val="24"/>
              </w:rPr>
              <w:t xml:space="preserve"> Савушинский Александр Гаврилович</w:t>
            </w:r>
            <w:r w:rsidRPr="00813A13">
              <w:rPr>
                <w:sz w:val="24"/>
              </w:rPr>
              <w:t xml:space="preserve">, глава Администрации </w:t>
            </w:r>
            <w:r>
              <w:rPr>
                <w:sz w:val="24"/>
              </w:rPr>
              <w:t>Калининского</w:t>
            </w:r>
            <w:r w:rsidRPr="00813A13">
              <w:rPr>
                <w:sz w:val="24"/>
              </w:rPr>
              <w:t xml:space="preserve"> сельского поселения</w:t>
            </w:r>
          </w:p>
          <w:p w:rsidR="00165556" w:rsidRPr="00813A13" w:rsidRDefault="00165556" w:rsidP="00DE7FFB">
            <w:pPr>
              <w:widowControl w:val="0"/>
              <w:ind w:left="743"/>
              <w:jc w:val="both"/>
              <w:outlineLvl w:val="2"/>
              <w:rPr>
                <w:sz w:val="24"/>
              </w:rPr>
            </w:pPr>
            <w:r w:rsidRPr="00813A13">
              <w:rPr>
                <w:sz w:val="24"/>
              </w:rPr>
              <w:t xml:space="preserve">Ответственный за реализацию: </w:t>
            </w:r>
            <w:r>
              <w:rPr>
                <w:sz w:val="24"/>
              </w:rPr>
              <w:t>старший инспектор Администрации</w:t>
            </w:r>
            <w:r w:rsidRPr="00813A13">
              <w:rPr>
                <w:sz w:val="24"/>
              </w:rPr>
              <w:t xml:space="preserve"> </w:t>
            </w:r>
            <w:r>
              <w:rPr>
                <w:sz w:val="24"/>
              </w:rPr>
              <w:t>Калининского</w:t>
            </w:r>
            <w:r w:rsidRPr="00813A13">
              <w:rPr>
                <w:sz w:val="24"/>
              </w:rPr>
              <w:t xml:space="preserve"> сельского поселения </w:t>
            </w:r>
          </w:p>
          <w:p w:rsidR="00165556" w:rsidRDefault="00165556" w:rsidP="00DE7FFB">
            <w:pPr>
              <w:widowControl w:val="0"/>
              <w:ind w:left="743"/>
              <w:jc w:val="both"/>
              <w:outlineLvl w:val="2"/>
              <w:rPr>
                <w:sz w:val="24"/>
              </w:rPr>
            </w:pPr>
            <w:r w:rsidRPr="00813A13">
              <w:rPr>
                <w:sz w:val="24"/>
              </w:rPr>
              <w:t>Срок реализации: 2019- 2030</w:t>
            </w:r>
          </w:p>
        </w:tc>
      </w:tr>
      <w:tr w:rsidR="00165556" w:rsidTr="00DE7FFB">
        <w:trPr>
          <w:gridAfter w:val="1"/>
          <w:wAfter w:w="29" w:type="dxa"/>
          <w:trHeight w:val="70"/>
        </w:trPr>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D72BCB" w:rsidRPr="00D72BCB" w:rsidRDefault="00165556" w:rsidP="00D72BCB">
            <w:pPr>
              <w:widowControl w:val="0"/>
              <w:outlineLvl w:val="2"/>
              <w:rPr>
                <w:sz w:val="24"/>
              </w:rPr>
            </w:pPr>
            <w:r>
              <w:rPr>
                <w:sz w:val="24"/>
              </w:rPr>
              <w:t>1.3.1.</w:t>
            </w:r>
            <w:r w:rsidR="00DE7FFB">
              <w:rPr>
                <w:sz w:val="24"/>
              </w:rPr>
              <w:t>С</w:t>
            </w:r>
            <w:r w:rsidR="00D72BCB" w:rsidRPr="00D72BCB">
              <w:rPr>
                <w:sz w:val="24"/>
              </w:rPr>
              <w:t>оздание условий для формирования комплексной системы управления твердыми коммунальными отходами и вторичными материальными ресурсами, способствующей улучшению качества окружающей природной среды и снижению негативного воздействия на здоровье человека;</w:t>
            </w:r>
          </w:p>
          <w:p w:rsidR="00165556" w:rsidRPr="00165556" w:rsidRDefault="00165556" w:rsidP="00165556">
            <w:pPr>
              <w:widowControl w:val="0"/>
              <w:outlineLvl w:val="2"/>
              <w:rPr>
                <w:sz w:val="24"/>
              </w:rPr>
            </w:pP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Pr>
          <w:p w:rsidR="00165556" w:rsidRPr="00165556" w:rsidRDefault="00165556" w:rsidP="00165556">
            <w:pPr>
              <w:widowControl w:val="0"/>
              <w:jc w:val="both"/>
              <w:outlineLvl w:val="2"/>
              <w:rPr>
                <w:sz w:val="24"/>
              </w:rPr>
            </w:pPr>
            <w:r w:rsidRPr="00165556">
              <w:rPr>
                <w:sz w:val="24"/>
              </w:rPr>
              <w:t>Ликвидация навалов мусора в границах территории Калининского сельского поселения</w:t>
            </w:r>
          </w:p>
          <w:p w:rsidR="00165556" w:rsidRPr="00165556" w:rsidRDefault="00165556" w:rsidP="00165556">
            <w:pPr>
              <w:widowControl w:val="0"/>
              <w:jc w:val="both"/>
              <w:outlineLvl w:val="2"/>
              <w:rPr>
                <w:sz w:val="24"/>
              </w:rPr>
            </w:pP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Pr>
          <w:p w:rsidR="00165556" w:rsidRPr="00165556" w:rsidRDefault="00D72BCB" w:rsidP="00165556">
            <w:pPr>
              <w:widowControl w:val="0"/>
              <w:jc w:val="both"/>
              <w:outlineLvl w:val="2"/>
              <w:rPr>
                <w:sz w:val="24"/>
              </w:rPr>
            </w:pPr>
            <w:r w:rsidRPr="00165556">
              <w:rPr>
                <w:sz w:val="24"/>
              </w:rPr>
              <w:t xml:space="preserve">Улучшена экологическая обстановка на территории Калининского сельского поселения путем ликвидации свалочных очагов </w:t>
            </w:r>
          </w:p>
        </w:tc>
      </w:tr>
    </w:tbl>
    <w:p w:rsidR="00165556" w:rsidRDefault="00165556" w:rsidP="00A85C6E">
      <w:pPr>
        <w:tabs>
          <w:tab w:val="left" w:pos="1701"/>
          <w:tab w:val="left" w:pos="1843"/>
          <w:tab w:val="left" w:pos="1985"/>
          <w:tab w:val="left" w:pos="11907"/>
        </w:tabs>
        <w:ind w:right="-30"/>
        <w:rPr>
          <w:sz w:val="28"/>
        </w:rPr>
      </w:pPr>
    </w:p>
    <w:p w:rsidR="00165556" w:rsidRDefault="00165556" w:rsidP="00A85C6E">
      <w:pPr>
        <w:tabs>
          <w:tab w:val="left" w:pos="1701"/>
          <w:tab w:val="left" w:pos="1843"/>
          <w:tab w:val="left" w:pos="1985"/>
          <w:tab w:val="left" w:pos="11907"/>
        </w:tabs>
        <w:ind w:right="-30"/>
        <w:rPr>
          <w:sz w:val="28"/>
        </w:rPr>
      </w:pPr>
    </w:p>
    <w:p w:rsidR="00165556" w:rsidRDefault="00165556">
      <w:pPr>
        <w:tabs>
          <w:tab w:val="left" w:pos="1701"/>
          <w:tab w:val="left" w:pos="1843"/>
          <w:tab w:val="left" w:pos="1985"/>
          <w:tab w:val="left" w:pos="11907"/>
        </w:tabs>
        <w:ind w:right="-30" w:firstLine="709"/>
        <w:jc w:val="center"/>
        <w:rPr>
          <w:sz w:val="28"/>
        </w:rPr>
      </w:pPr>
    </w:p>
    <w:p w:rsidR="00061833" w:rsidRDefault="005050C9">
      <w:pPr>
        <w:tabs>
          <w:tab w:val="left" w:pos="1701"/>
          <w:tab w:val="left" w:pos="1843"/>
          <w:tab w:val="left" w:pos="1985"/>
          <w:tab w:val="left" w:pos="11907"/>
        </w:tabs>
        <w:ind w:right="-30" w:firstLine="709"/>
        <w:jc w:val="center"/>
        <w:rPr>
          <w:sz w:val="28"/>
        </w:rPr>
      </w:pPr>
      <w:r>
        <w:rPr>
          <w:sz w:val="28"/>
        </w:rPr>
        <w:t xml:space="preserve">4. Финансовое обеспечение муниципальной (комплексной) программы </w:t>
      </w:r>
      <w:r w:rsidR="005E0B84">
        <w:rPr>
          <w:sz w:val="28"/>
        </w:rPr>
        <w:t>Калининского</w:t>
      </w:r>
      <w:r w:rsidR="00813A13" w:rsidRPr="00813A13">
        <w:rPr>
          <w:sz w:val="28"/>
        </w:rPr>
        <w:t xml:space="preserve"> сельского поселения</w:t>
      </w:r>
    </w:p>
    <w:p w:rsidR="00061833" w:rsidRDefault="00061833">
      <w:pPr>
        <w:tabs>
          <w:tab w:val="left" w:pos="1701"/>
          <w:tab w:val="left" w:pos="1843"/>
          <w:tab w:val="left" w:pos="1985"/>
          <w:tab w:val="left" w:pos="11907"/>
        </w:tabs>
        <w:ind w:right="-30" w:firstLine="709"/>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98"/>
        <w:gridCol w:w="2579"/>
        <w:gridCol w:w="1249"/>
        <w:gridCol w:w="1416"/>
        <w:gridCol w:w="2232"/>
      </w:tblGrid>
      <w:tr w:rsidR="00061833"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п/п</w:t>
            </w:r>
          </w:p>
        </w:tc>
        <w:tc>
          <w:tcPr>
            <w:tcW w:w="64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jc w:val="center"/>
              <w:rPr>
                <w:sz w:val="24"/>
              </w:rPr>
            </w:pPr>
            <w:r>
              <w:rPr>
                <w:sz w:val="24"/>
              </w:rPr>
              <w:t>Наименование муниципальной (комплексной) программы, структурного элемента/ источник</w:t>
            </w:r>
          </w:p>
          <w:p w:rsidR="00061833" w:rsidRDefault="005050C9">
            <w:pPr>
              <w:widowControl w:val="0"/>
              <w:jc w:val="center"/>
              <w:outlineLvl w:val="2"/>
              <w:rPr>
                <w:sz w:val="24"/>
              </w:rPr>
            </w:pPr>
            <w:r>
              <w:rPr>
                <w:sz w:val="24"/>
              </w:rPr>
              <w:t xml:space="preserve">финансового обеспечения </w:t>
            </w:r>
          </w:p>
        </w:tc>
        <w:tc>
          <w:tcPr>
            <w:tcW w:w="7476" w:type="dxa"/>
            <w:gridSpan w:val="4"/>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ind w:right="-173"/>
              <w:jc w:val="center"/>
              <w:outlineLvl w:val="2"/>
              <w:rPr>
                <w:sz w:val="24"/>
              </w:rPr>
            </w:pPr>
            <w:r>
              <w:rPr>
                <w:sz w:val="24"/>
              </w:rPr>
              <w:t>Объем расходов по годам реализации, тыс. рублей</w:t>
            </w:r>
          </w:p>
        </w:tc>
      </w:tr>
      <w:tr w:rsidR="00BE38D9"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tc>
        <w:tc>
          <w:tcPr>
            <w:tcW w:w="6498" w:type="dxa"/>
            <w:vMerge/>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 xml:space="preserve">2025 </w:t>
            </w:r>
          </w:p>
        </w:tc>
        <w:tc>
          <w:tcPr>
            <w:tcW w:w="1249" w:type="dxa"/>
            <w:tcBorders>
              <w:top w:val="single" w:sz="4" w:space="0" w:color="000000"/>
              <w:left w:val="single" w:sz="4" w:space="0" w:color="000000"/>
              <w:bottom w:val="single" w:sz="4" w:space="0" w:color="000000"/>
              <w:right w:val="single" w:sz="4" w:space="0" w:color="000000"/>
            </w:tcBorders>
          </w:tcPr>
          <w:p w:rsidR="00BE38D9" w:rsidRDefault="00BE38D9">
            <w:pPr>
              <w:jc w:val="center"/>
              <w:rPr>
                <w:sz w:val="24"/>
              </w:rPr>
            </w:pPr>
            <w:r>
              <w:rPr>
                <w:sz w:val="24"/>
              </w:rPr>
              <w:t>2026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2027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Всего</w:t>
            </w:r>
          </w:p>
        </w:tc>
      </w:tr>
      <w:tr w:rsidR="00BE38D9" w:rsidTr="00E44722">
        <w:trPr>
          <w:trHeight w:val="385"/>
        </w:trPr>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BE38D9" w:rsidRDefault="00BE38D9">
            <w:pPr>
              <w:widowControl w:val="0"/>
              <w:ind w:right="-173"/>
              <w:jc w:val="center"/>
              <w:outlineLvl w:val="2"/>
              <w:rPr>
                <w:sz w:val="24"/>
              </w:rPr>
            </w:pPr>
            <w:r>
              <w:rPr>
                <w:sz w:val="24"/>
              </w:rPr>
              <w:t>7</w:t>
            </w:r>
          </w:p>
        </w:tc>
      </w:tr>
      <w:tr w:rsidR="00E44722"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pPr>
              <w:widowControl w:val="0"/>
              <w:ind w:right="-173"/>
              <w:outlineLvl w:val="2"/>
              <w:rPr>
                <w:sz w:val="24"/>
              </w:rPr>
            </w:pPr>
            <w:r>
              <w:rPr>
                <w:sz w:val="24"/>
              </w:rPr>
              <w:t xml:space="preserve">Муниципальная программа </w:t>
            </w:r>
            <w:r w:rsidRPr="00105FFC">
              <w:rPr>
                <w:rFonts w:eastAsiaTheme="minorEastAsia"/>
                <w:kern w:val="2"/>
                <w:sz w:val="24"/>
                <w:szCs w:val="24"/>
              </w:rPr>
              <w:t xml:space="preserve">«Охрана окружающей среды и рациональное природопользование </w:t>
            </w:r>
            <w:r w:rsidRPr="00105FFC">
              <w:rPr>
                <w:sz w:val="24"/>
                <w:szCs w:val="24"/>
              </w:rPr>
              <w:t>на 2019-2030 годы</w:t>
            </w:r>
            <w:r w:rsidRPr="00105FFC">
              <w:rPr>
                <w:rFonts w:eastAsiaTheme="minorEastAsia"/>
                <w:kern w:val="2"/>
                <w:sz w:val="24"/>
                <w:szCs w:val="24"/>
              </w:rPr>
              <w:t>»</w:t>
            </w:r>
            <w:r>
              <w:rPr>
                <w:rFonts w:eastAsiaTheme="minorEastAsia"/>
                <w:kern w:val="2"/>
                <w:sz w:val="24"/>
                <w:szCs w:val="24"/>
              </w:rPr>
              <w:t xml:space="preserve"> </w:t>
            </w:r>
            <w:r>
              <w:rPr>
                <w:sz w:val="24"/>
              </w:rPr>
              <w:t>(всего), в том числе: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1C1A40">
            <w:pPr>
              <w:widowControl w:val="0"/>
              <w:ind w:right="-173"/>
              <w:jc w:val="center"/>
              <w:outlineLvl w:val="2"/>
              <w:rPr>
                <w:sz w:val="24"/>
              </w:rPr>
            </w:pPr>
            <w:r>
              <w:rPr>
                <w:sz w:val="24"/>
              </w:rPr>
              <w:t>9,0</w:t>
            </w:r>
          </w:p>
        </w:tc>
      </w:tr>
      <w:tr w:rsidR="00E44722"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tc>
        <w:tc>
          <w:tcPr>
            <w:tcW w:w="6498"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pPr>
              <w:rPr>
                <w:sz w:val="24"/>
              </w:rPr>
            </w:pPr>
            <w:r>
              <w:rPr>
                <w:sz w:val="24"/>
              </w:rPr>
              <w:t xml:space="preserve">Местный бюджет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44722" w:rsidRDefault="00E44722" w:rsidP="00E44722">
            <w:pPr>
              <w:jc w:val="center"/>
            </w:pPr>
            <w:r w:rsidRPr="00635D8E">
              <w:rPr>
                <w:sz w:val="24"/>
              </w:rPr>
              <w:t>9,0</w:t>
            </w:r>
          </w:p>
        </w:tc>
      </w:tr>
      <w:tr w:rsidR="00E44722" w:rsidTr="001C1A40">
        <w:tc>
          <w:tcPr>
            <w:tcW w:w="760" w:type="dxa"/>
            <w:vMerge w:val="restart"/>
            <w:tcBorders>
              <w:top w:val="single" w:sz="4" w:space="0" w:color="000000"/>
              <w:left w:val="single" w:sz="4" w:space="0" w:color="000000"/>
              <w:bottom w:val="single" w:sz="4" w:space="0" w:color="000000"/>
              <w:right w:val="single" w:sz="4" w:space="0" w:color="000000"/>
            </w:tcBorders>
          </w:tcPr>
          <w:p w:rsidR="00E44722" w:rsidRDefault="00E44722" w:rsidP="001C374B">
            <w:pPr>
              <w:jc w:val="center"/>
              <w:rPr>
                <w:sz w:val="24"/>
              </w:rPr>
            </w:pPr>
            <w:r>
              <w:rPr>
                <w:sz w:val="24"/>
              </w:rPr>
              <w:t>2.</w:t>
            </w:r>
          </w:p>
        </w:tc>
        <w:tc>
          <w:tcPr>
            <w:tcW w:w="6498" w:type="dxa"/>
            <w:tcBorders>
              <w:top w:val="single" w:sz="4" w:space="0" w:color="000000"/>
              <w:left w:val="single" w:sz="4" w:space="0" w:color="000000"/>
              <w:bottom w:val="single" w:sz="4" w:space="0" w:color="000000"/>
              <w:right w:val="single" w:sz="4" w:space="0" w:color="000000"/>
            </w:tcBorders>
          </w:tcPr>
          <w:p w:rsidR="00E44722" w:rsidRDefault="00E44722" w:rsidP="00813A13">
            <w:pPr>
              <w:jc w:val="both"/>
              <w:rPr>
                <w:sz w:val="24"/>
              </w:rPr>
            </w:pPr>
            <w:r w:rsidRPr="001C1A40">
              <w:rPr>
                <w:sz w:val="24"/>
              </w:rPr>
              <w:t xml:space="preserve">Комплекс процессных мероприятий </w:t>
            </w:r>
            <w:r w:rsidRPr="00105FFC">
              <w:rPr>
                <w:sz w:val="24"/>
              </w:rPr>
              <w:t>«Охрана окружающей среды и рациональное природопользование на 2019-2030 годы»</w:t>
            </w:r>
            <w:r>
              <w:rPr>
                <w:sz w:val="24"/>
              </w:rPr>
              <w:t xml:space="preserve"> в том числе:</w:t>
            </w:r>
          </w:p>
        </w:tc>
        <w:tc>
          <w:tcPr>
            <w:tcW w:w="2579"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249"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416"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2232"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635D8E">
              <w:rPr>
                <w:sz w:val="24"/>
              </w:rPr>
              <w:t>9,0</w:t>
            </w:r>
          </w:p>
        </w:tc>
      </w:tr>
      <w:tr w:rsidR="00E44722" w:rsidTr="001C1A40">
        <w:tc>
          <w:tcPr>
            <w:tcW w:w="760" w:type="dxa"/>
            <w:vMerge/>
            <w:tcBorders>
              <w:top w:val="single" w:sz="4" w:space="0" w:color="000000"/>
              <w:left w:val="single" w:sz="4" w:space="0" w:color="000000"/>
              <w:bottom w:val="single" w:sz="4" w:space="0" w:color="000000"/>
              <w:right w:val="single" w:sz="4" w:space="0" w:color="000000"/>
            </w:tcBorders>
          </w:tcPr>
          <w:p w:rsidR="00E44722" w:rsidRDefault="00E44722"/>
        </w:tc>
        <w:tc>
          <w:tcPr>
            <w:tcW w:w="6498" w:type="dxa"/>
            <w:tcBorders>
              <w:top w:val="single" w:sz="4" w:space="0" w:color="000000"/>
              <w:left w:val="single" w:sz="4" w:space="0" w:color="000000"/>
              <w:bottom w:val="single" w:sz="4" w:space="0" w:color="000000"/>
              <w:right w:val="single" w:sz="4" w:space="0" w:color="000000"/>
            </w:tcBorders>
          </w:tcPr>
          <w:p w:rsidR="00E44722" w:rsidRDefault="00E44722">
            <w:pPr>
              <w:jc w:val="both"/>
              <w:rPr>
                <w:sz w:val="24"/>
              </w:rPr>
            </w:pPr>
            <w:r>
              <w:rPr>
                <w:sz w:val="24"/>
              </w:rPr>
              <w:t>Местный бюджет</w:t>
            </w:r>
          </w:p>
        </w:tc>
        <w:tc>
          <w:tcPr>
            <w:tcW w:w="2579"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249"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1416"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FF0FA5">
              <w:rPr>
                <w:sz w:val="24"/>
                <w:lang w:val="en-US"/>
              </w:rPr>
              <w:t>3</w:t>
            </w:r>
            <w:r w:rsidRPr="00FF0FA5">
              <w:rPr>
                <w:sz w:val="24"/>
              </w:rPr>
              <w:t>,</w:t>
            </w:r>
            <w:r w:rsidRPr="00FF0FA5">
              <w:rPr>
                <w:sz w:val="24"/>
                <w:lang w:val="en-US"/>
              </w:rPr>
              <w:t>0</w:t>
            </w:r>
          </w:p>
        </w:tc>
        <w:tc>
          <w:tcPr>
            <w:tcW w:w="2232" w:type="dxa"/>
            <w:tcBorders>
              <w:top w:val="single" w:sz="4" w:space="0" w:color="000000"/>
              <w:left w:val="single" w:sz="4" w:space="0" w:color="000000"/>
              <w:bottom w:val="single" w:sz="4" w:space="0" w:color="000000"/>
              <w:right w:val="single" w:sz="4" w:space="0" w:color="000000"/>
            </w:tcBorders>
          </w:tcPr>
          <w:p w:rsidR="00E44722" w:rsidRDefault="00E44722" w:rsidP="00E44722">
            <w:pPr>
              <w:jc w:val="center"/>
            </w:pPr>
            <w:r w:rsidRPr="00635D8E">
              <w:rPr>
                <w:sz w:val="24"/>
              </w:rPr>
              <w:t>9,0</w:t>
            </w:r>
          </w:p>
        </w:tc>
      </w:tr>
    </w:tbl>
    <w:p w:rsidR="00D72BCB" w:rsidRDefault="00D72BCB" w:rsidP="00D72BCB">
      <w:pPr>
        <w:tabs>
          <w:tab w:val="left" w:pos="1701"/>
          <w:tab w:val="left" w:pos="1843"/>
          <w:tab w:val="left" w:pos="1985"/>
          <w:tab w:val="left" w:pos="11907"/>
        </w:tabs>
        <w:ind w:right="-30"/>
        <w:rPr>
          <w:sz w:val="28"/>
        </w:rPr>
      </w:pPr>
    </w:p>
    <w:p w:rsidR="00061833" w:rsidRDefault="00D72BCB" w:rsidP="00D72BCB">
      <w:pPr>
        <w:tabs>
          <w:tab w:val="left" w:pos="1701"/>
          <w:tab w:val="left" w:pos="1843"/>
          <w:tab w:val="left" w:pos="1985"/>
          <w:tab w:val="left" w:pos="11907"/>
        </w:tabs>
        <w:ind w:right="-30"/>
        <w:rPr>
          <w:sz w:val="28"/>
        </w:rPr>
      </w:pPr>
      <w:r>
        <w:rPr>
          <w:sz w:val="28"/>
        </w:rPr>
        <w:t xml:space="preserve">                                                                                                       </w:t>
      </w:r>
      <w:r w:rsidR="00843930">
        <w:rPr>
          <w:sz w:val="28"/>
          <w:lang w:val="en-US"/>
        </w:rPr>
        <w:t>III</w:t>
      </w:r>
      <w:r w:rsidR="00843930" w:rsidRPr="00843930">
        <w:rPr>
          <w:sz w:val="28"/>
        </w:rPr>
        <w:t>.</w:t>
      </w:r>
      <w:r>
        <w:rPr>
          <w:sz w:val="28"/>
        </w:rPr>
        <w:t xml:space="preserve"> </w:t>
      </w:r>
      <w:r w:rsidR="00A60BF5">
        <w:rPr>
          <w:sz w:val="28"/>
        </w:rPr>
        <w:t>П</w:t>
      </w:r>
      <w:r w:rsidR="005050C9">
        <w:rPr>
          <w:sz w:val="28"/>
        </w:rPr>
        <w:t>АСПОРТ</w:t>
      </w:r>
    </w:p>
    <w:p w:rsidR="00061833" w:rsidRDefault="00061833">
      <w:pPr>
        <w:tabs>
          <w:tab w:val="left" w:pos="1701"/>
          <w:tab w:val="left" w:pos="1843"/>
          <w:tab w:val="left" w:pos="1985"/>
          <w:tab w:val="left" w:pos="11907"/>
        </w:tabs>
        <w:ind w:right="-30" w:firstLine="709"/>
        <w:jc w:val="center"/>
        <w:rPr>
          <w:sz w:val="16"/>
        </w:rPr>
      </w:pPr>
    </w:p>
    <w:p w:rsidR="00D72BCB" w:rsidRPr="00D72BCB" w:rsidRDefault="005050C9" w:rsidP="00D72BCB">
      <w:pPr>
        <w:tabs>
          <w:tab w:val="left" w:pos="1701"/>
          <w:tab w:val="left" w:pos="1843"/>
          <w:tab w:val="left" w:pos="1985"/>
          <w:tab w:val="left" w:pos="11907"/>
        </w:tabs>
        <w:ind w:right="-30" w:firstLine="709"/>
        <w:jc w:val="center"/>
        <w:rPr>
          <w:rFonts w:eastAsiaTheme="minorEastAsia"/>
          <w:kern w:val="2"/>
          <w:sz w:val="28"/>
          <w:szCs w:val="28"/>
        </w:rPr>
      </w:pPr>
      <w:r>
        <w:rPr>
          <w:sz w:val="28"/>
        </w:rPr>
        <w:t xml:space="preserve">комплекса процессных мероприятий </w:t>
      </w:r>
      <w:r w:rsidR="00D72BCB" w:rsidRPr="00D72BCB">
        <w:rPr>
          <w:rFonts w:eastAsiaTheme="minorEastAsia"/>
          <w:kern w:val="2"/>
          <w:sz w:val="28"/>
          <w:szCs w:val="28"/>
        </w:rPr>
        <w:t>«Охрана окружающей среды в Калининском сельском поселении»</w:t>
      </w:r>
    </w:p>
    <w:p w:rsidR="00D72BCB" w:rsidRPr="00D72BCB" w:rsidRDefault="00D72BCB" w:rsidP="00D72BCB">
      <w:pPr>
        <w:tabs>
          <w:tab w:val="left" w:pos="1701"/>
          <w:tab w:val="left" w:pos="1843"/>
          <w:tab w:val="left" w:pos="1985"/>
          <w:tab w:val="left" w:pos="11907"/>
        </w:tabs>
        <w:ind w:right="-30" w:firstLine="709"/>
        <w:jc w:val="center"/>
        <w:rPr>
          <w:rFonts w:eastAsiaTheme="minorEastAsia"/>
          <w:kern w:val="2"/>
          <w:sz w:val="28"/>
          <w:szCs w:val="28"/>
        </w:rPr>
      </w:pPr>
    </w:p>
    <w:p w:rsidR="00061833" w:rsidRDefault="005050C9">
      <w:pPr>
        <w:tabs>
          <w:tab w:val="left" w:pos="1701"/>
          <w:tab w:val="left" w:pos="1843"/>
          <w:tab w:val="left" w:pos="1985"/>
          <w:tab w:val="left" w:pos="11907"/>
        </w:tabs>
        <w:ind w:right="-30" w:firstLine="709"/>
        <w:jc w:val="center"/>
        <w:rPr>
          <w:sz w:val="28"/>
        </w:rPr>
      </w:pPr>
      <w:r>
        <w:rPr>
          <w:sz w:val="28"/>
        </w:rPr>
        <w:t>1. Основные положения</w:t>
      </w:r>
    </w:p>
    <w:p w:rsidR="00061833" w:rsidRDefault="00061833">
      <w:pPr>
        <w:tabs>
          <w:tab w:val="left" w:pos="1701"/>
          <w:tab w:val="left" w:pos="1843"/>
          <w:tab w:val="left" w:pos="1985"/>
          <w:tab w:val="left" w:pos="11907"/>
        </w:tabs>
        <w:ind w:right="-30" w:firstLine="709"/>
        <w:jc w:val="center"/>
        <w:rPr>
          <w:sz w:val="1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061833">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rsidP="005A78A7">
            <w:pPr>
              <w:widowControl w:val="0"/>
              <w:outlineLvl w:val="2"/>
              <w:rPr>
                <w:sz w:val="24"/>
              </w:rPr>
            </w:pPr>
            <w:r>
              <w:rPr>
                <w:sz w:val="24"/>
              </w:rPr>
              <w:t xml:space="preserve">Ответственный за разработку и реализацию комплекса процессных мероприятий </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105FFC" w:rsidP="00105FFC">
            <w:pPr>
              <w:widowControl w:val="0"/>
              <w:outlineLvl w:val="2"/>
              <w:rPr>
                <w:sz w:val="24"/>
              </w:rPr>
            </w:pPr>
            <w:r>
              <w:rPr>
                <w:sz w:val="24"/>
              </w:rPr>
              <w:t>Менглиева Ирина Николаевна</w:t>
            </w:r>
            <w:r w:rsidR="005A78A7">
              <w:rPr>
                <w:sz w:val="24"/>
              </w:rPr>
              <w:t xml:space="preserve">, </w:t>
            </w:r>
            <w:r>
              <w:rPr>
                <w:sz w:val="24"/>
              </w:rPr>
              <w:t>старший инспектор</w:t>
            </w:r>
            <w:r w:rsidR="005A78A7">
              <w:rPr>
                <w:sz w:val="24"/>
              </w:rPr>
              <w:t xml:space="preserve"> Администрации </w:t>
            </w:r>
            <w:r w:rsidR="005E0B84">
              <w:rPr>
                <w:sz w:val="24"/>
              </w:rPr>
              <w:t>Калининского</w:t>
            </w:r>
            <w:r w:rsidR="00813A13" w:rsidRPr="00813A13">
              <w:rPr>
                <w:sz w:val="24"/>
              </w:rPr>
              <w:t xml:space="preserve"> сельско</w:t>
            </w:r>
            <w:r w:rsidR="00813A13">
              <w:rPr>
                <w:sz w:val="24"/>
              </w:rPr>
              <w:t>го поселения</w:t>
            </w:r>
          </w:p>
        </w:tc>
      </w:tr>
      <w:tr w:rsidR="00061833">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 xml:space="preserve">Связь с муниципальной программой </w:t>
            </w:r>
            <w:r w:rsidR="005E0B84">
              <w:rPr>
                <w:sz w:val="24"/>
              </w:rPr>
              <w:t>Калининского</w:t>
            </w:r>
            <w:r w:rsidR="00813A13" w:rsidRPr="00813A13">
              <w:rPr>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 xml:space="preserve">Муниципальная программа </w:t>
            </w:r>
            <w:r w:rsidR="005E0B84">
              <w:rPr>
                <w:sz w:val="24"/>
              </w:rPr>
              <w:t>Калининского</w:t>
            </w:r>
            <w:r w:rsidR="00813A13" w:rsidRPr="00813A13">
              <w:rPr>
                <w:sz w:val="24"/>
              </w:rPr>
              <w:t xml:space="preserve"> сельского поселения</w:t>
            </w:r>
          </w:p>
          <w:p w:rsidR="00061833" w:rsidRDefault="00105FFC">
            <w:pPr>
              <w:widowControl w:val="0"/>
              <w:outlineLvl w:val="2"/>
              <w:rPr>
                <w:i/>
                <w:sz w:val="24"/>
              </w:rPr>
            </w:pPr>
            <w:r w:rsidRPr="00105FFC">
              <w:rPr>
                <w:sz w:val="24"/>
              </w:rPr>
              <w:t>«Охрана окружающей среды и рациональное природопользование на 2019-2030 годы»</w:t>
            </w:r>
          </w:p>
        </w:tc>
      </w:tr>
    </w:tbl>
    <w:p w:rsidR="00061833" w:rsidRDefault="00061833">
      <w:pPr>
        <w:tabs>
          <w:tab w:val="left" w:pos="1701"/>
          <w:tab w:val="left" w:pos="1843"/>
          <w:tab w:val="left" w:pos="1985"/>
          <w:tab w:val="left" w:pos="11907"/>
        </w:tabs>
        <w:ind w:right="-30" w:firstLine="709"/>
        <w:rPr>
          <w:sz w:val="28"/>
        </w:rPr>
      </w:pPr>
    </w:p>
    <w:p w:rsidR="00061833" w:rsidRDefault="005050C9">
      <w:pPr>
        <w:tabs>
          <w:tab w:val="left" w:pos="1701"/>
          <w:tab w:val="left" w:pos="1843"/>
          <w:tab w:val="left" w:pos="1985"/>
          <w:tab w:val="left" w:pos="11907"/>
        </w:tabs>
        <w:ind w:right="-30" w:firstLine="709"/>
        <w:jc w:val="center"/>
        <w:rPr>
          <w:sz w:val="28"/>
        </w:rPr>
      </w:pPr>
      <w:r>
        <w:rPr>
          <w:sz w:val="28"/>
        </w:rPr>
        <w:t>2. Показатели комплекса процессных мероприятий</w:t>
      </w:r>
    </w:p>
    <w:p w:rsidR="00061833" w:rsidRDefault="00061833">
      <w:pPr>
        <w:tabs>
          <w:tab w:val="left" w:pos="1701"/>
          <w:tab w:val="left" w:pos="1843"/>
          <w:tab w:val="left" w:pos="1985"/>
          <w:tab w:val="left" w:pos="11907"/>
        </w:tabs>
        <w:ind w:right="-30" w:firstLine="709"/>
        <w:jc w:val="center"/>
        <w:rPr>
          <w:sz w:val="28"/>
        </w:rPr>
      </w:pPr>
    </w:p>
    <w:tbl>
      <w:tblPr>
        <w:tblW w:w="15982" w:type="dxa"/>
        <w:tblInd w:w="-209" w:type="dxa"/>
        <w:tblLayout w:type="fixed"/>
        <w:tblCellMar>
          <w:left w:w="75" w:type="dxa"/>
          <w:right w:w="75" w:type="dxa"/>
        </w:tblCellMar>
        <w:tblLook w:val="04A0" w:firstRow="1" w:lastRow="0" w:firstColumn="1" w:lastColumn="0" w:noHBand="0" w:noVBand="1"/>
      </w:tblPr>
      <w:tblGrid>
        <w:gridCol w:w="558"/>
        <w:gridCol w:w="55"/>
        <w:gridCol w:w="3045"/>
        <w:gridCol w:w="12"/>
        <w:gridCol w:w="50"/>
        <w:gridCol w:w="1507"/>
        <w:gridCol w:w="52"/>
        <w:gridCol w:w="1226"/>
        <w:gridCol w:w="50"/>
        <w:gridCol w:w="1368"/>
        <w:gridCol w:w="7"/>
        <w:gridCol w:w="43"/>
        <w:gridCol w:w="1217"/>
        <w:gridCol w:w="9"/>
        <w:gridCol w:w="49"/>
        <w:gridCol w:w="947"/>
        <w:gridCol w:w="46"/>
        <w:gridCol w:w="663"/>
        <w:gridCol w:w="45"/>
        <w:gridCol w:w="663"/>
        <w:gridCol w:w="46"/>
        <w:gridCol w:w="567"/>
        <w:gridCol w:w="77"/>
        <w:gridCol w:w="19"/>
        <w:gridCol w:w="570"/>
        <w:gridCol w:w="43"/>
        <w:gridCol w:w="1936"/>
        <w:gridCol w:w="42"/>
        <w:gridCol w:w="885"/>
        <w:gridCol w:w="185"/>
      </w:tblGrid>
      <w:tr w:rsidR="00061833" w:rsidTr="00A85C6E">
        <w:trPr>
          <w:trHeight w:val="278"/>
        </w:trPr>
        <w:tc>
          <w:tcPr>
            <w:tcW w:w="613"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w:t>
            </w:r>
            <w:r>
              <w:rPr>
                <w:sz w:val="24"/>
              </w:rPr>
              <w:br/>
              <w:t>п/п</w:t>
            </w:r>
          </w:p>
        </w:tc>
        <w:tc>
          <w:tcPr>
            <w:tcW w:w="3107" w:type="dxa"/>
            <w:gridSpan w:val="3"/>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Признак возрастания/убывания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Уровень показателя</w:t>
            </w:r>
          </w:p>
        </w:tc>
        <w:tc>
          <w:tcPr>
            <w:tcW w:w="1418" w:type="dxa"/>
            <w:gridSpan w:val="3"/>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Единица измерения (по ОКЕИ)</w:t>
            </w:r>
          </w:p>
        </w:tc>
        <w:tc>
          <w:tcPr>
            <w:tcW w:w="2268" w:type="dxa"/>
            <w:gridSpan w:val="5"/>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Базовое значение показателя</w:t>
            </w:r>
          </w:p>
        </w:tc>
        <w:tc>
          <w:tcPr>
            <w:tcW w:w="2693" w:type="dxa"/>
            <w:gridSpan w:val="9"/>
            <w:tcBorders>
              <w:top w:val="single" w:sz="4" w:space="0" w:color="000000"/>
              <w:left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Значения показателей </w:t>
            </w:r>
          </w:p>
        </w:tc>
        <w:tc>
          <w:tcPr>
            <w:tcW w:w="197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r>
              <w:rPr>
                <w:sz w:val="24"/>
              </w:rPr>
              <w:t xml:space="preserve">Ответственный за достижение показателя </w:t>
            </w:r>
          </w:p>
        </w:tc>
        <w:tc>
          <w:tcPr>
            <w:tcW w:w="8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61833" w:rsidRDefault="005050C9">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c>
          <w:tcPr>
            <w:tcW w:w="185" w:type="dxa"/>
            <w:tcMar>
              <w:left w:w="75" w:type="dxa"/>
              <w:right w:w="75" w:type="dxa"/>
            </w:tcMar>
          </w:tcPr>
          <w:p w:rsidR="00061833" w:rsidRDefault="00061833">
            <w:pPr>
              <w:rPr>
                <w:sz w:val="24"/>
              </w:rPr>
            </w:pPr>
          </w:p>
        </w:tc>
      </w:tr>
      <w:tr w:rsidR="004926F7" w:rsidTr="00A85C6E">
        <w:trPr>
          <w:trHeight w:val="1210"/>
        </w:trPr>
        <w:tc>
          <w:tcPr>
            <w:tcW w:w="613"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3107"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55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418" w:type="dxa"/>
            <w:gridSpan w:val="3"/>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275" w:type="dxa"/>
            <w:gridSpan w:val="3"/>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значение</w:t>
            </w:r>
          </w:p>
        </w:tc>
        <w:tc>
          <w:tcPr>
            <w:tcW w:w="993"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год</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2025</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2026</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rsidR="004926F7" w:rsidRDefault="004926F7">
            <w:pPr>
              <w:widowControl w:val="0"/>
              <w:jc w:val="center"/>
              <w:rPr>
                <w:sz w:val="24"/>
              </w:rPr>
            </w:pPr>
            <w:r>
              <w:rPr>
                <w:sz w:val="24"/>
              </w:rPr>
              <w:t>2027</w:t>
            </w:r>
          </w:p>
        </w:tc>
        <w:tc>
          <w:tcPr>
            <w:tcW w:w="709" w:type="dxa"/>
            <w:gridSpan w:val="4"/>
            <w:tcBorders>
              <w:top w:val="single" w:sz="4" w:space="0" w:color="000000"/>
              <w:left w:val="single" w:sz="4" w:space="0" w:color="auto"/>
              <w:bottom w:val="single" w:sz="4" w:space="0" w:color="000000"/>
              <w:right w:val="single" w:sz="4" w:space="0" w:color="000000"/>
            </w:tcBorders>
          </w:tcPr>
          <w:p w:rsidR="004926F7" w:rsidRDefault="004926F7" w:rsidP="004926F7">
            <w:pPr>
              <w:widowControl w:val="0"/>
              <w:jc w:val="center"/>
              <w:rPr>
                <w:sz w:val="24"/>
              </w:rPr>
            </w:pPr>
            <w:r>
              <w:rPr>
                <w:sz w:val="24"/>
              </w:rPr>
              <w:t>2030 (</w:t>
            </w:r>
            <w:proofErr w:type="spellStart"/>
            <w:r>
              <w:rPr>
                <w:sz w:val="24"/>
              </w:rPr>
              <w:t>справочно</w:t>
            </w:r>
            <w:proofErr w:type="spellEnd"/>
            <w:r>
              <w:rPr>
                <w:sz w:val="24"/>
              </w:rPr>
              <w:t>)</w:t>
            </w:r>
          </w:p>
        </w:tc>
        <w:tc>
          <w:tcPr>
            <w:tcW w:w="197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8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tc>
        <w:tc>
          <w:tcPr>
            <w:tcW w:w="185" w:type="dxa"/>
            <w:tcMar>
              <w:left w:w="75" w:type="dxa"/>
              <w:right w:w="75" w:type="dxa"/>
            </w:tcMar>
          </w:tcPr>
          <w:p w:rsidR="004926F7" w:rsidRDefault="004926F7">
            <w:pPr>
              <w:rPr>
                <w:sz w:val="24"/>
              </w:rPr>
            </w:pPr>
          </w:p>
        </w:tc>
      </w:tr>
      <w:tr w:rsidR="004926F7" w:rsidTr="00A85C6E">
        <w:tc>
          <w:tcPr>
            <w:tcW w:w="613"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1</w:t>
            </w:r>
          </w:p>
        </w:tc>
        <w:tc>
          <w:tcPr>
            <w:tcW w:w="3107" w:type="dxa"/>
            <w:gridSpan w:val="3"/>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2</w:t>
            </w:r>
          </w:p>
        </w:tc>
        <w:tc>
          <w:tcPr>
            <w:tcW w:w="1559"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3</w:t>
            </w:r>
          </w:p>
        </w:tc>
        <w:tc>
          <w:tcPr>
            <w:tcW w:w="1276"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4</w:t>
            </w:r>
          </w:p>
        </w:tc>
        <w:tc>
          <w:tcPr>
            <w:tcW w:w="1418" w:type="dxa"/>
            <w:gridSpan w:val="3"/>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5</w:t>
            </w:r>
          </w:p>
        </w:tc>
        <w:tc>
          <w:tcPr>
            <w:tcW w:w="1275" w:type="dxa"/>
            <w:gridSpan w:val="3"/>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6</w:t>
            </w:r>
          </w:p>
        </w:tc>
        <w:tc>
          <w:tcPr>
            <w:tcW w:w="993"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7</w:t>
            </w:r>
          </w:p>
        </w:tc>
        <w:tc>
          <w:tcPr>
            <w:tcW w:w="708" w:type="dxa"/>
            <w:gridSpan w:val="2"/>
            <w:tcBorders>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8</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rsidR="004926F7" w:rsidRDefault="004926F7">
            <w:pPr>
              <w:widowControl w:val="0"/>
              <w:jc w:val="center"/>
              <w:rPr>
                <w:sz w:val="24"/>
              </w:rPr>
            </w:pPr>
            <w:r>
              <w:rPr>
                <w:sz w:val="24"/>
              </w:rPr>
              <w:t>10</w:t>
            </w:r>
          </w:p>
        </w:tc>
        <w:tc>
          <w:tcPr>
            <w:tcW w:w="709" w:type="dxa"/>
            <w:gridSpan w:val="4"/>
            <w:tcBorders>
              <w:top w:val="single" w:sz="4" w:space="0" w:color="000000"/>
              <w:left w:val="single" w:sz="4" w:space="0" w:color="auto"/>
              <w:bottom w:val="single" w:sz="4" w:space="0" w:color="000000"/>
              <w:right w:val="single" w:sz="4" w:space="0" w:color="000000"/>
            </w:tcBorders>
          </w:tcPr>
          <w:p w:rsidR="004926F7" w:rsidRDefault="004926F7" w:rsidP="004926F7">
            <w:pPr>
              <w:widowControl w:val="0"/>
              <w:jc w:val="center"/>
              <w:rPr>
                <w:sz w:val="24"/>
              </w:rPr>
            </w:pPr>
            <w:r>
              <w:rPr>
                <w:sz w:val="24"/>
              </w:rPr>
              <w:t>11</w:t>
            </w:r>
          </w:p>
        </w:tc>
        <w:tc>
          <w:tcPr>
            <w:tcW w:w="19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12</w:t>
            </w:r>
          </w:p>
        </w:tc>
        <w:tc>
          <w:tcPr>
            <w:tcW w:w="8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926F7" w:rsidRDefault="004926F7">
            <w:pPr>
              <w:widowControl w:val="0"/>
              <w:jc w:val="center"/>
              <w:rPr>
                <w:sz w:val="24"/>
              </w:rPr>
            </w:pPr>
            <w:r>
              <w:rPr>
                <w:sz w:val="24"/>
              </w:rPr>
              <w:t>13</w:t>
            </w:r>
          </w:p>
        </w:tc>
        <w:tc>
          <w:tcPr>
            <w:tcW w:w="185" w:type="dxa"/>
            <w:tcMar>
              <w:left w:w="75" w:type="dxa"/>
              <w:right w:w="75" w:type="dxa"/>
            </w:tcMar>
          </w:tcPr>
          <w:p w:rsidR="004926F7" w:rsidRDefault="004926F7">
            <w:pPr>
              <w:rPr>
                <w:sz w:val="24"/>
              </w:rPr>
            </w:pPr>
          </w:p>
        </w:tc>
      </w:tr>
      <w:tr w:rsidR="00C82168" w:rsidTr="00490753">
        <w:tc>
          <w:tcPr>
            <w:tcW w:w="15797" w:type="dxa"/>
            <w:gridSpan w:val="29"/>
            <w:tcBorders>
              <w:left w:val="single" w:sz="4" w:space="0" w:color="000000"/>
              <w:bottom w:val="single" w:sz="4" w:space="0" w:color="000000"/>
              <w:right w:val="single" w:sz="4" w:space="0" w:color="000000"/>
            </w:tcBorders>
            <w:tcMar>
              <w:left w:w="75" w:type="dxa"/>
              <w:right w:w="75" w:type="dxa"/>
            </w:tcMar>
          </w:tcPr>
          <w:p w:rsidR="00C82168" w:rsidRDefault="00C82168">
            <w:pPr>
              <w:widowControl w:val="0"/>
              <w:jc w:val="center"/>
              <w:rPr>
                <w:i/>
                <w:sz w:val="24"/>
              </w:rPr>
            </w:pPr>
            <w:r>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c>
          <w:tcPr>
            <w:tcW w:w="185" w:type="dxa"/>
            <w:tcMar>
              <w:left w:w="75" w:type="dxa"/>
              <w:right w:w="75" w:type="dxa"/>
            </w:tcMar>
          </w:tcPr>
          <w:p w:rsidR="00C82168" w:rsidRDefault="00C82168"/>
        </w:tc>
      </w:tr>
      <w:tr w:rsidR="00D77A29" w:rsidTr="00A85C6E">
        <w:tc>
          <w:tcPr>
            <w:tcW w:w="558" w:type="dxa"/>
            <w:tcBorders>
              <w:left w:val="single" w:sz="4" w:space="0" w:color="000000"/>
              <w:bottom w:val="single" w:sz="4" w:space="0" w:color="000000"/>
              <w:right w:val="single" w:sz="4" w:space="0" w:color="000000"/>
            </w:tcBorders>
            <w:tcMar>
              <w:left w:w="75" w:type="dxa"/>
              <w:right w:w="75" w:type="dxa"/>
            </w:tcMar>
          </w:tcPr>
          <w:p w:rsidR="00D77A29" w:rsidRDefault="00D77A29" w:rsidP="003051FD">
            <w:pPr>
              <w:widowControl w:val="0"/>
              <w:jc w:val="center"/>
              <w:rPr>
                <w:sz w:val="24"/>
              </w:rPr>
            </w:pPr>
            <w:r>
              <w:rPr>
                <w:sz w:val="24"/>
              </w:rPr>
              <w:t>1.1.</w:t>
            </w:r>
          </w:p>
        </w:tc>
        <w:tc>
          <w:tcPr>
            <w:tcW w:w="3100" w:type="dxa"/>
            <w:gridSpan w:val="2"/>
            <w:tcBorders>
              <w:left w:val="single" w:sz="4" w:space="0" w:color="000000"/>
              <w:bottom w:val="single" w:sz="4" w:space="0" w:color="000000"/>
              <w:right w:val="single" w:sz="4" w:space="0" w:color="000000"/>
            </w:tcBorders>
          </w:tcPr>
          <w:p w:rsidR="00D77A29" w:rsidRDefault="00D77A29" w:rsidP="00D72BCB">
            <w:pPr>
              <w:widowControl w:val="0"/>
              <w:jc w:val="both"/>
              <w:rPr>
                <w:sz w:val="24"/>
              </w:rPr>
            </w:pPr>
            <w:r>
              <w:rPr>
                <w:sz w:val="24"/>
              </w:rPr>
              <w:t>Количество ежегодных мероприятий по экологическому просвещению и образованию, проводимых на территории сельского поселения</w:t>
            </w:r>
          </w:p>
        </w:tc>
        <w:tc>
          <w:tcPr>
            <w:tcW w:w="1569" w:type="dxa"/>
            <w:gridSpan w:val="3"/>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 xml:space="preserve">Возрастающий </w:t>
            </w:r>
          </w:p>
        </w:tc>
        <w:tc>
          <w:tcPr>
            <w:tcW w:w="1278" w:type="dxa"/>
            <w:gridSpan w:val="2"/>
            <w:tcBorders>
              <w:left w:val="single" w:sz="4" w:space="0" w:color="000000"/>
              <w:bottom w:val="single" w:sz="4" w:space="0" w:color="000000"/>
              <w:right w:val="single" w:sz="4" w:space="0" w:color="000000"/>
            </w:tcBorders>
          </w:tcPr>
          <w:p w:rsidR="00D77A29" w:rsidRPr="002C09B6" w:rsidRDefault="00843930" w:rsidP="002C09B6">
            <w:pPr>
              <w:widowControl w:val="0"/>
              <w:rPr>
                <w:sz w:val="24"/>
                <w:lang w:val="en-US"/>
              </w:rPr>
            </w:pPr>
            <w:r>
              <w:rPr>
                <w:sz w:val="24"/>
              </w:rPr>
              <w:t>МП К</w:t>
            </w:r>
            <w:r w:rsidR="002C09B6">
              <w:rPr>
                <w:sz w:val="24"/>
              </w:rPr>
              <w:t>СП</w:t>
            </w:r>
          </w:p>
        </w:tc>
        <w:tc>
          <w:tcPr>
            <w:tcW w:w="1418" w:type="dxa"/>
            <w:gridSpan w:val="2"/>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Единиц</w:t>
            </w:r>
          </w:p>
        </w:tc>
        <w:tc>
          <w:tcPr>
            <w:tcW w:w="1276" w:type="dxa"/>
            <w:gridSpan w:val="4"/>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996" w:type="dxa"/>
            <w:gridSpan w:val="2"/>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709" w:type="dxa"/>
            <w:gridSpan w:val="4"/>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570" w:type="dxa"/>
            <w:tcBorders>
              <w:left w:val="single" w:sz="4" w:space="0" w:color="000000"/>
              <w:bottom w:val="single" w:sz="4" w:space="0" w:color="000000"/>
              <w:right w:val="single" w:sz="4" w:space="0" w:color="000000"/>
            </w:tcBorders>
          </w:tcPr>
          <w:p w:rsidR="00D77A29" w:rsidRDefault="00D77A29" w:rsidP="003051FD">
            <w:pPr>
              <w:widowControl w:val="0"/>
              <w:rPr>
                <w:sz w:val="24"/>
              </w:rPr>
            </w:pPr>
            <w:r>
              <w:rPr>
                <w:sz w:val="24"/>
              </w:rPr>
              <w:t>1</w:t>
            </w:r>
          </w:p>
        </w:tc>
        <w:tc>
          <w:tcPr>
            <w:tcW w:w="1979" w:type="dxa"/>
            <w:gridSpan w:val="2"/>
            <w:tcBorders>
              <w:left w:val="single" w:sz="4" w:space="0" w:color="000000"/>
              <w:bottom w:val="single" w:sz="4" w:space="0" w:color="000000"/>
              <w:right w:val="single" w:sz="4" w:space="0" w:color="000000"/>
            </w:tcBorders>
          </w:tcPr>
          <w:p w:rsidR="00D77A29" w:rsidRPr="00BF33FA" w:rsidRDefault="00165556" w:rsidP="003051FD">
            <w:pPr>
              <w:widowControl w:val="0"/>
              <w:rPr>
                <w:sz w:val="24"/>
                <w:highlight w:val="red"/>
              </w:rPr>
            </w:pPr>
            <w:r w:rsidRPr="00165556">
              <w:rPr>
                <w:sz w:val="24"/>
              </w:rPr>
              <w:t xml:space="preserve">Старший инспектор </w:t>
            </w:r>
            <w:r>
              <w:rPr>
                <w:sz w:val="24"/>
              </w:rPr>
              <w:t>Администрации</w:t>
            </w:r>
            <w:r w:rsidR="00D77A29" w:rsidRPr="00165556">
              <w:rPr>
                <w:sz w:val="24"/>
              </w:rPr>
              <w:t xml:space="preserve"> </w:t>
            </w:r>
            <w:r w:rsidR="005E0B84" w:rsidRPr="00165556">
              <w:rPr>
                <w:sz w:val="24"/>
              </w:rPr>
              <w:t>Калининского</w:t>
            </w:r>
            <w:r w:rsidR="00D77A29" w:rsidRPr="00165556">
              <w:rPr>
                <w:sz w:val="24"/>
              </w:rPr>
              <w:t xml:space="preserve"> сельского поселения</w:t>
            </w:r>
          </w:p>
        </w:tc>
        <w:tc>
          <w:tcPr>
            <w:tcW w:w="927" w:type="dxa"/>
            <w:gridSpan w:val="2"/>
            <w:tcBorders>
              <w:left w:val="single" w:sz="4" w:space="0" w:color="000000"/>
              <w:bottom w:val="single" w:sz="4" w:space="0" w:color="000000"/>
              <w:right w:val="single" w:sz="4" w:space="0" w:color="000000"/>
            </w:tcBorders>
          </w:tcPr>
          <w:p w:rsidR="00D77A29" w:rsidRDefault="00D77A29" w:rsidP="003051FD">
            <w:pPr>
              <w:widowControl w:val="0"/>
              <w:jc w:val="center"/>
              <w:rPr>
                <w:sz w:val="24"/>
              </w:rPr>
            </w:pPr>
            <w:r>
              <w:rPr>
                <w:sz w:val="24"/>
              </w:rPr>
              <w:t>-</w:t>
            </w:r>
          </w:p>
        </w:tc>
        <w:tc>
          <w:tcPr>
            <w:tcW w:w="185" w:type="dxa"/>
            <w:tcMar>
              <w:left w:w="75" w:type="dxa"/>
              <w:right w:w="75" w:type="dxa"/>
            </w:tcMar>
          </w:tcPr>
          <w:p w:rsidR="00D77A29" w:rsidRDefault="00D77A29">
            <w:pPr>
              <w:rPr>
                <w:lang w:val="en-US"/>
              </w:rPr>
            </w:pPr>
          </w:p>
          <w:p w:rsidR="00D77A29" w:rsidRPr="00D77A29" w:rsidRDefault="00D77A29">
            <w:pPr>
              <w:rPr>
                <w:lang w:val="en-US"/>
              </w:rPr>
            </w:pPr>
          </w:p>
        </w:tc>
      </w:tr>
      <w:tr w:rsidR="00F11EDC" w:rsidTr="00A85C6E">
        <w:trPr>
          <w:trHeight w:val="191"/>
        </w:trPr>
        <w:tc>
          <w:tcPr>
            <w:tcW w:w="558" w:type="dxa"/>
            <w:tcBorders>
              <w:left w:val="single" w:sz="4" w:space="0" w:color="000000"/>
              <w:bottom w:val="single" w:sz="4" w:space="0" w:color="000000"/>
              <w:right w:val="single" w:sz="4" w:space="0" w:color="000000"/>
            </w:tcBorders>
            <w:tcMar>
              <w:left w:w="75" w:type="dxa"/>
              <w:right w:w="75" w:type="dxa"/>
            </w:tcMar>
          </w:tcPr>
          <w:p w:rsidR="00D77A29" w:rsidRDefault="00D77A29" w:rsidP="003051FD">
            <w:pPr>
              <w:widowControl w:val="0"/>
              <w:jc w:val="center"/>
              <w:rPr>
                <w:sz w:val="24"/>
              </w:rPr>
            </w:pPr>
            <w:r>
              <w:rPr>
                <w:sz w:val="24"/>
              </w:rPr>
              <w:t>1.2.</w:t>
            </w:r>
          </w:p>
        </w:tc>
        <w:tc>
          <w:tcPr>
            <w:tcW w:w="3100" w:type="dxa"/>
            <w:gridSpan w:val="2"/>
            <w:tcBorders>
              <w:left w:val="single" w:sz="4" w:space="0" w:color="000000"/>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 xml:space="preserve">Размещение на </w:t>
            </w:r>
            <w:r>
              <w:rPr>
                <w:sz w:val="24"/>
              </w:rPr>
              <w:lastRenderedPageBreak/>
              <w:t xml:space="preserve">официальном сайте администрации </w:t>
            </w:r>
            <w:r w:rsidR="005E0B84">
              <w:rPr>
                <w:sz w:val="24"/>
              </w:rPr>
              <w:t>Калининского</w:t>
            </w:r>
            <w:r w:rsidRPr="00DB3412">
              <w:rPr>
                <w:sz w:val="24"/>
              </w:rPr>
              <w:t xml:space="preserve"> сельского поселения </w:t>
            </w:r>
            <w:r>
              <w:rPr>
                <w:sz w:val="24"/>
              </w:rPr>
              <w:t xml:space="preserve">информации о состоянии окружающей среды </w:t>
            </w:r>
          </w:p>
        </w:tc>
        <w:tc>
          <w:tcPr>
            <w:tcW w:w="1569" w:type="dxa"/>
            <w:gridSpan w:val="3"/>
            <w:tcBorders>
              <w:left w:val="single" w:sz="4" w:space="0" w:color="auto"/>
              <w:bottom w:val="single" w:sz="4" w:space="0" w:color="000000"/>
              <w:right w:val="single" w:sz="4" w:space="0" w:color="000000"/>
            </w:tcBorders>
            <w:tcMar>
              <w:left w:w="75" w:type="dxa"/>
              <w:right w:w="75" w:type="dxa"/>
            </w:tcMar>
          </w:tcPr>
          <w:p w:rsidR="00D77A29" w:rsidRDefault="00D77A29" w:rsidP="003051FD">
            <w:pPr>
              <w:widowControl w:val="0"/>
              <w:rPr>
                <w:sz w:val="24"/>
              </w:rPr>
            </w:pPr>
            <w:r>
              <w:rPr>
                <w:sz w:val="24"/>
              </w:rPr>
              <w:lastRenderedPageBreak/>
              <w:t>Возрастающи</w:t>
            </w:r>
            <w:r>
              <w:rPr>
                <w:sz w:val="24"/>
              </w:rPr>
              <w:lastRenderedPageBreak/>
              <w:t>й</w:t>
            </w:r>
          </w:p>
        </w:tc>
        <w:tc>
          <w:tcPr>
            <w:tcW w:w="1278" w:type="dxa"/>
            <w:gridSpan w:val="2"/>
            <w:tcBorders>
              <w:left w:val="single" w:sz="4" w:space="0" w:color="000000"/>
              <w:bottom w:val="single" w:sz="4" w:space="0" w:color="000000"/>
              <w:right w:val="single" w:sz="4" w:space="0" w:color="000000"/>
            </w:tcBorders>
            <w:tcMar>
              <w:left w:w="75" w:type="dxa"/>
              <w:right w:w="75" w:type="dxa"/>
            </w:tcMar>
          </w:tcPr>
          <w:p w:rsidR="00D77A29" w:rsidRDefault="00D77A29" w:rsidP="002C09B6">
            <w:pPr>
              <w:widowControl w:val="0"/>
              <w:rPr>
                <w:sz w:val="24"/>
              </w:rPr>
            </w:pPr>
            <w:r>
              <w:rPr>
                <w:sz w:val="24"/>
              </w:rPr>
              <w:lastRenderedPageBreak/>
              <w:t xml:space="preserve">МП </w:t>
            </w:r>
            <w:r w:rsidR="00843930">
              <w:rPr>
                <w:sz w:val="24"/>
              </w:rPr>
              <w:t>К</w:t>
            </w:r>
            <w:r w:rsidR="002C09B6">
              <w:rPr>
                <w:sz w:val="24"/>
              </w:rPr>
              <w:t>СП</w:t>
            </w:r>
          </w:p>
        </w:tc>
        <w:tc>
          <w:tcPr>
            <w:tcW w:w="1418" w:type="dxa"/>
            <w:gridSpan w:val="2"/>
            <w:tcBorders>
              <w:left w:val="single" w:sz="4" w:space="0" w:color="000000"/>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Единиц</w:t>
            </w:r>
          </w:p>
        </w:tc>
        <w:tc>
          <w:tcPr>
            <w:tcW w:w="1276" w:type="dxa"/>
            <w:gridSpan w:val="4"/>
            <w:tcBorders>
              <w:left w:val="single" w:sz="4" w:space="0" w:color="auto"/>
              <w:bottom w:val="single" w:sz="4" w:space="0" w:color="000000"/>
              <w:right w:val="single" w:sz="4" w:space="0" w:color="000000"/>
            </w:tcBorders>
            <w:tcMar>
              <w:left w:w="75" w:type="dxa"/>
              <w:right w:w="75" w:type="dxa"/>
            </w:tcMar>
          </w:tcPr>
          <w:p w:rsidR="00D77A29" w:rsidRDefault="00D77A29" w:rsidP="003051FD">
            <w:pPr>
              <w:widowControl w:val="0"/>
              <w:rPr>
                <w:sz w:val="24"/>
              </w:rPr>
            </w:pPr>
            <w:r>
              <w:rPr>
                <w:sz w:val="24"/>
              </w:rPr>
              <w:t>1</w:t>
            </w:r>
          </w:p>
        </w:tc>
        <w:tc>
          <w:tcPr>
            <w:tcW w:w="996" w:type="dxa"/>
            <w:gridSpan w:val="2"/>
            <w:tcBorders>
              <w:left w:val="single" w:sz="4" w:space="0" w:color="000000"/>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2023</w:t>
            </w:r>
          </w:p>
        </w:tc>
        <w:tc>
          <w:tcPr>
            <w:tcW w:w="709" w:type="dxa"/>
            <w:gridSpan w:val="2"/>
            <w:tcBorders>
              <w:left w:val="single" w:sz="4" w:space="0" w:color="auto"/>
              <w:bottom w:val="single" w:sz="4" w:space="0" w:color="000000"/>
              <w:right w:val="single" w:sz="4" w:space="0" w:color="000000"/>
            </w:tcBorders>
            <w:tcMar>
              <w:left w:w="75" w:type="dxa"/>
              <w:right w:w="75" w:type="dxa"/>
            </w:tcMar>
          </w:tcPr>
          <w:p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1</w:t>
            </w:r>
          </w:p>
        </w:tc>
        <w:tc>
          <w:tcPr>
            <w:tcW w:w="709" w:type="dxa"/>
            <w:gridSpan w:val="4"/>
            <w:tcBorders>
              <w:left w:val="single" w:sz="4" w:space="0" w:color="auto"/>
              <w:bottom w:val="single" w:sz="4" w:space="0" w:color="000000"/>
              <w:right w:val="single" w:sz="4" w:space="0" w:color="auto"/>
            </w:tcBorders>
            <w:tcMar>
              <w:left w:w="75" w:type="dxa"/>
              <w:right w:w="75" w:type="dxa"/>
            </w:tcMar>
          </w:tcPr>
          <w:p w:rsidR="00D77A29" w:rsidRDefault="00D77A29" w:rsidP="003051FD">
            <w:pPr>
              <w:widowControl w:val="0"/>
              <w:rPr>
                <w:sz w:val="24"/>
              </w:rPr>
            </w:pPr>
            <w:r>
              <w:rPr>
                <w:sz w:val="24"/>
              </w:rPr>
              <w:t>1</w:t>
            </w:r>
          </w:p>
        </w:tc>
        <w:tc>
          <w:tcPr>
            <w:tcW w:w="570" w:type="dxa"/>
            <w:tcBorders>
              <w:left w:val="single" w:sz="4" w:space="0" w:color="auto"/>
              <w:bottom w:val="single" w:sz="4" w:space="0" w:color="000000"/>
              <w:right w:val="single" w:sz="4" w:space="0" w:color="auto"/>
            </w:tcBorders>
          </w:tcPr>
          <w:p w:rsidR="00D77A29" w:rsidRDefault="00D77A29" w:rsidP="003051FD">
            <w:pPr>
              <w:widowControl w:val="0"/>
              <w:rPr>
                <w:sz w:val="24"/>
              </w:rPr>
            </w:pPr>
            <w:r>
              <w:rPr>
                <w:sz w:val="24"/>
              </w:rPr>
              <w:t>1</w:t>
            </w:r>
          </w:p>
        </w:tc>
        <w:tc>
          <w:tcPr>
            <w:tcW w:w="1979" w:type="dxa"/>
            <w:gridSpan w:val="2"/>
            <w:tcBorders>
              <w:left w:val="single" w:sz="4" w:space="0" w:color="auto"/>
              <w:bottom w:val="single" w:sz="4" w:space="0" w:color="000000"/>
              <w:right w:val="single" w:sz="4" w:space="0" w:color="auto"/>
            </w:tcBorders>
            <w:tcMar>
              <w:left w:w="75" w:type="dxa"/>
              <w:right w:w="75" w:type="dxa"/>
            </w:tcMar>
          </w:tcPr>
          <w:p w:rsidR="00D77A29" w:rsidRDefault="00165556" w:rsidP="003051FD">
            <w:pPr>
              <w:widowControl w:val="0"/>
              <w:rPr>
                <w:sz w:val="24"/>
              </w:rPr>
            </w:pPr>
            <w:r>
              <w:rPr>
                <w:sz w:val="24"/>
              </w:rPr>
              <w:t xml:space="preserve">Старший </w:t>
            </w:r>
            <w:r>
              <w:rPr>
                <w:sz w:val="24"/>
              </w:rPr>
              <w:lastRenderedPageBreak/>
              <w:t>инспектор Администрации</w:t>
            </w:r>
            <w:r w:rsidR="00D77A29">
              <w:rPr>
                <w:sz w:val="24"/>
              </w:rPr>
              <w:t xml:space="preserve"> </w:t>
            </w:r>
            <w:r w:rsidR="005E0B84">
              <w:rPr>
                <w:sz w:val="24"/>
              </w:rPr>
              <w:t>Калининского</w:t>
            </w:r>
            <w:r w:rsidR="00D77A29" w:rsidRPr="00DB3412">
              <w:rPr>
                <w:sz w:val="24"/>
              </w:rPr>
              <w:t xml:space="preserve"> сельского поселения</w:t>
            </w:r>
          </w:p>
        </w:tc>
        <w:tc>
          <w:tcPr>
            <w:tcW w:w="927" w:type="dxa"/>
            <w:gridSpan w:val="2"/>
            <w:tcBorders>
              <w:left w:val="single" w:sz="4" w:space="0" w:color="auto"/>
              <w:bottom w:val="single" w:sz="4" w:space="0" w:color="000000"/>
              <w:right w:val="single" w:sz="4" w:space="0" w:color="000000"/>
            </w:tcBorders>
            <w:tcMar>
              <w:left w:w="75" w:type="dxa"/>
              <w:right w:w="75" w:type="dxa"/>
            </w:tcMar>
          </w:tcPr>
          <w:p w:rsidR="00D77A29" w:rsidRDefault="00D77A29" w:rsidP="003051FD">
            <w:pPr>
              <w:widowControl w:val="0"/>
              <w:jc w:val="center"/>
              <w:rPr>
                <w:sz w:val="24"/>
              </w:rPr>
            </w:pPr>
            <w:r>
              <w:rPr>
                <w:sz w:val="24"/>
              </w:rPr>
              <w:lastRenderedPageBreak/>
              <w:t>-</w:t>
            </w:r>
          </w:p>
        </w:tc>
        <w:tc>
          <w:tcPr>
            <w:tcW w:w="185" w:type="dxa"/>
            <w:tcMar>
              <w:left w:w="75" w:type="dxa"/>
              <w:right w:w="75" w:type="dxa"/>
            </w:tcMar>
          </w:tcPr>
          <w:p w:rsidR="00D77A29" w:rsidRDefault="00D77A29">
            <w:pPr>
              <w:rPr>
                <w:sz w:val="24"/>
              </w:rPr>
            </w:pPr>
          </w:p>
        </w:tc>
      </w:tr>
      <w:tr w:rsidR="00F11EDC" w:rsidTr="00DE7FFB">
        <w:trPr>
          <w:trHeight w:val="191"/>
        </w:trPr>
        <w:tc>
          <w:tcPr>
            <w:tcW w:w="15797" w:type="dxa"/>
            <w:gridSpan w:val="29"/>
            <w:tcBorders>
              <w:left w:val="single" w:sz="4" w:space="0" w:color="000000"/>
              <w:bottom w:val="single" w:sz="4" w:space="0" w:color="000000"/>
              <w:right w:val="single" w:sz="4" w:space="0" w:color="000000"/>
            </w:tcBorders>
            <w:tcMar>
              <w:left w:w="75" w:type="dxa"/>
              <w:right w:w="75" w:type="dxa"/>
            </w:tcMar>
          </w:tcPr>
          <w:p w:rsidR="00F11EDC" w:rsidRDefault="00F11EDC" w:rsidP="004926F7">
            <w:pPr>
              <w:widowControl w:val="0"/>
              <w:jc w:val="center"/>
              <w:rPr>
                <w:sz w:val="24"/>
              </w:rPr>
            </w:pPr>
          </w:p>
          <w:p w:rsidR="00F11EDC" w:rsidRPr="002C09B6" w:rsidRDefault="00F11EDC" w:rsidP="004926F7">
            <w:pPr>
              <w:widowControl w:val="0"/>
              <w:jc w:val="center"/>
              <w:rPr>
                <w:sz w:val="24"/>
              </w:rPr>
            </w:pPr>
            <w:r w:rsidRPr="002C09B6">
              <w:rPr>
                <w:sz w:val="24"/>
              </w:rPr>
              <w:t xml:space="preserve">Задача 2 комплекса процессных мероприятий </w:t>
            </w:r>
            <w:r w:rsidR="00DE7FFB">
              <w:rPr>
                <w:sz w:val="24"/>
              </w:rPr>
              <w:t>«</w:t>
            </w:r>
            <w:r w:rsidR="00DE7FFB">
              <w:rPr>
                <w:color w:val="auto"/>
                <w:sz w:val="24"/>
                <w:szCs w:val="24"/>
              </w:rPr>
              <w:t>У</w:t>
            </w:r>
            <w:r w:rsidR="00DE7FFB" w:rsidRPr="00B32305">
              <w:rPr>
                <w:color w:val="auto"/>
                <w:sz w:val="24"/>
                <w:szCs w:val="24"/>
              </w:rPr>
              <w:t>тилиз</w:t>
            </w:r>
            <w:r w:rsidR="00DE7FFB">
              <w:rPr>
                <w:color w:val="auto"/>
                <w:sz w:val="24"/>
                <w:szCs w:val="24"/>
              </w:rPr>
              <w:t>ация</w:t>
            </w:r>
            <w:r w:rsidR="00DE7FFB" w:rsidRPr="00B32305">
              <w:rPr>
                <w:color w:val="auto"/>
                <w:sz w:val="24"/>
                <w:szCs w:val="24"/>
              </w:rPr>
              <w:t xml:space="preserve"> ртутьсодержащих ламп накаливания в общем количестве ртутьсодержащих ламп накаливания</w:t>
            </w:r>
            <w:r w:rsidR="00DE7FFB">
              <w:rPr>
                <w:color w:val="auto"/>
                <w:sz w:val="24"/>
                <w:szCs w:val="24"/>
              </w:rPr>
              <w:t>»</w:t>
            </w:r>
          </w:p>
        </w:tc>
        <w:tc>
          <w:tcPr>
            <w:tcW w:w="185" w:type="dxa"/>
            <w:tcMar>
              <w:left w:w="75" w:type="dxa"/>
              <w:right w:w="75" w:type="dxa"/>
            </w:tcMar>
          </w:tcPr>
          <w:p w:rsidR="00F11EDC" w:rsidRDefault="00F11EDC">
            <w:pPr>
              <w:rPr>
                <w:sz w:val="24"/>
              </w:rPr>
            </w:pPr>
          </w:p>
        </w:tc>
      </w:tr>
      <w:tr w:rsidR="00A7027E" w:rsidTr="00742742">
        <w:trPr>
          <w:trHeight w:val="191"/>
        </w:trPr>
        <w:tc>
          <w:tcPr>
            <w:tcW w:w="558" w:type="dxa"/>
            <w:tcBorders>
              <w:left w:val="single" w:sz="4" w:space="0" w:color="000000"/>
              <w:bottom w:val="single" w:sz="4" w:space="0" w:color="000000"/>
              <w:right w:val="single" w:sz="4" w:space="0" w:color="auto"/>
            </w:tcBorders>
            <w:tcMar>
              <w:left w:w="75" w:type="dxa"/>
              <w:right w:w="75" w:type="dxa"/>
            </w:tcMar>
          </w:tcPr>
          <w:p w:rsidR="00A7027E" w:rsidRPr="002C09B6" w:rsidRDefault="00A7027E" w:rsidP="00A7027E">
            <w:pPr>
              <w:widowControl w:val="0"/>
              <w:jc w:val="center"/>
              <w:rPr>
                <w:sz w:val="24"/>
              </w:rPr>
            </w:pPr>
            <w:r>
              <w:rPr>
                <w:sz w:val="24"/>
              </w:rPr>
              <w:t>2.1</w:t>
            </w:r>
          </w:p>
        </w:tc>
        <w:tc>
          <w:tcPr>
            <w:tcW w:w="3112" w:type="dxa"/>
            <w:gridSpan w:val="3"/>
            <w:tcBorders>
              <w:left w:val="single" w:sz="4" w:space="0" w:color="000000"/>
              <w:bottom w:val="single" w:sz="4" w:space="0" w:color="000000"/>
              <w:right w:val="single" w:sz="4" w:space="0" w:color="auto"/>
            </w:tcBorders>
          </w:tcPr>
          <w:p w:rsidR="00A7027E" w:rsidRPr="002C09B6" w:rsidRDefault="00A7027E" w:rsidP="00A7027E">
            <w:pPr>
              <w:widowControl w:val="0"/>
              <w:jc w:val="center"/>
              <w:rPr>
                <w:sz w:val="24"/>
              </w:rPr>
            </w:pPr>
            <w:r w:rsidRPr="00DE7FFB">
              <w:rPr>
                <w:color w:val="auto"/>
                <w:sz w:val="24"/>
                <w:szCs w:val="24"/>
              </w:rPr>
              <w:t>Доля утилизированных ртутьсодержащих ламп накаливания в общем количестве ртутьсодержащих ламп накаливания</w:t>
            </w:r>
          </w:p>
        </w:tc>
        <w:tc>
          <w:tcPr>
            <w:tcW w:w="1557" w:type="dxa"/>
            <w:gridSpan w:val="2"/>
            <w:tcBorders>
              <w:left w:val="single" w:sz="4" w:space="0" w:color="000000"/>
              <w:bottom w:val="single" w:sz="4" w:space="0" w:color="000000"/>
              <w:right w:val="single" w:sz="4" w:space="0" w:color="000000"/>
            </w:tcBorders>
          </w:tcPr>
          <w:p w:rsidR="00A7027E" w:rsidRDefault="00A7027E" w:rsidP="00A7027E">
            <w:pPr>
              <w:widowControl w:val="0"/>
              <w:rPr>
                <w:sz w:val="24"/>
              </w:rPr>
            </w:pPr>
            <w:r>
              <w:rPr>
                <w:sz w:val="24"/>
              </w:rPr>
              <w:t xml:space="preserve">Возрастающий </w:t>
            </w:r>
          </w:p>
        </w:tc>
        <w:tc>
          <w:tcPr>
            <w:tcW w:w="1278" w:type="dxa"/>
            <w:gridSpan w:val="2"/>
            <w:tcBorders>
              <w:left w:val="single" w:sz="4" w:space="0" w:color="000000"/>
              <w:bottom w:val="single" w:sz="4" w:space="0" w:color="000000"/>
              <w:right w:val="single" w:sz="4" w:space="0" w:color="000000"/>
            </w:tcBorders>
          </w:tcPr>
          <w:p w:rsidR="00A7027E" w:rsidRPr="002C09B6" w:rsidRDefault="00A7027E" w:rsidP="00A7027E">
            <w:pPr>
              <w:widowControl w:val="0"/>
              <w:rPr>
                <w:sz w:val="24"/>
                <w:lang w:val="en-US"/>
              </w:rPr>
            </w:pPr>
            <w:r>
              <w:rPr>
                <w:sz w:val="24"/>
              </w:rPr>
              <w:t>МП КСП</w:t>
            </w:r>
          </w:p>
        </w:tc>
        <w:tc>
          <w:tcPr>
            <w:tcW w:w="1425" w:type="dxa"/>
            <w:gridSpan w:val="3"/>
            <w:tcBorders>
              <w:left w:val="single" w:sz="4" w:space="0" w:color="000000"/>
              <w:bottom w:val="single" w:sz="4" w:space="0" w:color="000000"/>
              <w:right w:val="single" w:sz="4" w:space="0" w:color="000000"/>
            </w:tcBorders>
          </w:tcPr>
          <w:p w:rsidR="00A7027E" w:rsidRDefault="00A7027E" w:rsidP="00A7027E">
            <w:pPr>
              <w:widowControl w:val="0"/>
              <w:rPr>
                <w:sz w:val="24"/>
              </w:rPr>
            </w:pPr>
            <w:r>
              <w:rPr>
                <w:sz w:val="24"/>
              </w:rPr>
              <w:t>Единиц</w:t>
            </w:r>
          </w:p>
        </w:tc>
        <w:tc>
          <w:tcPr>
            <w:tcW w:w="1260" w:type="dxa"/>
            <w:gridSpan w:val="2"/>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99,0</w:t>
            </w:r>
          </w:p>
        </w:tc>
        <w:tc>
          <w:tcPr>
            <w:tcW w:w="1005" w:type="dxa"/>
            <w:gridSpan w:val="3"/>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2023</w:t>
            </w:r>
          </w:p>
        </w:tc>
        <w:tc>
          <w:tcPr>
            <w:tcW w:w="709" w:type="dxa"/>
            <w:gridSpan w:val="2"/>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99,0</w:t>
            </w:r>
          </w:p>
        </w:tc>
        <w:tc>
          <w:tcPr>
            <w:tcW w:w="708" w:type="dxa"/>
            <w:gridSpan w:val="2"/>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99,0</w:t>
            </w:r>
          </w:p>
        </w:tc>
        <w:tc>
          <w:tcPr>
            <w:tcW w:w="690" w:type="dxa"/>
            <w:gridSpan w:val="3"/>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99,0</w:t>
            </w:r>
          </w:p>
        </w:tc>
        <w:tc>
          <w:tcPr>
            <w:tcW w:w="589" w:type="dxa"/>
            <w:gridSpan w:val="2"/>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sidRPr="000576DC">
              <w:rPr>
                <w:sz w:val="24"/>
              </w:rPr>
              <w:t>100,0</w:t>
            </w:r>
          </w:p>
        </w:tc>
        <w:tc>
          <w:tcPr>
            <w:tcW w:w="1979" w:type="dxa"/>
            <w:gridSpan w:val="2"/>
            <w:tcBorders>
              <w:left w:val="single" w:sz="4" w:space="0" w:color="000000"/>
              <w:bottom w:val="single" w:sz="4" w:space="0" w:color="000000"/>
              <w:right w:val="single" w:sz="4" w:space="0" w:color="000000"/>
            </w:tcBorders>
          </w:tcPr>
          <w:p w:rsidR="00A7027E" w:rsidRPr="00BF33FA" w:rsidRDefault="00A7027E" w:rsidP="00A7027E">
            <w:pPr>
              <w:widowControl w:val="0"/>
              <w:rPr>
                <w:sz w:val="24"/>
                <w:highlight w:val="red"/>
              </w:rPr>
            </w:pPr>
            <w:r w:rsidRPr="00165556">
              <w:rPr>
                <w:sz w:val="24"/>
              </w:rPr>
              <w:t xml:space="preserve">Старший инспектор </w:t>
            </w:r>
            <w:r>
              <w:rPr>
                <w:sz w:val="24"/>
              </w:rPr>
              <w:t>Администрации</w:t>
            </w:r>
            <w:r w:rsidRPr="00165556">
              <w:rPr>
                <w:sz w:val="24"/>
              </w:rPr>
              <w:t xml:space="preserve"> Калининского сельского поселения</w:t>
            </w:r>
          </w:p>
        </w:tc>
        <w:tc>
          <w:tcPr>
            <w:tcW w:w="927" w:type="dxa"/>
            <w:gridSpan w:val="2"/>
            <w:tcBorders>
              <w:left w:val="single" w:sz="4" w:space="0" w:color="auto"/>
              <w:bottom w:val="single" w:sz="4" w:space="0" w:color="000000"/>
              <w:right w:val="single" w:sz="4" w:space="0" w:color="000000"/>
            </w:tcBorders>
          </w:tcPr>
          <w:p w:rsidR="00A7027E" w:rsidRPr="002C09B6" w:rsidRDefault="00A7027E" w:rsidP="00A7027E">
            <w:pPr>
              <w:widowControl w:val="0"/>
              <w:jc w:val="center"/>
              <w:rPr>
                <w:sz w:val="24"/>
              </w:rPr>
            </w:pPr>
          </w:p>
        </w:tc>
        <w:tc>
          <w:tcPr>
            <w:tcW w:w="185" w:type="dxa"/>
            <w:tcMar>
              <w:left w:w="75" w:type="dxa"/>
              <w:right w:w="75" w:type="dxa"/>
            </w:tcMar>
          </w:tcPr>
          <w:p w:rsidR="00A7027E" w:rsidRDefault="00A7027E" w:rsidP="00A7027E">
            <w:pPr>
              <w:rPr>
                <w:sz w:val="24"/>
              </w:rPr>
            </w:pPr>
          </w:p>
        </w:tc>
      </w:tr>
      <w:tr w:rsidR="00A85C6E" w:rsidTr="00DE7FFB">
        <w:trPr>
          <w:trHeight w:val="191"/>
        </w:trPr>
        <w:tc>
          <w:tcPr>
            <w:tcW w:w="15797" w:type="dxa"/>
            <w:gridSpan w:val="29"/>
            <w:tcBorders>
              <w:left w:val="single" w:sz="4" w:space="0" w:color="000000"/>
              <w:bottom w:val="single" w:sz="4" w:space="0" w:color="000000"/>
              <w:right w:val="single" w:sz="4" w:space="0" w:color="000000"/>
            </w:tcBorders>
            <w:tcMar>
              <w:left w:w="75" w:type="dxa"/>
              <w:right w:w="75" w:type="dxa"/>
            </w:tcMar>
          </w:tcPr>
          <w:p w:rsidR="00DE7FFB" w:rsidRPr="00D72BCB" w:rsidRDefault="00DE7FFB" w:rsidP="00DE7FFB">
            <w:pPr>
              <w:widowControl w:val="0"/>
              <w:outlineLvl w:val="2"/>
              <w:rPr>
                <w:sz w:val="24"/>
              </w:rPr>
            </w:pPr>
            <w:r>
              <w:rPr>
                <w:sz w:val="24"/>
              </w:rPr>
              <w:t>Задача 3</w:t>
            </w:r>
            <w:r w:rsidR="00A85C6E" w:rsidRPr="002C09B6">
              <w:rPr>
                <w:sz w:val="24"/>
              </w:rPr>
              <w:t xml:space="preserve"> комплекса процессных мероприятий </w:t>
            </w:r>
            <w:r>
              <w:rPr>
                <w:sz w:val="24"/>
              </w:rPr>
              <w:t>«С</w:t>
            </w:r>
            <w:r w:rsidRPr="00D72BCB">
              <w:rPr>
                <w:sz w:val="24"/>
              </w:rPr>
              <w:t>оздание условий для формирования комплексной системы управления твердыми коммунальными отходами и вторичными материальными ресурсами, способствующей улучшению качества окружающей природной среды и снижению негативного в</w:t>
            </w:r>
            <w:r>
              <w:rPr>
                <w:sz w:val="24"/>
              </w:rPr>
              <w:t>оздействия на здоровье человека»</w:t>
            </w:r>
          </w:p>
          <w:p w:rsidR="00A85C6E" w:rsidRDefault="00A85C6E" w:rsidP="004926F7">
            <w:pPr>
              <w:widowControl w:val="0"/>
              <w:jc w:val="center"/>
              <w:rPr>
                <w:sz w:val="24"/>
              </w:rPr>
            </w:pPr>
          </w:p>
        </w:tc>
        <w:tc>
          <w:tcPr>
            <w:tcW w:w="185" w:type="dxa"/>
            <w:tcMar>
              <w:left w:w="75" w:type="dxa"/>
              <w:right w:w="75" w:type="dxa"/>
            </w:tcMar>
          </w:tcPr>
          <w:p w:rsidR="00A85C6E" w:rsidRDefault="00A85C6E">
            <w:pPr>
              <w:rPr>
                <w:sz w:val="24"/>
              </w:rPr>
            </w:pPr>
          </w:p>
        </w:tc>
      </w:tr>
      <w:tr w:rsidR="00A7027E" w:rsidTr="00742742">
        <w:tc>
          <w:tcPr>
            <w:tcW w:w="558" w:type="dxa"/>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jc w:val="center"/>
              <w:rPr>
                <w:sz w:val="24"/>
              </w:rPr>
            </w:pPr>
            <w:r>
              <w:rPr>
                <w:sz w:val="24"/>
              </w:rPr>
              <w:t>2.1.</w:t>
            </w:r>
          </w:p>
        </w:tc>
        <w:tc>
          <w:tcPr>
            <w:tcW w:w="3100"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sidRPr="00C20201">
              <w:rPr>
                <w:color w:val="auto"/>
                <w:sz w:val="24"/>
                <w:szCs w:val="24"/>
              </w:rPr>
              <w:t>Доля твердых коммунальных отходов, подлежащих централизованному сбору, в общем количестве образовавшихся твердых коммунальных отходов</w:t>
            </w:r>
            <w:r>
              <w:rPr>
                <w:color w:val="auto"/>
                <w:sz w:val="24"/>
                <w:szCs w:val="24"/>
              </w:rPr>
              <w:t xml:space="preserve">, </w:t>
            </w:r>
            <w:r>
              <w:rPr>
                <w:sz w:val="24"/>
              </w:rPr>
              <w:t>л</w:t>
            </w:r>
            <w:r w:rsidRPr="002C09B6">
              <w:rPr>
                <w:sz w:val="24"/>
              </w:rPr>
              <w:t xml:space="preserve">иквидация </w:t>
            </w:r>
            <w:r>
              <w:rPr>
                <w:sz w:val="24"/>
              </w:rPr>
              <w:t>свалочных очагов</w:t>
            </w:r>
          </w:p>
        </w:tc>
        <w:tc>
          <w:tcPr>
            <w:tcW w:w="1569" w:type="dxa"/>
            <w:gridSpan w:val="3"/>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Pr>
                <w:sz w:val="24"/>
              </w:rPr>
              <w:t>Возрастающий</w:t>
            </w:r>
          </w:p>
        </w:tc>
        <w:tc>
          <w:tcPr>
            <w:tcW w:w="1278"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Pr>
                <w:sz w:val="24"/>
              </w:rPr>
              <w:t>МП МСП</w:t>
            </w:r>
          </w:p>
        </w:tc>
        <w:tc>
          <w:tcPr>
            <w:tcW w:w="1418"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Pr>
                <w:sz w:val="24"/>
              </w:rPr>
              <w:t>Единиц</w:t>
            </w:r>
          </w:p>
        </w:tc>
        <w:tc>
          <w:tcPr>
            <w:tcW w:w="1276"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40</w:t>
            </w:r>
          </w:p>
        </w:tc>
        <w:tc>
          <w:tcPr>
            <w:tcW w:w="99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2023</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50</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50</w:t>
            </w:r>
          </w:p>
        </w:tc>
        <w:tc>
          <w:tcPr>
            <w:tcW w:w="709"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7027E" w:rsidRPr="000576DC" w:rsidRDefault="00A7027E" w:rsidP="00A7027E">
            <w:pPr>
              <w:jc w:val="center"/>
              <w:rPr>
                <w:sz w:val="24"/>
              </w:rPr>
            </w:pPr>
            <w:r>
              <w:rPr>
                <w:sz w:val="24"/>
              </w:rPr>
              <w:t>60</w:t>
            </w:r>
          </w:p>
        </w:tc>
        <w:tc>
          <w:tcPr>
            <w:tcW w:w="570" w:type="dxa"/>
            <w:tcBorders>
              <w:top w:val="single" w:sz="4" w:space="0" w:color="000000"/>
              <w:left w:val="single" w:sz="4" w:space="0" w:color="000000"/>
              <w:bottom w:val="single" w:sz="4" w:space="0" w:color="000000"/>
              <w:right w:val="single" w:sz="4" w:space="0" w:color="000000"/>
            </w:tcBorders>
          </w:tcPr>
          <w:p w:rsidR="00A7027E" w:rsidRPr="000576DC" w:rsidRDefault="00A7027E" w:rsidP="00A7027E">
            <w:pPr>
              <w:jc w:val="center"/>
              <w:rPr>
                <w:sz w:val="24"/>
              </w:rPr>
            </w:pPr>
            <w:r>
              <w:rPr>
                <w:sz w:val="24"/>
              </w:rPr>
              <w:t>70</w:t>
            </w:r>
          </w:p>
        </w:tc>
        <w:tc>
          <w:tcPr>
            <w:tcW w:w="1979"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rPr>
                <w:sz w:val="24"/>
              </w:rPr>
            </w:pPr>
            <w:r>
              <w:rPr>
                <w:sz w:val="24"/>
              </w:rPr>
              <w:t>Администрация Калининского</w:t>
            </w:r>
            <w:r w:rsidRPr="00DB3412">
              <w:rPr>
                <w:sz w:val="24"/>
              </w:rPr>
              <w:t xml:space="preserve"> сельского поселения</w:t>
            </w:r>
          </w:p>
        </w:tc>
        <w:tc>
          <w:tcPr>
            <w:tcW w:w="927" w:type="dxa"/>
            <w:gridSpan w:val="2"/>
            <w:tcBorders>
              <w:left w:val="single" w:sz="4" w:space="0" w:color="000000"/>
              <w:bottom w:val="single" w:sz="4" w:space="0" w:color="000000"/>
              <w:right w:val="single" w:sz="4" w:space="0" w:color="000000"/>
            </w:tcBorders>
            <w:tcMar>
              <w:left w:w="75" w:type="dxa"/>
              <w:right w:w="75" w:type="dxa"/>
            </w:tcMar>
          </w:tcPr>
          <w:p w:rsidR="00A7027E" w:rsidRDefault="00A7027E" w:rsidP="00A7027E">
            <w:pPr>
              <w:widowControl w:val="0"/>
              <w:jc w:val="center"/>
              <w:rPr>
                <w:sz w:val="24"/>
              </w:rPr>
            </w:pPr>
            <w:r>
              <w:rPr>
                <w:sz w:val="24"/>
              </w:rPr>
              <w:t>-</w:t>
            </w:r>
          </w:p>
        </w:tc>
        <w:tc>
          <w:tcPr>
            <w:tcW w:w="185" w:type="dxa"/>
            <w:tcMar>
              <w:left w:w="75" w:type="dxa"/>
              <w:right w:w="75" w:type="dxa"/>
            </w:tcMar>
          </w:tcPr>
          <w:p w:rsidR="00A7027E" w:rsidRDefault="00A7027E" w:rsidP="00A7027E">
            <w:pPr>
              <w:rPr>
                <w:sz w:val="24"/>
              </w:rPr>
            </w:pPr>
          </w:p>
        </w:tc>
      </w:tr>
    </w:tbl>
    <w:p w:rsidR="00165556" w:rsidRDefault="00165556" w:rsidP="00A7027E">
      <w:pPr>
        <w:tabs>
          <w:tab w:val="left" w:pos="1701"/>
          <w:tab w:val="left" w:pos="1843"/>
          <w:tab w:val="left" w:pos="1985"/>
          <w:tab w:val="left" w:pos="11907"/>
        </w:tabs>
        <w:ind w:right="-30"/>
        <w:rPr>
          <w:sz w:val="28"/>
        </w:rPr>
      </w:pPr>
    </w:p>
    <w:p w:rsidR="00165556" w:rsidRDefault="00165556">
      <w:pPr>
        <w:tabs>
          <w:tab w:val="left" w:pos="1701"/>
          <w:tab w:val="left" w:pos="1843"/>
          <w:tab w:val="left" w:pos="1985"/>
          <w:tab w:val="left" w:pos="11907"/>
        </w:tabs>
        <w:ind w:right="-30" w:firstLine="709"/>
        <w:jc w:val="center"/>
        <w:rPr>
          <w:sz w:val="28"/>
        </w:rPr>
      </w:pPr>
    </w:p>
    <w:p w:rsidR="00165556" w:rsidRDefault="00165556">
      <w:pPr>
        <w:tabs>
          <w:tab w:val="left" w:pos="1701"/>
          <w:tab w:val="left" w:pos="1843"/>
          <w:tab w:val="left" w:pos="1985"/>
          <w:tab w:val="left" w:pos="11907"/>
        </w:tabs>
        <w:ind w:right="-30" w:firstLine="709"/>
        <w:jc w:val="center"/>
        <w:rPr>
          <w:sz w:val="28"/>
        </w:rPr>
      </w:pPr>
    </w:p>
    <w:p w:rsidR="00165556" w:rsidRDefault="00165556" w:rsidP="00A7027E">
      <w:pPr>
        <w:tabs>
          <w:tab w:val="left" w:pos="1701"/>
          <w:tab w:val="left" w:pos="1843"/>
          <w:tab w:val="left" w:pos="1985"/>
          <w:tab w:val="left" w:pos="11907"/>
        </w:tabs>
        <w:ind w:right="-30"/>
        <w:rPr>
          <w:sz w:val="28"/>
        </w:rPr>
      </w:pPr>
    </w:p>
    <w:p w:rsidR="00843930" w:rsidRDefault="00843930" w:rsidP="00843930">
      <w:pPr>
        <w:tabs>
          <w:tab w:val="left" w:pos="1701"/>
          <w:tab w:val="left" w:pos="1843"/>
          <w:tab w:val="left" w:pos="1985"/>
          <w:tab w:val="left" w:pos="11907"/>
        </w:tabs>
        <w:ind w:right="-30"/>
        <w:rPr>
          <w:sz w:val="28"/>
        </w:rPr>
      </w:pPr>
    </w:p>
    <w:p w:rsidR="00843930" w:rsidRDefault="00843930" w:rsidP="00843930">
      <w:pPr>
        <w:tabs>
          <w:tab w:val="left" w:pos="1701"/>
          <w:tab w:val="left" w:pos="1843"/>
          <w:tab w:val="left" w:pos="1985"/>
          <w:tab w:val="left" w:pos="11907"/>
        </w:tabs>
        <w:ind w:right="-30"/>
        <w:rPr>
          <w:sz w:val="28"/>
        </w:rPr>
      </w:pPr>
    </w:p>
    <w:p w:rsidR="00061833" w:rsidRDefault="00843930" w:rsidP="00843930">
      <w:pPr>
        <w:tabs>
          <w:tab w:val="left" w:pos="1701"/>
          <w:tab w:val="left" w:pos="1843"/>
          <w:tab w:val="left" w:pos="1985"/>
          <w:tab w:val="left" w:pos="11907"/>
        </w:tabs>
        <w:ind w:right="-30"/>
        <w:rPr>
          <w:sz w:val="28"/>
        </w:rPr>
      </w:pPr>
      <w:r>
        <w:rPr>
          <w:sz w:val="28"/>
        </w:rPr>
        <w:t xml:space="preserve">                                                      </w:t>
      </w:r>
      <w:r w:rsidR="005050C9">
        <w:rPr>
          <w:sz w:val="28"/>
        </w:rPr>
        <w:t>3. Перечень мероприятий (результатов) комплекса процессных мероприятий</w:t>
      </w:r>
    </w:p>
    <w:p w:rsidR="00061833" w:rsidRDefault="00061833">
      <w:pPr>
        <w:tabs>
          <w:tab w:val="left" w:pos="1701"/>
          <w:tab w:val="left" w:pos="1843"/>
          <w:tab w:val="left" w:pos="1985"/>
          <w:tab w:val="left" w:pos="11907"/>
        </w:tabs>
        <w:ind w:right="-30" w:firstLine="709"/>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24"/>
        <w:gridCol w:w="2013"/>
        <w:gridCol w:w="1587"/>
        <w:gridCol w:w="1583"/>
        <w:gridCol w:w="1370"/>
        <w:gridCol w:w="818"/>
        <w:gridCol w:w="708"/>
        <w:gridCol w:w="709"/>
        <w:gridCol w:w="999"/>
      </w:tblGrid>
      <w:tr w:rsidR="00061833">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Наименование мероприятия (результата)</w:t>
            </w:r>
          </w:p>
        </w:tc>
        <w:tc>
          <w:tcPr>
            <w:tcW w:w="1524" w:type="dxa"/>
            <w:vMerge w:val="restart"/>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 xml:space="preserve">Тип мероприятия (результата) </w:t>
            </w:r>
          </w:p>
        </w:tc>
        <w:tc>
          <w:tcPr>
            <w:tcW w:w="2013" w:type="dxa"/>
            <w:vMerge w:val="restart"/>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Базовое значение</w:t>
            </w:r>
          </w:p>
        </w:tc>
        <w:tc>
          <w:tcPr>
            <w:tcW w:w="3234" w:type="dxa"/>
            <w:gridSpan w:val="4"/>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Значение результата по годам реализации</w:t>
            </w:r>
          </w:p>
        </w:tc>
      </w:tr>
      <w:tr w:rsidR="00061833">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061833" w:rsidRDefault="00061833"/>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061833" w:rsidRDefault="00061833"/>
        </w:tc>
        <w:tc>
          <w:tcPr>
            <w:tcW w:w="1524" w:type="dxa"/>
            <w:vMerge/>
            <w:tcBorders>
              <w:top w:val="single" w:sz="4" w:space="0" w:color="000000"/>
              <w:left w:val="single" w:sz="4" w:space="0" w:color="000000"/>
              <w:bottom w:val="single" w:sz="4" w:space="0" w:color="000000"/>
              <w:right w:val="single" w:sz="4" w:space="0" w:color="000000"/>
            </w:tcBorders>
          </w:tcPr>
          <w:p w:rsidR="00061833" w:rsidRDefault="00061833"/>
        </w:tc>
        <w:tc>
          <w:tcPr>
            <w:tcW w:w="2013" w:type="dxa"/>
            <w:vMerge/>
            <w:tcBorders>
              <w:top w:val="single" w:sz="4" w:space="0" w:color="000000"/>
              <w:left w:val="single" w:sz="4" w:space="0" w:color="000000"/>
              <w:bottom w:val="single" w:sz="4" w:space="0" w:color="000000"/>
              <w:right w:val="single" w:sz="4" w:space="0" w:color="000000"/>
            </w:tcBorders>
          </w:tcPr>
          <w:p w:rsidR="00061833" w:rsidRDefault="00061833"/>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rsidR="00061833" w:rsidRDefault="00061833"/>
        </w:tc>
        <w:tc>
          <w:tcPr>
            <w:tcW w:w="1583"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год</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4926F7">
            <w:pPr>
              <w:widowControl w:val="0"/>
              <w:jc w:val="center"/>
              <w:outlineLvl w:val="2"/>
              <w:rPr>
                <w:sz w:val="24"/>
              </w:rPr>
            </w:pPr>
            <w:r>
              <w:rPr>
                <w:sz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4926F7">
            <w:pPr>
              <w:widowControl w:val="0"/>
              <w:jc w:val="center"/>
              <w:outlineLvl w:val="2"/>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4926F7">
            <w:pPr>
              <w:widowControl w:val="0"/>
              <w:jc w:val="center"/>
              <w:outlineLvl w:val="2"/>
              <w:rPr>
                <w:sz w:val="24"/>
              </w:rPr>
            </w:pPr>
            <w:r>
              <w:rPr>
                <w:sz w:val="24"/>
              </w:rPr>
              <w:t>2027</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rsidP="004926F7">
            <w:pPr>
              <w:widowControl w:val="0"/>
              <w:jc w:val="center"/>
              <w:outlineLvl w:val="2"/>
              <w:rPr>
                <w:sz w:val="24"/>
              </w:rPr>
            </w:pPr>
            <w:r>
              <w:rPr>
                <w:sz w:val="24"/>
              </w:rPr>
              <w:t>20</w:t>
            </w:r>
            <w:r w:rsidR="004926F7">
              <w:rPr>
                <w:sz w:val="24"/>
              </w:rPr>
              <w:t>30 (</w:t>
            </w:r>
            <w:proofErr w:type="spellStart"/>
            <w:r w:rsidR="004926F7">
              <w:rPr>
                <w:sz w:val="24"/>
              </w:rPr>
              <w:t>справочно</w:t>
            </w:r>
            <w:proofErr w:type="spellEnd"/>
            <w:r w:rsidR="004926F7">
              <w:rPr>
                <w:sz w:val="24"/>
              </w:rPr>
              <w:t>)</w:t>
            </w:r>
          </w:p>
        </w:tc>
      </w:tr>
      <w:tr w:rsidR="00061833">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061833">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1</w:t>
            </w:r>
          </w:p>
        </w:tc>
        <w:tc>
          <w:tcPr>
            <w:tcW w:w="1524"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2</w:t>
            </w:r>
          </w:p>
        </w:tc>
        <w:tc>
          <w:tcPr>
            <w:tcW w:w="2013"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5</w:t>
            </w:r>
          </w:p>
        </w:tc>
        <w:tc>
          <w:tcPr>
            <w:tcW w:w="1370" w:type="dxa"/>
            <w:tcBorders>
              <w:top w:val="single" w:sz="4" w:space="0" w:color="000000"/>
              <w:left w:val="single" w:sz="4" w:space="0" w:color="000000"/>
              <w:bottom w:val="single" w:sz="4" w:space="0" w:color="000000"/>
              <w:right w:val="single" w:sz="4" w:space="0" w:color="000000"/>
            </w:tcBorders>
          </w:tcPr>
          <w:p w:rsidR="00061833" w:rsidRDefault="005050C9">
            <w:pPr>
              <w:widowControl w:val="0"/>
              <w:jc w:val="center"/>
              <w:outlineLvl w:val="2"/>
              <w:rPr>
                <w:sz w:val="24"/>
              </w:rPr>
            </w:pPr>
            <w:r>
              <w:rPr>
                <w:sz w:val="24"/>
              </w:rPr>
              <w:t>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jc w:val="center"/>
              <w:outlineLvl w:val="2"/>
              <w:rPr>
                <w:sz w:val="24"/>
              </w:rPr>
            </w:pPr>
            <w:r>
              <w:rPr>
                <w:sz w:val="24"/>
              </w:rPr>
              <w:t>10</w:t>
            </w:r>
          </w:p>
        </w:tc>
      </w:tr>
      <w:tr w:rsidR="00061833">
        <w:tc>
          <w:tcPr>
            <w:tcW w:w="14857" w:type="dxa"/>
            <w:gridSpan w:val="11"/>
            <w:tcBorders>
              <w:top w:val="single" w:sz="4" w:space="0" w:color="000000"/>
              <w:left w:val="single" w:sz="4" w:space="0" w:color="000000"/>
              <w:bottom w:val="single" w:sz="4" w:space="0" w:color="000000"/>
              <w:right w:val="single" w:sz="4" w:space="0" w:color="000000"/>
            </w:tcBorders>
          </w:tcPr>
          <w:p w:rsidR="00061833" w:rsidRDefault="005050C9">
            <w:pPr>
              <w:widowControl w:val="0"/>
              <w:ind w:left="360"/>
              <w:jc w:val="center"/>
              <w:outlineLvl w:val="2"/>
              <w:rPr>
                <w:sz w:val="24"/>
              </w:rPr>
            </w:pPr>
            <w:r>
              <w:rPr>
                <w:sz w:val="24"/>
              </w:rPr>
              <w:t>Задача 1</w:t>
            </w:r>
            <w:r w:rsidR="004926F7">
              <w:rPr>
                <w:sz w:val="24"/>
              </w:rPr>
              <w:t xml:space="preserve"> комплекса процессных мероприятий</w:t>
            </w:r>
            <w:r>
              <w:rPr>
                <w:sz w:val="24"/>
              </w:rPr>
              <w:t xml:space="preserve"> </w:t>
            </w:r>
            <w:r w:rsidR="004926F7">
              <w:rPr>
                <w:sz w:val="24"/>
              </w:rPr>
              <w:t>«</w:t>
            </w:r>
            <w:r>
              <w:rPr>
                <w:sz w:val="24"/>
              </w:rPr>
              <w:t>Обеспечено повышение экологической культуры населения, информирование о состоянии окружающей среды</w:t>
            </w:r>
            <w:r w:rsidR="004926F7">
              <w:rPr>
                <w:sz w:val="24"/>
              </w:rPr>
              <w:t>»</w:t>
            </w:r>
          </w:p>
        </w:tc>
      </w:tr>
      <w:tr w:rsidR="00061833">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1.</w:t>
            </w:r>
            <w:r w:rsidR="004926F7">
              <w:rPr>
                <w:sz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rsidP="00843930">
            <w:pPr>
              <w:widowControl w:val="0"/>
              <w:outlineLvl w:val="2"/>
              <w:rPr>
                <w:sz w:val="24"/>
              </w:rPr>
            </w:pPr>
            <w:r>
              <w:rPr>
                <w:sz w:val="24"/>
              </w:rPr>
              <w:t>Мероприятие (результат) «Количество ежегодных мероприятий по экологическому просвещению и образованию, пров</w:t>
            </w:r>
            <w:r w:rsidR="004926F7">
              <w:rPr>
                <w:sz w:val="24"/>
              </w:rPr>
              <w:t>еденных</w:t>
            </w:r>
            <w:r>
              <w:rPr>
                <w:sz w:val="24"/>
              </w:rPr>
              <w:t xml:space="preserve"> на территории </w:t>
            </w:r>
            <w:r w:rsidR="00DB3412">
              <w:rPr>
                <w:sz w:val="24"/>
              </w:rPr>
              <w:t>сельского поселения</w:t>
            </w:r>
            <w:r>
              <w:rPr>
                <w:sz w:val="24"/>
              </w:rPr>
              <w:t xml:space="preserve">, </w:t>
            </w:r>
          </w:p>
        </w:tc>
        <w:tc>
          <w:tcPr>
            <w:tcW w:w="1524" w:type="dxa"/>
            <w:tcBorders>
              <w:top w:val="single" w:sz="4" w:space="0" w:color="000000"/>
              <w:left w:val="single" w:sz="4" w:space="0" w:color="000000"/>
              <w:bottom w:val="single" w:sz="4" w:space="0" w:color="000000"/>
              <w:right w:val="single" w:sz="4" w:space="0" w:color="000000"/>
            </w:tcBorders>
          </w:tcPr>
          <w:p w:rsidR="00061833" w:rsidRDefault="004926F7" w:rsidP="004926F7">
            <w:pPr>
              <w:widowControl w:val="0"/>
              <w:outlineLvl w:val="2"/>
              <w:rPr>
                <w:sz w:val="24"/>
              </w:rPr>
            </w:pPr>
            <w:r>
              <w:rPr>
                <w:sz w:val="24"/>
              </w:rPr>
              <w:t>Приобре</w:t>
            </w:r>
            <w:r w:rsidR="005050C9">
              <w:rPr>
                <w:sz w:val="24"/>
              </w:rPr>
              <w:t>тен</w:t>
            </w:r>
            <w:r>
              <w:rPr>
                <w:sz w:val="24"/>
              </w:rPr>
              <w:t>ы</w:t>
            </w:r>
            <w:r w:rsidR="005050C9">
              <w:rPr>
                <w:sz w:val="24"/>
              </w:rPr>
              <w:t xml:space="preserve"> товар</w:t>
            </w:r>
            <w:r>
              <w:rPr>
                <w:sz w:val="24"/>
              </w:rPr>
              <w:t>ы</w:t>
            </w:r>
            <w:r w:rsidR="005050C9">
              <w:rPr>
                <w:sz w:val="24"/>
              </w:rPr>
              <w:t>, работ</w:t>
            </w:r>
            <w:r>
              <w:rPr>
                <w:sz w:val="24"/>
              </w:rPr>
              <w:t>ы</w:t>
            </w:r>
            <w:r w:rsidR="005050C9">
              <w:rPr>
                <w:sz w:val="24"/>
              </w:rPr>
              <w:t xml:space="preserve"> и услуг</w:t>
            </w:r>
            <w:r>
              <w:rPr>
                <w:sz w:val="24"/>
              </w:rPr>
              <w:t>и</w:t>
            </w:r>
          </w:p>
        </w:tc>
        <w:tc>
          <w:tcPr>
            <w:tcW w:w="2013" w:type="dxa"/>
            <w:tcBorders>
              <w:top w:val="single" w:sz="4" w:space="0" w:color="000000"/>
              <w:left w:val="single" w:sz="4" w:space="0" w:color="000000"/>
              <w:bottom w:val="single" w:sz="4" w:space="0" w:color="000000"/>
              <w:right w:val="single" w:sz="4" w:space="0" w:color="000000"/>
            </w:tcBorders>
          </w:tcPr>
          <w:p w:rsidR="00061833" w:rsidRDefault="005050C9" w:rsidP="007B1EE6">
            <w:pPr>
              <w:widowControl w:val="0"/>
              <w:outlineLvl w:val="2"/>
              <w:rPr>
                <w:sz w:val="24"/>
              </w:rPr>
            </w:pPr>
            <w:r>
              <w:rPr>
                <w:sz w:val="24"/>
              </w:rPr>
              <w:t xml:space="preserve">Организованы и проведены </w:t>
            </w:r>
            <w:r w:rsidR="007B1EE6">
              <w:rPr>
                <w:sz w:val="24"/>
              </w:rPr>
              <w:t>мероприятия</w:t>
            </w:r>
            <w:r>
              <w:rPr>
                <w:sz w:val="24"/>
              </w:rPr>
              <w:t xml:space="preserve"> </w:t>
            </w:r>
            <w:r w:rsidR="007B1EE6" w:rsidRPr="007B1EE6">
              <w:rPr>
                <w:sz w:val="24"/>
              </w:rPr>
              <w:t>по экологическому просвещению и образованию</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rsidR="00061833" w:rsidRDefault="005050C9">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DB3412">
            <w:pPr>
              <w:widowControl w:val="0"/>
              <w:outlineLvl w:val="2"/>
              <w:rPr>
                <w:sz w:val="24"/>
              </w:rPr>
            </w:pPr>
            <w:r>
              <w:rPr>
                <w:sz w:val="24"/>
              </w:rPr>
              <w:t>1</w:t>
            </w:r>
          </w:p>
        </w:tc>
      </w:tr>
      <w:tr w:rsidR="00C82168" w:rsidTr="0049075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168" w:rsidRDefault="00C82168" w:rsidP="00490753">
            <w:pPr>
              <w:widowControl w:val="0"/>
              <w:jc w:val="center"/>
              <w:outlineLvl w:val="2"/>
              <w:rPr>
                <w:sz w:val="24"/>
              </w:rPr>
            </w:pPr>
            <w:r>
              <w:rPr>
                <w:sz w:val="24"/>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168" w:rsidRDefault="00C82168" w:rsidP="00490753">
            <w:pPr>
              <w:widowControl w:val="0"/>
              <w:outlineLvl w:val="2"/>
              <w:rPr>
                <w:sz w:val="24"/>
              </w:rPr>
            </w:pPr>
            <w:r>
              <w:rPr>
                <w:sz w:val="24"/>
              </w:rPr>
              <w:t xml:space="preserve">Мероприятие (результат) Размещение на официальном сайте Администрации </w:t>
            </w:r>
            <w:r w:rsidR="005E0B84">
              <w:rPr>
                <w:sz w:val="24"/>
              </w:rPr>
              <w:t>Калининского</w:t>
            </w:r>
            <w:r w:rsidRPr="00DB3412">
              <w:rPr>
                <w:sz w:val="24"/>
              </w:rPr>
              <w:t xml:space="preserve"> сельского поселения </w:t>
            </w:r>
            <w:r>
              <w:rPr>
                <w:sz w:val="24"/>
              </w:rPr>
              <w:t>информации о состоянии окружающей среды</w:t>
            </w:r>
          </w:p>
        </w:tc>
        <w:tc>
          <w:tcPr>
            <w:tcW w:w="1524" w:type="dxa"/>
            <w:tcBorders>
              <w:top w:val="single" w:sz="4" w:space="0" w:color="000000"/>
              <w:left w:val="single" w:sz="4" w:space="0" w:color="000000"/>
              <w:bottom w:val="single" w:sz="4" w:space="0" w:color="000000"/>
              <w:right w:val="single" w:sz="4" w:space="0" w:color="000000"/>
            </w:tcBorders>
            <w:vAlign w:val="center"/>
          </w:tcPr>
          <w:p w:rsidR="00C82168" w:rsidRDefault="00C82168" w:rsidP="00490753">
            <w:pPr>
              <w:widowControl w:val="0"/>
              <w:jc w:val="center"/>
              <w:outlineLvl w:val="2"/>
              <w:rPr>
                <w:sz w:val="24"/>
              </w:rPr>
            </w:pPr>
            <w:r>
              <w:rPr>
                <w:sz w:val="24"/>
              </w:rPr>
              <w:t xml:space="preserve">Оказаны услуги (выполнены работы) </w:t>
            </w:r>
          </w:p>
        </w:tc>
        <w:tc>
          <w:tcPr>
            <w:tcW w:w="2013" w:type="dxa"/>
            <w:tcBorders>
              <w:top w:val="single" w:sz="4" w:space="0" w:color="000000"/>
              <w:left w:val="single" w:sz="4" w:space="0" w:color="000000"/>
              <w:bottom w:val="single" w:sz="4" w:space="0" w:color="000000"/>
              <w:right w:val="single" w:sz="4" w:space="0" w:color="000000"/>
            </w:tcBorders>
          </w:tcPr>
          <w:p w:rsidR="00C82168" w:rsidRDefault="00C82168" w:rsidP="007B1EE6">
            <w:pPr>
              <w:widowControl w:val="0"/>
              <w:outlineLvl w:val="2"/>
              <w:rPr>
                <w:sz w:val="24"/>
              </w:rPr>
            </w:pPr>
            <w:r>
              <w:rPr>
                <w:sz w:val="24"/>
              </w:rPr>
              <w:t xml:space="preserve">Проинформированы жители </w:t>
            </w:r>
            <w:r w:rsidR="005E0B84">
              <w:rPr>
                <w:sz w:val="24"/>
              </w:rPr>
              <w:t>Калининского</w:t>
            </w:r>
            <w:r w:rsidRPr="00DB3412">
              <w:rPr>
                <w:sz w:val="24"/>
              </w:rPr>
              <w:t xml:space="preserve"> сельского поселения </w:t>
            </w:r>
            <w:r>
              <w:rPr>
                <w:sz w:val="24"/>
              </w:rPr>
              <w:t>о экологическом состоянии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rsidR="00C82168" w:rsidRDefault="00C82168" w:rsidP="00490753">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490753">
            <w:pPr>
              <w:widowControl w:val="0"/>
              <w:jc w:val="center"/>
              <w:outlineLvl w:val="2"/>
              <w:rPr>
                <w:sz w:val="24"/>
              </w:rPr>
            </w:pPr>
            <w:r>
              <w:rPr>
                <w:sz w:val="24"/>
              </w:rPr>
              <w:t>1</w:t>
            </w:r>
          </w:p>
        </w:tc>
      </w:tr>
      <w:tr w:rsidR="00C82168" w:rsidTr="00490753">
        <w:tc>
          <w:tcPr>
            <w:tcW w:w="14857" w:type="dxa"/>
            <w:gridSpan w:val="11"/>
            <w:tcBorders>
              <w:top w:val="single" w:sz="4" w:space="0" w:color="000000"/>
              <w:left w:val="single" w:sz="4" w:space="0" w:color="000000"/>
              <w:bottom w:val="single" w:sz="4" w:space="0" w:color="000000"/>
              <w:right w:val="single" w:sz="4" w:space="0" w:color="000000"/>
            </w:tcBorders>
            <w:shd w:val="clear" w:color="auto" w:fill="auto"/>
          </w:tcPr>
          <w:p w:rsidR="00C82168" w:rsidRDefault="00C82168" w:rsidP="00C82168">
            <w:pPr>
              <w:widowControl w:val="0"/>
              <w:outlineLvl w:val="2"/>
              <w:rPr>
                <w:sz w:val="24"/>
              </w:rPr>
            </w:pPr>
            <w:r w:rsidRPr="00C82168">
              <w:rPr>
                <w:sz w:val="24"/>
              </w:rPr>
              <w:t xml:space="preserve">Задача </w:t>
            </w:r>
            <w:r>
              <w:rPr>
                <w:sz w:val="24"/>
              </w:rPr>
              <w:t>2</w:t>
            </w:r>
            <w:r w:rsidRPr="00C82168">
              <w:rPr>
                <w:sz w:val="24"/>
              </w:rPr>
              <w:t xml:space="preserve"> комплекса процессных мероприятий </w:t>
            </w:r>
            <w:r w:rsidR="00A7027E">
              <w:rPr>
                <w:sz w:val="24"/>
              </w:rPr>
              <w:t>«</w:t>
            </w:r>
            <w:r w:rsidR="00A7027E">
              <w:rPr>
                <w:color w:val="auto"/>
                <w:sz w:val="24"/>
                <w:szCs w:val="24"/>
              </w:rPr>
              <w:t>У</w:t>
            </w:r>
            <w:r w:rsidR="00A7027E" w:rsidRPr="00B32305">
              <w:rPr>
                <w:color w:val="auto"/>
                <w:sz w:val="24"/>
                <w:szCs w:val="24"/>
              </w:rPr>
              <w:t>тилиз</w:t>
            </w:r>
            <w:r w:rsidR="00A7027E">
              <w:rPr>
                <w:color w:val="auto"/>
                <w:sz w:val="24"/>
                <w:szCs w:val="24"/>
              </w:rPr>
              <w:t>ация</w:t>
            </w:r>
            <w:r w:rsidR="00A7027E" w:rsidRPr="00B32305">
              <w:rPr>
                <w:color w:val="auto"/>
                <w:sz w:val="24"/>
                <w:szCs w:val="24"/>
              </w:rPr>
              <w:t xml:space="preserve"> ртутьсодержащих ламп накаливания в общем количестве ртутьсодержащих ламп накаливания</w:t>
            </w:r>
            <w:r w:rsidR="00A7027E">
              <w:rPr>
                <w:color w:val="auto"/>
                <w:sz w:val="24"/>
                <w:szCs w:val="24"/>
              </w:rPr>
              <w:t>»</w:t>
            </w:r>
          </w:p>
        </w:tc>
      </w:tr>
      <w:tr w:rsidR="00250AB2" w:rsidTr="00742742">
        <w:tc>
          <w:tcPr>
            <w:tcW w:w="631"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jc w:val="center"/>
              <w:outlineLvl w:val="2"/>
              <w:rPr>
                <w:sz w:val="24"/>
              </w:rPr>
            </w:pPr>
            <w:r w:rsidRPr="00A7027E">
              <w:rPr>
                <w:sz w:val="24"/>
              </w:rPr>
              <w:t>2.1.</w:t>
            </w:r>
          </w:p>
        </w:tc>
        <w:tc>
          <w:tcPr>
            <w:tcW w:w="2915"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outlineLvl w:val="2"/>
              <w:rPr>
                <w:sz w:val="24"/>
              </w:rPr>
            </w:pPr>
            <w:r w:rsidRPr="00A7027E">
              <w:rPr>
                <w:sz w:val="24"/>
              </w:rPr>
              <w:t xml:space="preserve">Мероприятие (результат) </w:t>
            </w:r>
            <w:r w:rsidRPr="00A7027E">
              <w:rPr>
                <w:color w:val="auto"/>
                <w:sz w:val="24"/>
                <w:szCs w:val="24"/>
              </w:rPr>
              <w:lastRenderedPageBreak/>
              <w:t>Доля утилизированных ртутьсодержащих ламп накаливания в общем количестве ртутьсодержащих ламп накаливания</w:t>
            </w:r>
            <w:r>
              <w:rPr>
                <w:color w:val="auto"/>
                <w:sz w:val="24"/>
                <w:szCs w:val="24"/>
              </w:rPr>
              <w:t>, л</w:t>
            </w:r>
            <w:r w:rsidRPr="00A7027E">
              <w:rPr>
                <w:sz w:val="24"/>
              </w:rPr>
              <w:t xml:space="preserve">иквидация свалочных очагов </w:t>
            </w:r>
          </w:p>
        </w:tc>
        <w:tc>
          <w:tcPr>
            <w:tcW w:w="1524"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jc w:val="center"/>
              <w:outlineLvl w:val="2"/>
              <w:rPr>
                <w:sz w:val="24"/>
              </w:rPr>
            </w:pPr>
            <w:r w:rsidRPr="00A7027E">
              <w:rPr>
                <w:sz w:val="24"/>
              </w:rPr>
              <w:lastRenderedPageBreak/>
              <w:t xml:space="preserve">Оказаны </w:t>
            </w:r>
            <w:r w:rsidRPr="00A7027E">
              <w:rPr>
                <w:sz w:val="24"/>
              </w:rPr>
              <w:lastRenderedPageBreak/>
              <w:t xml:space="preserve">услуги (выполнены работы) </w:t>
            </w:r>
          </w:p>
        </w:tc>
        <w:tc>
          <w:tcPr>
            <w:tcW w:w="2013" w:type="dxa"/>
            <w:tcBorders>
              <w:top w:val="single" w:sz="4" w:space="0" w:color="000000"/>
              <w:left w:val="single" w:sz="4" w:space="0" w:color="000000"/>
              <w:bottom w:val="single" w:sz="4" w:space="0" w:color="000000"/>
              <w:right w:val="single" w:sz="4" w:space="0" w:color="000000"/>
            </w:tcBorders>
          </w:tcPr>
          <w:p w:rsidR="00250AB2" w:rsidRPr="00A7027E" w:rsidRDefault="00250AB2" w:rsidP="00250AB2">
            <w:pPr>
              <w:widowControl w:val="0"/>
              <w:outlineLvl w:val="2"/>
              <w:rPr>
                <w:sz w:val="24"/>
              </w:rPr>
            </w:pPr>
            <w:r>
              <w:rPr>
                <w:color w:val="auto"/>
                <w:sz w:val="24"/>
                <w:szCs w:val="24"/>
              </w:rPr>
              <w:lastRenderedPageBreak/>
              <w:t>У</w:t>
            </w:r>
            <w:r w:rsidRPr="00B32305">
              <w:rPr>
                <w:color w:val="auto"/>
                <w:sz w:val="24"/>
                <w:szCs w:val="24"/>
              </w:rPr>
              <w:t xml:space="preserve">тилизированы </w:t>
            </w:r>
            <w:r w:rsidRPr="00B32305">
              <w:rPr>
                <w:color w:val="auto"/>
                <w:sz w:val="24"/>
                <w:szCs w:val="24"/>
              </w:rPr>
              <w:lastRenderedPageBreak/>
              <w:t>ртутьсодержащи</w:t>
            </w:r>
            <w:r>
              <w:rPr>
                <w:color w:val="auto"/>
                <w:sz w:val="24"/>
                <w:szCs w:val="24"/>
              </w:rPr>
              <w:t>е</w:t>
            </w:r>
            <w:r w:rsidRPr="00B32305">
              <w:rPr>
                <w:color w:val="auto"/>
                <w:sz w:val="24"/>
                <w:szCs w:val="24"/>
              </w:rPr>
              <w:t xml:space="preserve"> ламп</w:t>
            </w:r>
            <w:r>
              <w:rPr>
                <w:color w:val="auto"/>
                <w:sz w:val="24"/>
                <w:szCs w:val="24"/>
              </w:rPr>
              <w:t>ы</w:t>
            </w:r>
            <w:r w:rsidRPr="00B32305">
              <w:rPr>
                <w:color w:val="auto"/>
                <w:sz w:val="24"/>
                <w:szCs w:val="24"/>
              </w:rPr>
              <w:t xml:space="preserve"> накаливания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50AB2" w:rsidRPr="00A7027E" w:rsidRDefault="00250AB2" w:rsidP="00250AB2">
            <w:pPr>
              <w:widowControl w:val="0"/>
              <w:jc w:val="center"/>
              <w:outlineLvl w:val="2"/>
              <w:rPr>
                <w:sz w:val="24"/>
              </w:rPr>
            </w:pPr>
            <w:r w:rsidRPr="00A7027E">
              <w:rPr>
                <w:sz w:val="24"/>
              </w:rPr>
              <w:lastRenderedPageBreak/>
              <w:t>Единиц</w:t>
            </w:r>
          </w:p>
        </w:tc>
        <w:tc>
          <w:tcPr>
            <w:tcW w:w="1583"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99,0</w:t>
            </w:r>
          </w:p>
        </w:tc>
        <w:tc>
          <w:tcPr>
            <w:tcW w:w="1370"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2023</w:t>
            </w:r>
          </w:p>
        </w:tc>
        <w:tc>
          <w:tcPr>
            <w:tcW w:w="818"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99,0</w:t>
            </w:r>
          </w:p>
        </w:tc>
        <w:tc>
          <w:tcPr>
            <w:tcW w:w="708"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99,0</w:t>
            </w:r>
          </w:p>
        </w:tc>
        <w:tc>
          <w:tcPr>
            <w:tcW w:w="709"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99,0</w:t>
            </w:r>
          </w:p>
        </w:tc>
        <w:tc>
          <w:tcPr>
            <w:tcW w:w="999"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sidRPr="000576DC">
              <w:rPr>
                <w:sz w:val="24"/>
              </w:rPr>
              <w:t>100,0</w:t>
            </w:r>
          </w:p>
        </w:tc>
      </w:tr>
      <w:tr w:rsidR="00A7027E" w:rsidTr="00742742">
        <w:tc>
          <w:tcPr>
            <w:tcW w:w="631" w:type="dxa"/>
            <w:tcBorders>
              <w:top w:val="single" w:sz="4" w:space="0" w:color="000000"/>
              <w:left w:val="single" w:sz="4" w:space="0" w:color="000000"/>
              <w:bottom w:val="single" w:sz="4" w:space="0" w:color="000000"/>
              <w:right w:val="single" w:sz="4" w:space="0" w:color="000000"/>
            </w:tcBorders>
            <w:vAlign w:val="center"/>
          </w:tcPr>
          <w:p w:rsidR="00A7027E" w:rsidRPr="00A7027E" w:rsidRDefault="00A7027E" w:rsidP="00490753">
            <w:pPr>
              <w:widowControl w:val="0"/>
              <w:jc w:val="center"/>
              <w:outlineLvl w:val="2"/>
              <w:rPr>
                <w:sz w:val="24"/>
              </w:rPr>
            </w:pPr>
          </w:p>
        </w:tc>
        <w:tc>
          <w:tcPr>
            <w:tcW w:w="14226" w:type="dxa"/>
            <w:gridSpan w:val="10"/>
            <w:tcBorders>
              <w:top w:val="single" w:sz="4" w:space="0" w:color="000000"/>
              <w:left w:val="single" w:sz="4" w:space="0" w:color="000000"/>
              <w:bottom w:val="single" w:sz="4" w:space="0" w:color="000000"/>
              <w:right w:val="single" w:sz="4" w:space="0" w:color="000000"/>
            </w:tcBorders>
            <w:vAlign w:val="center"/>
          </w:tcPr>
          <w:p w:rsidR="00A7027E" w:rsidRPr="00D72BCB" w:rsidRDefault="00A7027E" w:rsidP="00A7027E">
            <w:pPr>
              <w:widowControl w:val="0"/>
              <w:outlineLvl w:val="2"/>
              <w:rPr>
                <w:sz w:val="24"/>
              </w:rPr>
            </w:pPr>
            <w:r w:rsidRPr="00C82168">
              <w:rPr>
                <w:sz w:val="24"/>
              </w:rPr>
              <w:t xml:space="preserve">Задача </w:t>
            </w:r>
            <w:r>
              <w:rPr>
                <w:sz w:val="24"/>
              </w:rPr>
              <w:t>3</w:t>
            </w:r>
            <w:r w:rsidRPr="00C82168">
              <w:rPr>
                <w:sz w:val="24"/>
              </w:rPr>
              <w:t xml:space="preserve">комплекса процессных мероприятий </w:t>
            </w:r>
            <w:r>
              <w:rPr>
                <w:sz w:val="24"/>
              </w:rPr>
              <w:t>«С</w:t>
            </w:r>
            <w:r w:rsidRPr="00D72BCB">
              <w:rPr>
                <w:sz w:val="24"/>
              </w:rPr>
              <w:t>оздание условий для формирования комплексной системы управления твердыми коммунальными отходами и вторичными материальными ресурсами, способствующей улучшению качества окружающей природной среды и снижению негативного в</w:t>
            </w:r>
            <w:r>
              <w:rPr>
                <w:sz w:val="24"/>
              </w:rPr>
              <w:t>оздействия на здоровье человека»</w:t>
            </w:r>
          </w:p>
          <w:p w:rsidR="00A7027E" w:rsidRPr="00A7027E" w:rsidRDefault="00A7027E" w:rsidP="00490753">
            <w:pPr>
              <w:widowControl w:val="0"/>
              <w:jc w:val="center"/>
              <w:outlineLvl w:val="2"/>
              <w:rPr>
                <w:sz w:val="24"/>
              </w:rPr>
            </w:pPr>
          </w:p>
        </w:tc>
      </w:tr>
      <w:tr w:rsidR="00250AB2" w:rsidTr="00742742">
        <w:tc>
          <w:tcPr>
            <w:tcW w:w="631"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jc w:val="center"/>
              <w:outlineLvl w:val="2"/>
              <w:rPr>
                <w:sz w:val="24"/>
              </w:rPr>
            </w:pPr>
            <w:r>
              <w:rPr>
                <w:sz w:val="24"/>
              </w:rPr>
              <w:t>3.1</w:t>
            </w:r>
          </w:p>
        </w:tc>
        <w:tc>
          <w:tcPr>
            <w:tcW w:w="2915" w:type="dxa"/>
            <w:tcBorders>
              <w:top w:val="single" w:sz="4" w:space="0" w:color="000000"/>
              <w:left w:val="single" w:sz="4" w:space="0" w:color="000000"/>
              <w:bottom w:val="single" w:sz="4" w:space="0" w:color="000000"/>
              <w:right w:val="single" w:sz="4" w:space="0" w:color="000000"/>
            </w:tcBorders>
            <w:vAlign w:val="center"/>
          </w:tcPr>
          <w:p w:rsidR="00250AB2" w:rsidRPr="00A7027E" w:rsidRDefault="00250AB2" w:rsidP="00250AB2">
            <w:pPr>
              <w:widowControl w:val="0"/>
              <w:outlineLvl w:val="2"/>
              <w:rPr>
                <w:sz w:val="24"/>
              </w:rPr>
            </w:pPr>
            <w:r w:rsidRPr="00A7027E">
              <w:rPr>
                <w:sz w:val="24"/>
              </w:rPr>
              <w:t xml:space="preserve">Мероприятие (результат) </w:t>
            </w:r>
            <w:r w:rsidRPr="00C20201">
              <w:rPr>
                <w:color w:val="auto"/>
                <w:sz w:val="24"/>
                <w:szCs w:val="24"/>
              </w:rPr>
              <w:t>Доля твердых коммунальных отходов, подлежащих централизованному сбору, в общем количестве образовавшихся твердых коммунальных отходов</w:t>
            </w:r>
            <w:r>
              <w:rPr>
                <w:color w:val="auto"/>
                <w:sz w:val="24"/>
                <w:szCs w:val="24"/>
              </w:rPr>
              <w:t xml:space="preserve">, </w:t>
            </w:r>
            <w:r>
              <w:rPr>
                <w:sz w:val="24"/>
              </w:rPr>
              <w:t>л</w:t>
            </w:r>
            <w:r w:rsidRPr="002C09B6">
              <w:rPr>
                <w:sz w:val="24"/>
              </w:rPr>
              <w:t xml:space="preserve">иквидация </w:t>
            </w:r>
            <w:r>
              <w:rPr>
                <w:sz w:val="24"/>
              </w:rPr>
              <w:t>свалочных очагов</w:t>
            </w:r>
          </w:p>
        </w:tc>
        <w:tc>
          <w:tcPr>
            <w:tcW w:w="1524" w:type="dxa"/>
            <w:tcBorders>
              <w:top w:val="single" w:sz="4" w:space="0" w:color="000000"/>
              <w:left w:val="single" w:sz="4" w:space="0" w:color="000000"/>
              <w:bottom w:val="single" w:sz="4" w:space="0" w:color="000000"/>
              <w:right w:val="single" w:sz="4" w:space="0" w:color="auto"/>
            </w:tcBorders>
            <w:vAlign w:val="center"/>
          </w:tcPr>
          <w:p w:rsidR="00250AB2" w:rsidRPr="00A7027E" w:rsidRDefault="00250AB2" w:rsidP="00250AB2">
            <w:pPr>
              <w:widowControl w:val="0"/>
              <w:jc w:val="center"/>
              <w:outlineLvl w:val="2"/>
              <w:rPr>
                <w:sz w:val="24"/>
              </w:rPr>
            </w:pPr>
            <w:r>
              <w:rPr>
                <w:sz w:val="24"/>
              </w:rPr>
              <w:t xml:space="preserve">Оказаны услуги (выполнены работы) </w:t>
            </w:r>
          </w:p>
        </w:tc>
        <w:tc>
          <w:tcPr>
            <w:tcW w:w="2013" w:type="dxa"/>
            <w:tcBorders>
              <w:top w:val="single" w:sz="4" w:space="0" w:color="000000"/>
              <w:left w:val="single" w:sz="4" w:space="0" w:color="auto"/>
              <w:bottom w:val="single" w:sz="4" w:space="0" w:color="000000"/>
              <w:right w:val="single" w:sz="4" w:space="0" w:color="000000"/>
            </w:tcBorders>
          </w:tcPr>
          <w:p w:rsidR="00250AB2" w:rsidRPr="00A7027E" w:rsidRDefault="00250AB2" w:rsidP="00250AB2">
            <w:pPr>
              <w:widowControl w:val="0"/>
              <w:outlineLvl w:val="2"/>
              <w:rPr>
                <w:sz w:val="24"/>
              </w:rPr>
            </w:pPr>
            <w:r w:rsidRPr="00A7027E">
              <w:rPr>
                <w:sz w:val="24"/>
              </w:rPr>
              <w:t>Ликвидированы свалочные очаги в Калининском сельском поселении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250AB2" w:rsidRPr="00A7027E" w:rsidRDefault="00250AB2" w:rsidP="00250AB2">
            <w:pPr>
              <w:widowControl w:val="0"/>
              <w:jc w:val="center"/>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40</w:t>
            </w:r>
          </w:p>
        </w:tc>
        <w:tc>
          <w:tcPr>
            <w:tcW w:w="1370"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50</w:t>
            </w:r>
          </w:p>
        </w:tc>
        <w:tc>
          <w:tcPr>
            <w:tcW w:w="708"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50</w:t>
            </w:r>
          </w:p>
        </w:tc>
        <w:tc>
          <w:tcPr>
            <w:tcW w:w="709"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60</w:t>
            </w:r>
          </w:p>
        </w:tc>
        <w:tc>
          <w:tcPr>
            <w:tcW w:w="999" w:type="dxa"/>
            <w:tcBorders>
              <w:top w:val="single" w:sz="4" w:space="0" w:color="000000"/>
              <w:left w:val="single" w:sz="4" w:space="0" w:color="000000"/>
              <w:bottom w:val="single" w:sz="4" w:space="0" w:color="000000"/>
              <w:right w:val="single" w:sz="4" w:space="0" w:color="000000"/>
            </w:tcBorders>
          </w:tcPr>
          <w:p w:rsidR="00250AB2" w:rsidRPr="000576DC" w:rsidRDefault="00250AB2" w:rsidP="00250AB2">
            <w:pPr>
              <w:jc w:val="center"/>
              <w:rPr>
                <w:sz w:val="24"/>
              </w:rPr>
            </w:pPr>
            <w:r>
              <w:rPr>
                <w:sz w:val="24"/>
              </w:rPr>
              <w:t>70</w:t>
            </w:r>
          </w:p>
        </w:tc>
      </w:tr>
    </w:tbl>
    <w:p w:rsidR="00061833" w:rsidRDefault="00061833">
      <w:pPr>
        <w:tabs>
          <w:tab w:val="left" w:pos="1701"/>
          <w:tab w:val="left" w:pos="1843"/>
          <w:tab w:val="left" w:pos="1985"/>
          <w:tab w:val="left" w:pos="11907"/>
        </w:tabs>
        <w:ind w:right="-30" w:firstLine="709"/>
        <w:jc w:val="center"/>
        <w:rPr>
          <w:sz w:val="28"/>
        </w:rPr>
      </w:pPr>
    </w:p>
    <w:p w:rsidR="00061833" w:rsidRDefault="005050C9">
      <w:pPr>
        <w:tabs>
          <w:tab w:val="left" w:pos="1701"/>
          <w:tab w:val="left" w:pos="1843"/>
          <w:tab w:val="left" w:pos="1985"/>
          <w:tab w:val="left" w:pos="11907"/>
        </w:tabs>
        <w:ind w:right="-30" w:firstLine="709"/>
        <w:jc w:val="center"/>
        <w:rPr>
          <w:sz w:val="28"/>
        </w:rPr>
      </w:pPr>
      <w:r>
        <w:rPr>
          <w:sz w:val="28"/>
        </w:rPr>
        <w:t>4. Финансовое обеспечение комплекса процессных мероприятий</w:t>
      </w:r>
    </w:p>
    <w:p w:rsidR="00061833" w:rsidRDefault="00061833">
      <w:pPr>
        <w:tabs>
          <w:tab w:val="left" w:pos="1701"/>
          <w:tab w:val="left" w:pos="1843"/>
          <w:tab w:val="left" w:pos="1985"/>
          <w:tab w:val="left" w:pos="11907"/>
        </w:tabs>
        <w:ind w:right="-30" w:firstLine="709"/>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2118"/>
        <w:gridCol w:w="1079"/>
        <w:gridCol w:w="1069"/>
        <w:gridCol w:w="1216"/>
      </w:tblGrid>
      <w:tr w:rsidR="00061833" w:rsidRPr="00EE310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Pr="00EE3100" w:rsidRDefault="005050C9">
            <w:pPr>
              <w:widowControl w:val="0"/>
              <w:jc w:val="center"/>
              <w:outlineLvl w:val="2"/>
              <w:rPr>
                <w:sz w:val="24"/>
              </w:rPr>
            </w:pPr>
            <w:r w:rsidRPr="00EE3100">
              <w:rPr>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1833" w:rsidRPr="00EE3100" w:rsidRDefault="005050C9">
            <w:pPr>
              <w:jc w:val="center"/>
              <w:rPr>
                <w:sz w:val="24"/>
              </w:rPr>
            </w:pPr>
            <w:r w:rsidRPr="00EE3100">
              <w:rPr>
                <w:sz w:val="24"/>
              </w:rPr>
              <w:t>Наименование мероприятия (результата)/ источник</w:t>
            </w:r>
          </w:p>
          <w:p w:rsidR="00061833" w:rsidRPr="00EE3100" w:rsidRDefault="005050C9">
            <w:pPr>
              <w:widowControl w:val="0"/>
              <w:jc w:val="center"/>
              <w:outlineLvl w:val="2"/>
              <w:rPr>
                <w:sz w:val="24"/>
              </w:rPr>
            </w:pPr>
            <w:r w:rsidRPr="00EE3100">
              <w:rPr>
                <w:sz w:val="24"/>
              </w:rPr>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tcPr>
          <w:p w:rsidR="00061833" w:rsidRPr="00EE3100" w:rsidRDefault="005050C9">
            <w:pPr>
              <w:widowControl w:val="0"/>
              <w:ind w:right="-18"/>
              <w:jc w:val="center"/>
              <w:outlineLvl w:val="2"/>
              <w:rPr>
                <w:sz w:val="24"/>
              </w:rPr>
            </w:pPr>
            <w:r w:rsidRPr="00EE3100">
              <w:rPr>
                <w:sz w:val="24"/>
              </w:rPr>
              <w:t xml:space="preserve">Код бюджетной классификации расходов </w:t>
            </w:r>
          </w:p>
        </w:tc>
        <w:tc>
          <w:tcPr>
            <w:tcW w:w="5482" w:type="dxa"/>
            <w:gridSpan w:val="4"/>
            <w:tcBorders>
              <w:top w:val="single" w:sz="4" w:space="0" w:color="000000"/>
              <w:left w:val="single" w:sz="4" w:space="0" w:color="000000"/>
              <w:bottom w:val="single" w:sz="4" w:space="0" w:color="000000"/>
              <w:right w:val="single" w:sz="4" w:space="0" w:color="000000"/>
            </w:tcBorders>
            <w:shd w:val="clear" w:color="auto" w:fill="auto"/>
          </w:tcPr>
          <w:p w:rsidR="00061833" w:rsidRPr="00EE3100" w:rsidRDefault="005050C9">
            <w:pPr>
              <w:widowControl w:val="0"/>
              <w:ind w:right="-173"/>
              <w:jc w:val="center"/>
              <w:outlineLvl w:val="2"/>
              <w:rPr>
                <w:sz w:val="24"/>
              </w:rPr>
            </w:pPr>
            <w:r w:rsidRPr="00EE3100">
              <w:rPr>
                <w:sz w:val="24"/>
              </w:rPr>
              <w:t xml:space="preserve">Объем расходов по годам реализации, </w:t>
            </w:r>
            <w:proofErr w:type="spellStart"/>
            <w:r w:rsidRPr="00EE3100">
              <w:rPr>
                <w:sz w:val="24"/>
              </w:rPr>
              <w:t>тыс.рублей</w:t>
            </w:r>
            <w:proofErr w:type="spellEnd"/>
          </w:p>
        </w:tc>
      </w:tr>
      <w:tr w:rsidR="009B5466" w:rsidRPr="00EE3100" w:rsidTr="0084225A">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tc>
        <w:tc>
          <w:tcPr>
            <w:tcW w:w="1821" w:type="dxa"/>
            <w:vMerge/>
            <w:tcBorders>
              <w:top w:val="single" w:sz="4" w:space="0" w:color="000000"/>
              <w:left w:val="single" w:sz="4" w:space="0" w:color="000000"/>
              <w:bottom w:val="single" w:sz="4" w:space="0" w:color="000000"/>
              <w:right w:val="single" w:sz="4" w:space="0" w:color="000000"/>
            </w:tcBorders>
          </w:tcPr>
          <w:p w:rsidR="009B5466" w:rsidRPr="00EE3100" w:rsidRDefault="009B5466"/>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66" w:rsidRPr="00EE3100" w:rsidRDefault="009B5466">
            <w:pPr>
              <w:widowControl w:val="0"/>
              <w:ind w:right="-173"/>
              <w:jc w:val="center"/>
              <w:outlineLvl w:val="2"/>
              <w:rPr>
                <w:sz w:val="24"/>
              </w:rPr>
            </w:pPr>
            <w:r w:rsidRPr="00EE3100">
              <w:rPr>
                <w:sz w:val="24"/>
              </w:rPr>
              <w:t xml:space="preserve">2025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5466" w:rsidRPr="00EE3100" w:rsidRDefault="009B5466">
            <w:pPr>
              <w:jc w:val="center"/>
              <w:rPr>
                <w:sz w:val="24"/>
              </w:rPr>
            </w:pPr>
            <w:r w:rsidRPr="00EE3100">
              <w:rPr>
                <w:sz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66" w:rsidRPr="00EE3100" w:rsidRDefault="009B5466">
            <w:pPr>
              <w:widowControl w:val="0"/>
              <w:ind w:right="-173"/>
              <w:jc w:val="center"/>
              <w:outlineLvl w:val="2"/>
              <w:rPr>
                <w:sz w:val="24"/>
              </w:rPr>
            </w:pPr>
            <w:r w:rsidRPr="00EE3100">
              <w:rPr>
                <w:sz w:val="24"/>
              </w:rPr>
              <w:t xml:space="preserve">2027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66" w:rsidRPr="00EE3100" w:rsidRDefault="009B5466">
            <w:pPr>
              <w:widowControl w:val="0"/>
              <w:ind w:right="-173"/>
              <w:jc w:val="center"/>
              <w:outlineLvl w:val="2"/>
              <w:rPr>
                <w:sz w:val="24"/>
              </w:rPr>
            </w:pPr>
            <w:r w:rsidRPr="00EE3100">
              <w:rPr>
                <w:sz w:val="24"/>
              </w:rPr>
              <w:t>Всего</w:t>
            </w:r>
          </w:p>
        </w:tc>
      </w:tr>
    </w:tbl>
    <w:p w:rsidR="00061833" w:rsidRPr="00EE3100" w:rsidRDefault="00061833">
      <w:pPr>
        <w:rPr>
          <w:sz w:val="2"/>
        </w:rPr>
      </w:pPr>
    </w:p>
    <w:p w:rsidR="002C2E93" w:rsidRPr="00EE3100" w:rsidRDefault="002C2E93">
      <w:pPr>
        <w:rPr>
          <w:sz w:val="2"/>
        </w:rPr>
      </w:pPr>
    </w:p>
    <w:p w:rsidR="002C2E93" w:rsidRPr="00EE3100" w:rsidRDefault="002C2E93">
      <w:pPr>
        <w:rPr>
          <w:sz w:val="2"/>
        </w:rPr>
      </w:pPr>
    </w:p>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5691"/>
        <w:gridCol w:w="1843"/>
        <w:gridCol w:w="2126"/>
        <w:gridCol w:w="1134"/>
        <w:gridCol w:w="993"/>
        <w:gridCol w:w="1275"/>
      </w:tblGrid>
      <w:tr w:rsidR="009B5466" w:rsidRPr="00EE3100" w:rsidTr="00250AB2">
        <w:trPr>
          <w:tblHeader/>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jc w:val="center"/>
              <w:outlineLvl w:val="2"/>
              <w:rPr>
                <w:sz w:val="24"/>
              </w:rPr>
            </w:pPr>
            <w:r w:rsidRPr="00EE3100">
              <w:rPr>
                <w:sz w:val="24"/>
              </w:rPr>
              <w:t>1</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2</w:t>
            </w:r>
          </w:p>
        </w:tc>
        <w:tc>
          <w:tcPr>
            <w:tcW w:w="1843" w:type="dxa"/>
            <w:tcBorders>
              <w:top w:val="single" w:sz="4" w:space="0" w:color="000000"/>
              <w:left w:val="single" w:sz="4" w:space="0" w:color="000000"/>
              <w:bottom w:val="single" w:sz="4" w:space="0" w:color="000000"/>
              <w:right w:val="single" w:sz="4" w:space="0" w:color="000000"/>
            </w:tcBorders>
          </w:tcPr>
          <w:p w:rsidR="009B5466" w:rsidRPr="00EE3100" w:rsidRDefault="009B5466" w:rsidP="00250AB2">
            <w:pPr>
              <w:widowControl w:val="0"/>
              <w:ind w:right="-173"/>
              <w:jc w:val="center"/>
              <w:outlineLvl w:val="2"/>
              <w:rPr>
                <w:sz w:val="24"/>
              </w:rPr>
            </w:pPr>
            <w:r w:rsidRPr="00EE3100">
              <w:rPr>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B5466" w:rsidRPr="00EE3100" w:rsidRDefault="009B5466" w:rsidP="00250AB2">
            <w:pPr>
              <w:widowControl w:val="0"/>
              <w:ind w:right="-173"/>
              <w:jc w:val="center"/>
              <w:outlineLvl w:val="2"/>
              <w:rPr>
                <w:sz w:val="24"/>
              </w:rPr>
            </w:pPr>
            <w:r w:rsidRPr="00EE3100">
              <w:rPr>
                <w:sz w:val="24"/>
              </w:rPr>
              <w:t>7</w:t>
            </w:r>
          </w:p>
        </w:tc>
      </w:tr>
      <w:tr w:rsidR="007B1EE6" w:rsidTr="00250AB2">
        <w:tc>
          <w:tcPr>
            <w:tcW w:w="654" w:type="dxa"/>
            <w:vMerge w:val="restart"/>
            <w:tcBorders>
              <w:top w:val="single" w:sz="4" w:space="0" w:color="000000"/>
              <w:left w:val="single" w:sz="4" w:space="0" w:color="000000"/>
              <w:right w:val="single" w:sz="4" w:space="0" w:color="000000"/>
            </w:tcBorders>
            <w:shd w:val="clear" w:color="auto" w:fill="auto"/>
          </w:tcPr>
          <w:p w:rsidR="007B1EE6" w:rsidRPr="00EE3100" w:rsidRDefault="007B1EE6" w:rsidP="00250AB2">
            <w:pPr>
              <w:widowControl w:val="0"/>
              <w:outlineLvl w:val="2"/>
              <w:rPr>
                <w:sz w:val="24"/>
              </w:rPr>
            </w:pPr>
            <w:r w:rsidRPr="00EE3100">
              <w:rPr>
                <w:sz w:val="24"/>
              </w:rPr>
              <w:t>1.</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Pr="00EE3100" w:rsidRDefault="007B1EE6" w:rsidP="00250AB2">
            <w:pPr>
              <w:widowControl w:val="0"/>
              <w:ind w:right="-173"/>
              <w:outlineLvl w:val="2"/>
              <w:rPr>
                <w:sz w:val="24"/>
              </w:rPr>
            </w:pPr>
            <w:r w:rsidRPr="00EE3100">
              <w:rPr>
                <w:sz w:val="24"/>
              </w:rPr>
              <w:t xml:space="preserve">Комплекс процессных мероприятий «Охрана окружающей среды в </w:t>
            </w:r>
            <w:r w:rsidR="005E0B84" w:rsidRPr="00EE3100">
              <w:rPr>
                <w:sz w:val="24"/>
              </w:rPr>
              <w:t>Калининском</w:t>
            </w:r>
            <w:r w:rsidRPr="00EE3100">
              <w:rPr>
                <w:sz w:val="24"/>
              </w:rPr>
              <w:t xml:space="preserve"> сельском </w:t>
            </w:r>
            <w:r w:rsidRPr="00EE3100">
              <w:rPr>
                <w:sz w:val="24"/>
              </w:rPr>
              <w:lastRenderedPageBreak/>
              <w:t>поселении» (всего), в том числе:</w:t>
            </w:r>
          </w:p>
        </w:tc>
        <w:tc>
          <w:tcPr>
            <w:tcW w:w="1843" w:type="dxa"/>
            <w:vMerge w:val="restart"/>
            <w:tcBorders>
              <w:top w:val="single" w:sz="4" w:space="0" w:color="000000"/>
              <w:left w:val="single" w:sz="4" w:space="0" w:color="000000"/>
              <w:right w:val="single" w:sz="4" w:space="0" w:color="000000"/>
            </w:tcBorders>
          </w:tcPr>
          <w:p w:rsidR="007B1EE6" w:rsidRPr="00EE3100" w:rsidRDefault="007B1EE6" w:rsidP="00250AB2">
            <w:pPr>
              <w:widowControl w:val="0"/>
              <w:ind w:right="-173"/>
              <w:jc w:val="center"/>
              <w:outlineLvl w:val="2"/>
              <w:rPr>
                <w:sz w:val="24"/>
              </w:rPr>
            </w:pPr>
            <w:r w:rsidRPr="00EE3100">
              <w:rPr>
                <w:sz w:val="24"/>
              </w:rPr>
              <w:lastRenderedPageBreak/>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Pr="00EE3100" w:rsidRDefault="000C56B0" w:rsidP="00250AB2">
            <w:pPr>
              <w:widowControl w:val="0"/>
              <w:ind w:right="-173"/>
              <w:jc w:val="center"/>
              <w:outlineLvl w:val="2"/>
              <w:rPr>
                <w:sz w:val="24"/>
              </w:rPr>
            </w:pPr>
            <w:r w:rsidRPr="00EE3100">
              <w:rPr>
                <w:sz w:val="24"/>
              </w:rPr>
              <w:t>3</w:t>
            </w:r>
            <w:r w:rsidR="00250AB2" w:rsidRPr="00EE3100">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Pr="00EE3100" w:rsidRDefault="000C56B0" w:rsidP="00250AB2">
            <w:pPr>
              <w:widowControl w:val="0"/>
              <w:ind w:right="-173"/>
              <w:jc w:val="center"/>
              <w:outlineLvl w:val="2"/>
              <w:rPr>
                <w:sz w:val="24"/>
              </w:rPr>
            </w:pPr>
            <w:r w:rsidRPr="00EE3100">
              <w:rPr>
                <w:sz w:val="24"/>
              </w:rPr>
              <w:t>3</w:t>
            </w:r>
            <w:r w:rsidR="00250AB2" w:rsidRPr="00EE3100">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Pr="00EE3100" w:rsidRDefault="000C56B0" w:rsidP="00250AB2">
            <w:pPr>
              <w:widowControl w:val="0"/>
              <w:ind w:right="-173"/>
              <w:jc w:val="center"/>
              <w:outlineLvl w:val="2"/>
              <w:rPr>
                <w:sz w:val="24"/>
              </w:rPr>
            </w:pPr>
            <w:r w:rsidRPr="00EE3100">
              <w:rPr>
                <w:sz w:val="24"/>
              </w:rPr>
              <w:t>3</w:t>
            </w:r>
            <w:r w:rsidR="00250AB2" w:rsidRPr="00EE3100">
              <w:rPr>
                <w:sz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sidRPr="00EE3100">
              <w:rPr>
                <w:sz w:val="24"/>
              </w:rPr>
              <w:t>9</w:t>
            </w:r>
            <w:r w:rsidR="00250AB2" w:rsidRPr="00EE3100">
              <w:rPr>
                <w:sz w:val="24"/>
              </w:rPr>
              <w:t>,0</w:t>
            </w:r>
          </w:p>
        </w:tc>
      </w:tr>
      <w:tr w:rsidR="007B1EE6" w:rsidTr="00250AB2">
        <w:tc>
          <w:tcPr>
            <w:tcW w:w="654" w:type="dxa"/>
            <w:vMerge/>
            <w:tcBorders>
              <w:left w:val="single" w:sz="4" w:space="0" w:color="000000"/>
              <w:right w:val="single" w:sz="4" w:space="0" w:color="000000"/>
            </w:tcBorders>
            <w:shd w:val="clear" w:color="auto" w:fill="auto"/>
          </w:tcPr>
          <w:p w:rsidR="007B1EE6" w:rsidRDefault="007B1EE6" w:rsidP="00250AB2"/>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Default="007B1EE6" w:rsidP="00250AB2">
            <w:pPr>
              <w:rPr>
                <w:sz w:val="24"/>
              </w:rPr>
            </w:pPr>
            <w:r>
              <w:rPr>
                <w:sz w:val="24"/>
              </w:rPr>
              <w:t>Местный бюджет</w:t>
            </w:r>
          </w:p>
        </w:tc>
        <w:tc>
          <w:tcPr>
            <w:tcW w:w="1843" w:type="dxa"/>
            <w:vMerge/>
            <w:tcBorders>
              <w:left w:val="single" w:sz="4" w:space="0" w:color="000000"/>
              <w:right w:val="single" w:sz="4" w:space="0" w:color="000000"/>
            </w:tcBorders>
          </w:tcPr>
          <w:p w:rsidR="007B1EE6" w:rsidRPr="00DB3412" w:rsidRDefault="007B1EE6" w:rsidP="00250AB2">
            <w:pPr>
              <w:rPr>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Pr>
                <w:sz w:val="24"/>
              </w:rPr>
              <w:t>3</w:t>
            </w:r>
            <w:r w:rsidR="00250AB2">
              <w:rPr>
                <w:sz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Pr>
                <w:sz w:val="24"/>
              </w:rPr>
              <w:t>3</w:t>
            </w:r>
            <w:r w:rsidR="00250AB2">
              <w:rPr>
                <w:sz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Pr>
                <w:sz w:val="24"/>
              </w:rPr>
              <w:t>3</w:t>
            </w:r>
            <w:r w:rsidR="00250AB2">
              <w:rPr>
                <w:sz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0C56B0" w:rsidP="00250AB2">
            <w:pPr>
              <w:widowControl w:val="0"/>
              <w:ind w:right="-173"/>
              <w:jc w:val="center"/>
              <w:outlineLvl w:val="2"/>
              <w:rPr>
                <w:sz w:val="24"/>
              </w:rPr>
            </w:pPr>
            <w:r>
              <w:rPr>
                <w:sz w:val="24"/>
              </w:rPr>
              <w:t>9</w:t>
            </w:r>
            <w:r w:rsidR="00250AB2">
              <w:rPr>
                <w:sz w:val="24"/>
              </w:rPr>
              <w:t>,0</w:t>
            </w:r>
          </w:p>
        </w:tc>
      </w:tr>
      <w:tr w:rsidR="007B1EE6" w:rsidTr="00250AB2">
        <w:tc>
          <w:tcPr>
            <w:tcW w:w="654" w:type="dxa"/>
            <w:vMerge/>
            <w:tcBorders>
              <w:left w:val="single" w:sz="4" w:space="0" w:color="000000"/>
              <w:right w:val="single" w:sz="4" w:space="0" w:color="000000"/>
            </w:tcBorders>
            <w:shd w:val="clear" w:color="auto" w:fill="auto"/>
          </w:tcPr>
          <w:p w:rsidR="007B1EE6" w:rsidRDefault="007B1EE6" w:rsidP="00250AB2"/>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Default="007B1EE6" w:rsidP="00250AB2">
            <w:pPr>
              <w:rPr>
                <w:sz w:val="24"/>
              </w:rPr>
            </w:pPr>
            <w:r>
              <w:rPr>
                <w:sz w:val="24"/>
              </w:rPr>
              <w:t>Областной бюджет</w:t>
            </w:r>
          </w:p>
        </w:tc>
        <w:tc>
          <w:tcPr>
            <w:tcW w:w="1843" w:type="dxa"/>
            <w:vMerge/>
            <w:tcBorders>
              <w:left w:val="single" w:sz="4" w:space="0" w:color="000000"/>
              <w:right w:val="single" w:sz="4" w:space="0" w:color="000000"/>
            </w:tcBorders>
          </w:tcPr>
          <w:p w:rsidR="007B1EE6" w:rsidRPr="00DB3412" w:rsidRDefault="007B1EE6" w:rsidP="00250AB2">
            <w:pPr>
              <w:rPr>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r>
      <w:tr w:rsidR="007B1EE6" w:rsidTr="00250AB2">
        <w:tc>
          <w:tcPr>
            <w:tcW w:w="654" w:type="dxa"/>
            <w:vMerge/>
            <w:tcBorders>
              <w:left w:val="single" w:sz="4" w:space="0" w:color="000000"/>
              <w:right w:val="single" w:sz="4" w:space="0" w:color="000000"/>
            </w:tcBorders>
            <w:shd w:val="clear" w:color="auto" w:fill="auto"/>
          </w:tcPr>
          <w:p w:rsidR="007B1EE6" w:rsidRDefault="007B1EE6" w:rsidP="00250AB2"/>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Default="007B1EE6" w:rsidP="00250AB2">
            <w:pPr>
              <w:rPr>
                <w:sz w:val="24"/>
              </w:rPr>
            </w:pPr>
            <w:r>
              <w:rPr>
                <w:sz w:val="24"/>
              </w:rPr>
              <w:t>Федеральный бюджет</w:t>
            </w:r>
          </w:p>
        </w:tc>
        <w:tc>
          <w:tcPr>
            <w:tcW w:w="1843" w:type="dxa"/>
            <w:vMerge/>
            <w:tcBorders>
              <w:left w:val="single" w:sz="4" w:space="0" w:color="000000"/>
              <w:right w:val="single" w:sz="4" w:space="0" w:color="000000"/>
            </w:tcBorders>
          </w:tcPr>
          <w:p w:rsidR="007B1EE6" w:rsidRPr="00DB3412" w:rsidRDefault="007B1EE6" w:rsidP="00250AB2">
            <w:pPr>
              <w:rPr>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r>
      <w:tr w:rsidR="007B1EE6" w:rsidTr="00250AB2">
        <w:tc>
          <w:tcPr>
            <w:tcW w:w="654" w:type="dxa"/>
            <w:vMerge/>
            <w:tcBorders>
              <w:left w:val="single" w:sz="4" w:space="0" w:color="000000"/>
              <w:bottom w:val="single" w:sz="4" w:space="0" w:color="000000"/>
              <w:right w:val="single" w:sz="4" w:space="0" w:color="000000"/>
            </w:tcBorders>
            <w:shd w:val="clear" w:color="auto" w:fill="auto"/>
          </w:tcPr>
          <w:p w:rsidR="007B1EE6" w:rsidRDefault="007B1EE6" w:rsidP="00250AB2"/>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EE6" w:rsidRDefault="007B1EE6" w:rsidP="00250AB2">
            <w:pPr>
              <w:rPr>
                <w:sz w:val="24"/>
              </w:rPr>
            </w:pPr>
            <w:r>
              <w:rPr>
                <w:sz w:val="24"/>
              </w:rPr>
              <w:t>Внебюджетные источники</w:t>
            </w:r>
          </w:p>
        </w:tc>
        <w:tc>
          <w:tcPr>
            <w:tcW w:w="1843" w:type="dxa"/>
            <w:vMerge/>
            <w:tcBorders>
              <w:left w:val="single" w:sz="4" w:space="0" w:color="000000"/>
              <w:bottom w:val="single" w:sz="4" w:space="0" w:color="000000"/>
              <w:right w:val="single" w:sz="4" w:space="0" w:color="000000"/>
            </w:tcBorders>
          </w:tcPr>
          <w:p w:rsidR="007B1EE6" w:rsidRPr="00DB3412" w:rsidRDefault="007B1EE6" w:rsidP="00250AB2">
            <w:pPr>
              <w:rPr>
                <w:highlight w:val="yell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B1EE6" w:rsidRDefault="007B1EE6" w:rsidP="00250AB2">
            <w:pPr>
              <w:widowControl w:val="0"/>
              <w:ind w:right="-173"/>
              <w:jc w:val="center"/>
              <w:outlineLvl w:val="2"/>
              <w:rPr>
                <w:sz w:val="24"/>
              </w:rPr>
            </w:pPr>
            <w:r>
              <w:rPr>
                <w:sz w:val="24"/>
              </w:rPr>
              <w:t>0,0</w:t>
            </w:r>
          </w:p>
        </w:tc>
      </w:tr>
      <w:tr w:rsidR="000C56B0" w:rsidTr="00250AB2">
        <w:tc>
          <w:tcPr>
            <w:tcW w:w="654" w:type="dxa"/>
            <w:vMerge w:val="restart"/>
            <w:tcBorders>
              <w:top w:val="single" w:sz="4" w:space="0" w:color="000000"/>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r>
              <w:rPr>
                <w:sz w:val="24"/>
              </w:rPr>
              <w:t>2.</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widowControl w:val="0"/>
              <w:ind w:right="-173"/>
              <w:outlineLvl w:val="2"/>
              <w:rPr>
                <w:sz w:val="24"/>
              </w:rPr>
            </w:pPr>
            <w:r>
              <w:rPr>
                <w:sz w:val="24"/>
              </w:rPr>
              <w:t>Мероприятие (результат) 1 «Количество ежегодных мероприятий по экологическому просвещению и образованию, проводимых на территории сельского поселения, (всего), в том числе:</w:t>
            </w:r>
          </w:p>
        </w:tc>
        <w:tc>
          <w:tcPr>
            <w:tcW w:w="1843" w:type="dxa"/>
            <w:vMerge w:val="restart"/>
            <w:tcBorders>
              <w:top w:val="single" w:sz="4" w:space="0" w:color="000000"/>
              <w:left w:val="single" w:sz="4" w:space="0" w:color="000000"/>
              <w:right w:val="single" w:sz="4" w:space="0" w:color="000000"/>
            </w:tcBorders>
          </w:tcPr>
          <w:p w:rsidR="000C56B0" w:rsidRPr="00E57C55" w:rsidRDefault="000C56B0" w:rsidP="000C56B0">
            <w:pPr>
              <w:widowControl w:val="0"/>
              <w:ind w:right="-173"/>
              <w:jc w:val="center"/>
              <w:outlineLvl w:val="2"/>
              <w:rPr>
                <w:sz w:val="24"/>
              </w:rPr>
            </w:pPr>
            <w:r w:rsidRPr="00E57C55">
              <w:rPr>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9,0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widowControl w:val="0"/>
              <w:ind w:right="-173"/>
              <w:outlineLvl w:val="2"/>
              <w:rPr>
                <w:sz w:val="24"/>
              </w:rPr>
            </w:pPr>
            <w:r w:rsidRPr="002C09B6">
              <w:rPr>
                <w:sz w:val="24"/>
              </w:rPr>
              <w:t>Местный бюджет</w:t>
            </w:r>
          </w:p>
        </w:tc>
        <w:tc>
          <w:tcPr>
            <w:tcW w:w="1843" w:type="dxa"/>
            <w:vMerge/>
            <w:tcBorders>
              <w:left w:val="single" w:sz="4" w:space="0" w:color="000000"/>
              <w:right w:val="single" w:sz="4" w:space="0" w:color="000000"/>
            </w:tcBorders>
          </w:tcPr>
          <w:p w:rsidR="000C56B0" w:rsidRPr="00E57C55" w:rsidRDefault="000C56B0" w:rsidP="000C56B0">
            <w:pPr>
              <w:widowControl w:val="0"/>
              <w:ind w:right="-173"/>
              <w:jc w:val="center"/>
              <w:outlineLvl w:val="2"/>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9,0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Областной бюджет</w:t>
            </w:r>
          </w:p>
        </w:tc>
        <w:tc>
          <w:tcPr>
            <w:tcW w:w="1843" w:type="dxa"/>
            <w:vMerge/>
            <w:tcBorders>
              <w:left w:val="single" w:sz="4" w:space="0" w:color="000000"/>
              <w:right w:val="single" w:sz="4" w:space="0" w:color="000000"/>
            </w:tcBorders>
          </w:tcPr>
          <w:p w:rsidR="000C56B0" w:rsidRPr="00E57C55" w:rsidRDefault="000C56B0" w:rsidP="000C56B0">
            <w:pPr>
              <w:widowControl w:val="0"/>
              <w:ind w:right="-173"/>
              <w:jc w:val="center"/>
              <w:outlineLvl w:val="2"/>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Федеральный бюджет</w:t>
            </w:r>
          </w:p>
        </w:tc>
        <w:tc>
          <w:tcPr>
            <w:tcW w:w="1843" w:type="dxa"/>
            <w:vMerge/>
            <w:tcBorders>
              <w:left w:val="single" w:sz="4" w:space="0" w:color="000000"/>
              <w:right w:val="single" w:sz="4" w:space="0" w:color="000000"/>
            </w:tcBorders>
          </w:tcPr>
          <w:p w:rsidR="000C56B0" w:rsidRPr="00E57C55" w:rsidRDefault="000C56B0" w:rsidP="000C56B0">
            <w:pPr>
              <w:widowControl w:val="0"/>
              <w:ind w:right="-173"/>
              <w:jc w:val="center"/>
              <w:outlineLvl w:val="2"/>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outlineLvl w:val="2"/>
              <w:rPr>
                <w:sz w:val="24"/>
              </w:rPr>
            </w:pP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Внебюджетные источники</w:t>
            </w:r>
          </w:p>
        </w:tc>
        <w:tc>
          <w:tcPr>
            <w:tcW w:w="1843" w:type="dxa"/>
            <w:vMerge/>
            <w:tcBorders>
              <w:left w:val="single" w:sz="4" w:space="0" w:color="000000"/>
              <w:bottom w:val="single" w:sz="4" w:space="0" w:color="000000"/>
              <w:right w:val="single" w:sz="4" w:space="0" w:color="000000"/>
            </w:tcBorders>
          </w:tcPr>
          <w:p w:rsidR="000C56B0" w:rsidRPr="00E57C55" w:rsidRDefault="000C56B0" w:rsidP="000C56B0">
            <w:pPr>
              <w:widowControl w:val="0"/>
              <w:ind w:right="-173"/>
              <w:jc w:val="center"/>
              <w:outlineLvl w:val="2"/>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val="restart"/>
            <w:tcBorders>
              <w:top w:val="single" w:sz="4" w:space="0" w:color="000000"/>
              <w:left w:val="single" w:sz="4" w:space="0" w:color="000000"/>
              <w:right w:val="single" w:sz="4" w:space="0" w:color="000000"/>
            </w:tcBorders>
            <w:shd w:val="clear" w:color="auto" w:fill="auto"/>
          </w:tcPr>
          <w:p w:rsidR="000C56B0" w:rsidRDefault="000C56B0" w:rsidP="000C56B0">
            <w:pPr>
              <w:widowControl w:val="0"/>
              <w:ind w:right="-173"/>
              <w:outlineLvl w:val="2"/>
              <w:rPr>
                <w:sz w:val="24"/>
              </w:rPr>
            </w:pPr>
            <w:r>
              <w:rPr>
                <w:sz w:val="24"/>
              </w:rPr>
              <w:t>3.</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widowControl w:val="0"/>
              <w:ind w:right="-173"/>
              <w:outlineLvl w:val="2"/>
              <w:rPr>
                <w:sz w:val="24"/>
              </w:rPr>
            </w:pPr>
            <w:r w:rsidRPr="002C09B6">
              <w:rPr>
                <w:sz w:val="24"/>
              </w:rPr>
              <w:t xml:space="preserve">Мероприятие (результат) </w:t>
            </w:r>
            <w:r>
              <w:rPr>
                <w:sz w:val="24"/>
              </w:rPr>
              <w:t>2 «Размещение на официальном сайте Администрации Калининского</w:t>
            </w:r>
            <w:r w:rsidRPr="00DB3412">
              <w:rPr>
                <w:sz w:val="24"/>
              </w:rPr>
              <w:t xml:space="preserve"> сельского поселения </w:t>
            </w:r>
            <w:r>
              <w:rPr>
                <w:sz w:val="24"/>
              </w:rPr>
              <w:t xml:space="preserve">информации о состоянии окружающей среды» </w:t>
            </w:r>
          </w:p>
        </w:tc>
        <w:tc>
          <w:tcPr>
            <w:tcW w:w="1843" w:type="dxa"/>
            <w:vMerge w:val="restart"/>
            <w:tcBorders>
              <w:top w:val="single" w:sz="4" w:space="0" w:color="000000"/>
              <w:left w:val="single" w:sz="4" w:space="0" w:color="000000"/>
              <w:right w:val="single" w:sz="4" w:space="0" w:color="000000"/>
            </w:tcBorders>
          </w:tcPr>
          <w:p w:rsidR="000C56B0" w:rsidRPr="00E57C55" w:rsidRDefault="000C56B0" w:rsidP="000C56B0">
            <w:pPr>
              <w:widowControl w:val="0"/>
              <w:ind w:right="-173"/>
              <w:jc w:val="center"/>
              <w:outlineLvl w:val="2"/>
              <w:rPr>
                <w:sz w:val="24"/>
              </w:rPr>
            </w:pPr>
            <w:r w:rsidRPr="00E57C55">
              <w:rPr>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widowControl w:val="0"/>
              <w:ind w:right="-173"/>
              <w:outlineLvl w:val="2"/>
              <w:rPr>
                <w:sz w:val="24"/>
              </w:rPr>
            </w:pPr>
            <w:r w:rsidRPr="002C09B6">
              <w:rPr>
                <w:sz w:val="24"/>
              </w:rPr>
              <w:t>Местный бюджет</w:t>
            </w:r>
          </w:p>
        </w:tc>
        <w:tc>
          <w:tcPr>
            <w:tcW w:w="1843" w:type="dxa"/>
            <w:vMerge/>
            <w:tcBorders>
              <w:left w:val="single" w:sz="4" w:space="0" w:color="000000"/>
              <w:right w:val="single" w:sz="4" w:space="0" w:color="000000"/>
            </w:tcBorders>
          </w:tcPr>
          <w:p w:rsidR="000C56B0" w:rsidRPr="00E57C55" w:rsidRDefault="000C56B0" w:rsidP="000C56B0"/>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Областной бюджет</w:t>
            </w:r>
          </w:p>
        </w:tc>
        <w:tc>
          <w:tcPr>
            <w:tcW w:w="1843" w:type="dxa"/>
            <w:vMerge/>
            <w:tcBorders>
              <w:left w:val="single" w:sz="4" w:space="0" w:color="000000"/>
              <w:right w:val="single" w:sz="4" w:space="0" w:color="000000"/>
            </w:tcBorders>
          </w:tcPr>
          <w:p w:rsidR="000C56B0" w:rsidRPr="00E57C55" w:rsidRDefault="000C56B0" w:rsidP="000C56B0"/>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250AB2">
        <w:tc>
          <w:tcPr>
            <w:tcW w:w="654" w:type="dxa"/>
            <w:vMerge/>
            <w:tcBorders>
              <w:left w:val="single" w:sz="4" w:space="0" w:color="000000"/>
              <w:right w:val="single" w:sz="4" w:space="0" w:color="000000"/>
            </w:tcBorders>
            <w:shd w:val="clear" w:color="auto" w:fill="auto"/>
          </w:tcPr>
          <w:p w:rsidR="000C56B0" w:rsidRDefault="000C56B0" w:rsidP="000C56B0"/>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Федеральный бюджет</w:t>
            </w:r>
          </w:p>
        </w:tc>
        <w:tc>
          <w:tcPr>
            <w:tcW w:w="1843" w:type="dxa"/>
            <w:vMerge/>
            <w:tcBorders>
              <w:left w:val="single" w:sz="4" w:space="0" w:color="000000"/>
              <w:right w:val="single" w:sz="4" w:space="0" w:color="000000"/>
            </w:tcBorders>
          </w:tcPr>
          <w:p w:rsidR="000C56B0" w:rsidRPr="00E57C55" w:rsidRDefault="000C56B0" w:rsidP="000C56B0"/>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0C56B0" w:rsidTr="000C56B0">
        <w:tc>
          <w:tcPr>
            <w:tcW w:w="654" w:type="dxa"/>
            <w:vMerge/>
            <w:tcBorders>
              <w:left w:val="single" w:sz="4" w:space="0" w:color="000000"/>
              <w:right w:val="single" w:sz="4" w:space="0" w:color="000000"/>
            </w:tcBorders>
            <w:shd w:val="clear" w:color="auto" w:fill="auto"/>
          </w:tcPr>
          <w:p w:rsidR="000C56B0" w:rsidRDefault="000C56B0" w:rsidP="000C56B0"/>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56B0" w:rsidRDefault="000C56B0" w:rsidP="000C56B0">
            <w:pPr>
              <w:rPr>
                <w:sz w:val="24"/>
              </w:rPr>
            </w:pPr>
            <w:r>
              <w:rPr>
                <w:sz w:val="24"/>
              </w:rPr>
              <w:t>Внебюджетные источники</w:t>
            </w:r>
          </w:p>
        </w:tc>
        <w:tc>
          <w:tcPr>
            <w:tcW w:w="1843" w:type="dxa"/>
            <w:vMerge/>
            <w:tcBorders>
              <w:left w:val="single" w:sz="4" w:space="0" w:color="000000"/>
              <w:right w:val="single" w:sz="4" w:space="0" w:color="000000"/>
            </w:tcBorders>
          </w:tcPr>
          <w:p w:rsidR="000C56B0" w:rsidRPr="00E57C55" w:rsidRDefault="000C56B0" w:rsidP="000C56B0"/>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C56B0" w:rsidRDefault="000C56B0" w:rsidP="000C56B0">
            <w:pPr>
              <w:widowControl w:val="0"/>
              <w:ind w:right="-173"/>
              <w:jc w:val="center"/>
              <w:outlineLvl w:val="2"/>
              <w:rPr>
                <w:sz w:val="24"/>
              </w:rPr>
            </w:pPr>
            <w:r>
              <w:rPr>
                <w:sz w:val="24"/>
              </w:rPr>
              <w:t>0,0</w:t>
            </w:r>
          </w:p>
        </w:tc>
      </w:tr>
      <w:tr w:rsidR="00E57C55" w:rsidTr="00742742">
        <w:tc>
          <w:tcPr>
            <w:tcW w:w="654" w:type="dxa"/>
            <w:tcBorders>
              <w:left w:val="single" w:sz="4" w:space="0" w:color="000000"/>
              <w:right w:val="single" w:sz="4" w:space="0" w:color="000000"/>
            </w:tcBorders>
            <w:shd w:val="clear" w:color="auto" w:fill="auto"/>
          </w:tcPr>
          <w:p w:rsidR="00E57C55" w:rsidRPr="00E57C55" w:rsidRDefault="00E57C55" w:rsidP="00E57C55">
            <w:pPr>
              <w:rPr>
                <w:sz w:val="24"/>
                <w:szCs w:val="24"/>
              </w:rPr>
            </w:pPr>
            <w:r w:rsidRPr="00E57C55">
              <w:rPr>
                <w:sz w:val="24"/>
                <w:szCs w:val="24"/>
              </w:rPr>
              <w:t>4.</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widowControl w:val="0"/>
              <w:ind w:right="-173"/>
              <w:outlineLvl w:val="2"/>
              <w:rPr>
                <w:sz w:val="24"/>
              </w:rPr>
            </w:pPr>
            <w:r>
              <w:rPr>
                <w:sz w:val="24"/>
              </w:rPr>
              <w:t>Мероприятие (результат) 3 «</w:t>
            </w:r>
            <w:r w:rsidRPr="00A7027E">
              <w:rPr>
                <w:color w:val="auto"/>
                <w:sz w:val="24"/>
                <w:szCs w:val="24"/>
              </w:rPr>
              <w:t>Доля утилизированных ртутьсодержащих ламп накаливания в общем количестве ртутьсодержащих ламп накаливания</w:t>
            </w:r>
            <w:r>
              <w:rPr>
                <w:color w:val="auto"/>
                <w:sz w:val="24"/>
                <w:szCs w:val="24"/>
              </w:rPr>
              <w:t>, л</w:t>
            </w:r>
            <w:r w:rsidRPr="00A7027E">
              <w:rPr>
                <w:sz w:val="24"/>
              </w:rPr>
              <w:t xml:space="preserve">иквидация свалочных очагов </w:t>
            </w:r>
          </w:p>
        </w:tc>
        <w:tc>
          <w:tcPr>
            <w:tcW w:w="1843" w:type="dxa"/>
            <w:tcBorders>
              <w:top w:val="single" w:sz="4" w:space="0" w:color="000000"/>
              <w:left w:val="single" w:sz="4" w:space="0" w:color="000000"/>
              <w:right w:val="single" w:sz="4" w:space="0" w:color="000000"/>
            </w:tcBorders>
          </w:tcPr>
          <w:p w:rsidR="00E57C55" w:rsidRPr="00E57C55" w:rsidRDefault="00E57C55" w:rsidP="00E57C55">
            <w:pPr>
              <w:widowControl w:val="0"/>
              <w:ind w:right="-173"/>
              <w:jc w:val="center"/>
              <w:outlineLvl w:val="2"/>
              <w:rPr>
                <w:sz w:val="24"/>
              </w:rPr>
            </w:pPr>
            <w:r w:rsidRPr="00E57C55">
              <w:rPr>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widowControl w:val="0"/>
              <w:ind w:right="-173"/>
              <w:outlineLvl w:val="2"/>
              <w:rPr>
                <w:sz w:val="24"/>
              </w:rPr>
            </w:pPr>
            <w:r w:rsidRPr="002C09B6">
              <w:rPr>
                <w:sz w:val="24"/>
              </w:rPr>
              <w:t>Местный бюджет</w:t>
            </w:r>
          </w:p>
        </w:tc>
        <w:tc>
          <w:tcPr>
            <w:tcW w:w="1843" w:type="dxa"/>
            <w:tcBorders>
              <w:left w:val="single" w:sz="4" w:space="0" w:color="000000"/>
              <w:right w:val="single" w:sz="4" w:space="0" w:color="000000"/>
            </w:tcBorders>
          </w:tcPr>
          <w:p w:rsidR="00E57C55" w:rsidRP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Областной бюджет</w:t>
            </w:r>
          </w:p>
        </w:tc>
        <w:tc>
          <w:tcPr>
            <w:tcW w:w="1843" w:type="dxa"/>
            <w:tcBorders>
              <w:left w:val="single" w:sz="4" w:space="0" w:color="000000"/>
              <w:right w:val="single" w:sz="4" w:space="0" w:color="000000"/>
            </w:tcBorders>
          </w:tcPr>
          <w:p w:rsidR="00E57C55" w:rsidRP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Федеральный бюджет</w:t>
            </w:r>
          </w:p>
        </w:tc>
        <w:tc>
          <w:tcPr>
            <w:tcW w:w="1843" w:type="dxa"/>
            <w:tcBorders>
              <w:left w:val="single" w:sz="4" w:space="0" w:color="000000"/>
              <w:right w:val="single" w:sz="4" w:space="0" w:color="000000"/>
            </w:tcBorders>
          </w:tcPr>
          <w:p w:rsidR="00E57C55" w:rsidRP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Внебюджетные источники</w:t>
            </w:r>
          </w:p>
        </w:tc>
        <w:tc>
          <w:tcPr>
            <w:tcW w:w="1843" w:type="dxa"/>
            <w:tcBorders>
              <w:left w:val="single" w:sz="4" w:space="0" w:color="000000"/>
              <w:right w:val="single" w:sz="4" w:space="0" w:color="000000"/>
            </w:tcBorders>
          </w:tcPr>
          <w:p w:rsidR="00E57C55" w:rsidRP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Pr="00E57C55" w:rsidRDefault="00E57C55" w:rsidP="00E57C55">
            <w:pPr>
              <w:rPr>
                <w:sz w:val="24"/>
                <w:szCs w:val="24"/>
              </w:rPr>
            </w:pPr>
            <w:r w:rsidRPr="00E57C55">
              <w:rPr>
                <w:sz w:val="24"/>
                <w:szCs w:val="24"/>
              </w:rPr>
              <w:t>5.</w:t>
            </w:r>
          </w:p>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widowControl w:val="0"/>
              <w:ind w:right="-173"/>
              <w:outlineLvl w:val="2"/>
              <w:rPr>
                <w:sz w:val="24"/>
              </w:rPr>
            </w:pPr>
            <w:r w:rsidRPr="002C09B6">
              <w:rPr>
                <w:sz w:val="24"/>
              </w:rPr>
              <w:t xml:space="preserve">Мероприятие (результат) </w:t>
            </w:r>
            <w:r>
              <w:rPr>
                <w:sz w:val="24"/>
              </w:rPr>
              <w:t xml:space="preserve">4 </w:t>
            </w:r>
            <w:r w:rsidRPr="00C20201">
              <w:rPr>
                <w:color w:val="auto"/>
                <w:sz w:val="24"/>
                <w:szCs w:val="24"/>
              </w:rPr>
              <w:t>Доля твердых коммунальных отходов, подлежащих централизованному сбору, в общем количестве образовавшихся твердых коммунальных отходов</w:t>
            </w:r>
            <w:r>
              <w:rPr>
                <w:color w:val="auto"/>
                <w:sz w:val="24"/>
                <w:szCs w:val="24"/>
              </w:rPr>
              <w:t xml:space="preserve">, </w:t>
            </w:r>
            <w:r>
              <w:rPr>
                <w:sz w:val="24"/>
              </w:rPr>
              <w:lastRenderedPageBreak/>
              <w:t>л</w:t>
            </w:r>
            <w:r w:rsidRPr="002C09B6">
              <w:rPr>
                <w:sz w:val="24"/>
              </w:rPr>
              <w:t xml:space="preserve">иквидация </w:t>
            </w:r>
            <w:r>
              <w:rPr>
                <w:sz w:val="24"/>
              </w:rPr>
              <w:t>свалочных очагов</w:t>
            </w:r>
          </w:p>
        </w:tc>
        <w:tc>
          <w:tcPr>
            <w:tcW w:w="1843" w:type="dxa"/>
            <w:tcBorders>
              <w:left w:val="single" w:sz="4" w:space="0" w:color="000000"/>
              <w:right w:val="single" w:sz="4" w:space="0" w:color="000000"/>
            </w:tcBorders>
          </w:tcPr>
          <w:p w:rsidR="00E57C55" w:rsidRPr="00E57C55" w:rsidRDefault="00E57C55" w:rsidP="00E57C55">
            <w:pPr>
              <w:widowControl w:val="0"/>
              <w:ind w:right="-173"/>
              <w:jc w:val="center"/>
              <w:outlineLvl w:val="2"/>
              <w:rPr>
                <w:sz w:val="24"/>
              </w:rPr>
            </w:pPr>
            <w:r w:rsidRPr="00E57C55">
              <w:rPr>
                <w:sz w:val="24"/>
              </w:rPr>
              <w:lastRenderedPageBreak/>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Местный бюджет</w:t>
            </w:r>
          </w:p>
        </w:tc>
        <w:tc>
          <w:tcPr>
            <w:tcW w:w="1843" w:type="dxa"/>
            <w:tcBorders>
              <w:left w:val="single" w:sz="4" w:space="0" w:color="000000"/>
              <w:right w:val="single" w:sz="4" w:space="0" w:color="000000"/>
            </w:tcBorders>
          </w:tcPr>
          <w:p w:rsid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Областной бюджет</w:t>
            </w:r>
          </w:p>
        </w:tc>
        <w:tc>
          <w:tcPr>
            <w:tcW w:w="1843" w:type="dxa"/>
            <w:tcBorders>
              <w:left w:val="single" w:sz="4" w:space="0" w:color="000000"/>
              <w:right w:val="single" w:sz="4" w:space="0" w:color="000000"/>
            </w:tcBorders>
          </w:tcPr>
          <w:p w:rsid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0C56B0">
        <w:tc>
          <w:tcPr>
            <w:tcW w:w="654" w:type="dxa"/>
            <w:tcBorders>
              <w:left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Федеральный бюджет</w:t>
            </w:r>
          </w:p>
        </w:tc>
        <w:tc>
          <w:tcPr>
            <w:tcW w:w="1843" w:type="dxa"/>
            <w:tcBorders>
              <w:left w:val="single" w:sz="4" w:space="0" w:color="000000"/>
              <w:right w:val="single" w:sz="4" w:space="0" w:color="000000"/>
            </w:tcBorders>
          </w:tcPr>
          <w:p w:rsid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r w:rsidR="00E57C55" w:rsidTr="00250AB2">
        <w:tc>
          <w:tcPr>
            <w:tcW w:w="654" w:type="dxa"/>
            <w:tcBorders>
              <w:left w:val="single" w:sz="4" w:space="0" w:color="000000"/>
              <w:bottom w:val="single" w:sz="4" w:space="0" w:color="000000"/>
              <w:right w:val="single" w:sz="4" w:space="0" w:color="000000"/>
            </w:tcBorders>
            <w:shd w:val="clear" w:color="auto" w:fill="auto"/>
          </w:tcPr>
          <w:p w:rsidR="00E57C55" w:rsidRDefault="00E57C55" w:rsidP="00E57C55"/>
        </w:tc>
        <w:tc>
          <w:tcPr>
            <w:tcW w:w="5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C55" w:rsidRDefault="00E57C55" w:rsidP="00E57C55">
            <w:pPr>
              <w:rPr>
                <w:sz w:val="24"/>
              </w:rPr>
            </w:pPr>
            <w:r>
              <w:rPr>
                <w:sz w:val="24"/>
              </w:rPr>
              <w:t>Внебюджетные источники</w:t>
            </w:r>
          </w:p>
        </w:tc>
        <w:tc>
          <w:tcPr>
            <w:tcW w:w="1843" w:type="dxa"/>
            <w:tcBorders>
              <w:left w:val="single" w:sz="4" w:space="0" w:color="000000"/>
              <w:bottom w:val="single" w:sz="4" w:space="0" w:color="000000"/>
              <w:right w:val="single" w:sz="4" w:space="0" w:color="000000"/>
            </w:tcBorders>
          </w:tcPr>
          <w:p w:rsidR="00E57C55" w:rsidRDefault="00E57C55" w:rsidP="00E57C55"/>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57C55" w:rsidRDefault="00E57C55" w:rsidP="00E57C55">
            <w:pPr>
              <w:widowControl w:val="0"/>
              <w:ind w:right="-173"/>
              <w:jc w:val="center"/>
              <w:outlineLvl w:val="2"/>
              <w:rPr>
                <w:sz w:val="24"/>
              </w:rPr>
            </w:pPr>
            <w:r>
              <w:rPr>
                <w:sz w:val="24"/>
              </w:rPr>
              <w:t>0,0</w:t>
            </w:r>
          </w:p>
        </w:tc>
      </w:tr>
    </w:tbl>
    <w:p w:rsidR="002C2E93" w:rsidRDefault="002C2E93">
      <w:pPr>
        <w:tabs>
          <w:tab w:val="left" w:pos="1701"/>
          <w:tab w:val="left" w:pos="1843"/>
          <w:tab w:val="left" w:pos="1985"/>
          <w:tab w:val="left" w:pos="11907"/>
        </w:tabs>
        <w:ind w:right="-30" w:firstLine="709"/>
        <w:rPr>
          <w:sz w:val="28"/>
        </w:rPr>
      </w:pPr>
    </w:p>
    <w:p w:rsidR="00061833" w:rsidRDefault="002C2E93">
      <w:pPr>
        <w:tabs>
          <w:tab w:val="left" w:pos="1701"/>
          <w:tab w:val="left" w:pos="1843"/>
          <w:tab w:val="left" w:pos="1985"/>
          <w:tab w:val="left" w:pos="11907"/>
        </w:tabs>
        <w:ind w:right="-30" w:firstLine="709"/>
        <w:rPr>
          <w:sz w:val="28"/>
        </w:rPr>
      </w:pPr>
      <w:r>
        <w:rPr>
          <w:sz w:val="28"/>
        </w:rPr>
        <w:br w:type="textWrapping" w:clear="all"/>
      </w:r>
    </w:p>
    <w:p w:rsidR="00061833" w:rsidRDefault="00061833">
      <w:pPr>
        <w:tabs>
          <w:tab w:val="left" w:pos="1701"/>
          <w:tab w:val="left" w:pos="1843"/>
          <w:tab w:val="left" w:pos="1985"/>
          <w:tab w:val="left" w:pos="11907"/>
        </w:tabs>
        <w:ind w:right="-30" w:firstLine="709"/>
        <w:rPr>
          <w:sz w:val="28"/>
        </w:rPr>
      </w:pPr>
    </w:p>
    <w:p w:rsidR="00061833" w:rsidRDefault="00061833">
      <w:pPr>
        <w:tabs>
          <w:tab w:val="left" w:pos="1701"/>
          <w:tab w:val="left" w:pos="1843"/>
          <w:tab w:val="left" w:pos="1985"/>
          <w:tab w:val="left" w:pos="11907"/>
        </w:tabs>
        <w:ind w:right="-30" w:firstLine="709"/>
        <w:jc w:val="center"/>
        <w:rPr>
          <w:sz w:val="28"/>
        </w:rPr>
      </w:pPr>
    </w:p>
    <w:p w:rsidR="00A60BF5" w:rsidRDefault="00A60BF5">
      <w:pPr>
        <w:tabs>
          <w:tab w:val="left" w:pos="1701"/>
          <w:tab w:val="left" w:pos="1843"/>
          <w:tab w:val="left" w:pos="1985"/>
          <w:tab w:val="left" w:pos="11907"/>
        </w:tabs>
        <w:ind w:right="-30" w:firstLine="709"/>
        <w:jc w:val="center"/>
        <w:rPr>
          <w:sz w:val="28"/>
        </w:rPr>
      </w:pPr>
    </w:p>
    <w:p w:rsidR="00061833" w:rsidRDefault="005050C9">
      <w:pPr>
        <w:tabs>
          <w:tab w:val="left" w:pos="1701"/>
          <w:tab w:val="left" w:pos="1843"/>
          <w:tab w:val="left" w:pos="1985"/>
          <w:tab w:val="left" w:pos="11907"/>
        </w:tabs>
        <w:ind w:right="-30" w:firstLine="709"/>
        <w:jc w:val="center"/>
        <w:rPr>
          <w:sz w:val="28"/>
        </w:rPr>
      </w:pPr>
      <w:r>
        <w:rPr>
          <w:sz w:val="28"/>
        </w:rPr>
        <w:t>5. План реализации комплекса процессных мероприятий на 2025</w:t>
      </w:r>
      <w:r w:rsidR="009B5466">
        <w:rPr>
          <w:sz w:val="28"/>
        </w:rPr>
        <w:t xml:space="preserve"> - 2027 годы</w:t>
      </w:r>
    </w:p>
    <w:p w:rsidR="00061833" w:rsidRDefault="00061833">
      <w:pPr>
        <w:tabs>
          <w:tab w:val="left" w:pos="1701"/>
          <w:tab w:val="left" w:pos="1843"/>
          <w:tab w:val="left" w:pos="1985"/>
          <w:tab w:val="left" w:pos="11907"/>
        </w:tabs>
        <w:ind w:right="-30" w:firstLine="709"/>
        <w:jc w:val="center"/>
        <w:rPr>
          <w:sz w:val="28"/>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061833">
        <w:trPr>
          <w:trHeight w:val="646"/>
        </w:trPr>
        <w:tc>
          <w:tcPr>
            <w:tcW w:w="709" w:type="dxa"/>
            <w:tcBorders>
              <w:top w:val="single" w:sz="4" w:space="0" w:color="000000"/>
              <w:left w:val="single" w:sz="4" w:space="0" w:color="000000"/>
              <w:bottom w:val="single" w:sz="4" w:space="0" w:color="000000"/>
              <w:right w:val="single" w:sz="4" w:space="0" w:color="000000"/>
            </w:tcBorders>
          </w:tcPr>
          <w:p w:rsidR="00061833" w:rsidRDefault="005050C9">
            <w:pPr>
              <w:widowControl w:val="0"/>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line="247" w:lineRule="exact"/>
              <w:ind w:left="-16" w:right="-39"/>
              <w:jc w:val="center"/>
              <w:rPr>
                <w:spacing w:val="-1"/>
                <w:sz w:val="22"/>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rsidR="00061833" w:rsidRDefault="005050C9">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ind w:right="13"/>
              <w:jc w:val="center"/>
              <w:rPr>
                <w:sz w:val="24"/>
              </w:rPr>
            </w:pPr>
            <w:r>
              <w:rPr>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1833" w:rsidRDefault="005050C9">
            <w:pPr>
              <w:widowControl w:val="0"/>
              <w:tabs>
                <w:tab w:val="left" w:pos="11057"/>
              </w:tabs>
              <w:ind w:right="13"/>
              <w:jc w:val="center"/>
              <w:rPr>
                <w:sz w:val="24"/>
              </w:rPr>
            </w:pPr>
            <w:r>
              <w:rPr>
                <w:sz w:val="24"/>
              </w:rPr>
              <w:t xml:space="preserve">Ответственный исполнитель </w:t>
            </w:r>
          </w:p>
          <w:p w:rsidR="00061833" w:rsidRDefault="005050C9" w:rsidP="00DB3412">
            <w:pPr>
              <w:widowControl w:val="0"/>
              <w:tabs>
                <w:tab w:val="left" w:pos="11057"/>
              </w:tabs>
              <w:ind w:right="13"/>
              <w:jc w:val="center"/>
              <w:rPr>
                <w:sz w:val="24"/>
              </w:rPr>
            </w:pPr>
            <w:r>
              <w:rPr>
                <w:sz w:val="24"/>
              </w:rPr>
              <w:t>(ФИО, должность,</w:t>
            </w:r>
            <w:r>
              <w:rPr>
                <w:spacing w:val="-1"/>
                <w:sz w:val="24"/>
              </w:rPr>
              <w:t xml:space="preserve"> наименование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jc w:val="center"/>
              <w:rPr>
                <w:sz w:val="24"/>
              </w:rPr>
            </w:pPr>
            <w:r>
              <w:rPr>
                <w:sz w:val="24"/>
              </w:rPr>
              <w:t xml:space="preserve">Вид подтверждающего документа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ind w:right="52"/>
              <w:jc w:val="center"/>
              <w:rPr>
                <w:sz w:val="24"/>
              </w:rPr>
            </w:pPr>
            <w:r>
              <w:rPr>
                <w:sz w:val="24"/>
              </w:rPr>
              <w:t xml:space="preserve">Информационная система </w:t>
            </w:r>
          </w:p>
          <w:p w:rsidR="00061833" w:rsidRDefault="005050C9">
            <w:pPr>
              <w:widowControl w:val="0"/>
              <w:tabs>
                <w:tab w:val="left" w:pos="11057"/>
              </w:tabs>
              <w:ind w:right="52"/>
              <w:jc w:val="center"/>
              <w:rPr>
                <w:sz w:val="24"/>
              </w:rPr>
            </w:pPr>
            <w:r>
              <w:rPr>
                <w:sz w:val="24"/>
              </w:rPr>
              <w:t xml:space="preserve">(источник данных) </w:t>
            </w:r>
          </w:p>
        </w:tc>
      </w:tr>
      <w:tr w:rsidR="00061833">
        <w:trPr>
          <w:trHeight w:val="273"/>
        </w:trPr>
        <w:tc>
          <w:tcPr>
            <w:tcW w:w="709" w:type="dxa"/>
            <w:tcBorders>
              <w:top w:val="single" w:sz="4" w:space="0" w:color="000000"/>
              <w:left w:val="single" w:sz="4" w:space="0" w:color="000000"/>
              <w:bottom w:val="single" w:sz="4" w:space="0" w:color="000000"/>
              <w:right w:val="single" w:sz="4" w:space="0" w:color="000000"/>
            </w:tcBorders>
          </w:tcPr>
          <w:p w:rsidR="00061833" w:rsidRDefault="005050C9">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ind w:left="9"/>
              <w:jc w:val="center"/>
              <w:rPr>
                <w:sz w:val="24"/>
              </w:rPr>
            </w:pPr>
            <w:r>
              <w:rPr>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jc w:val="center"/>
              <w:rPr>
                <w:sz w:val="24"/>
              </w:rPr>
            </w:pPr>
            <w:r>
              <w:rPr>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spacing w:before="10"/>
              <w:ind w:left="6"/>
              <w:jc w:val="center"/>
              <w:rPr>
                <w:sz w:val="24"/>
              </w:rPr>
            </w:pPr>
            <w:r>
              <w:rPr>
                <w:sz w:val="24"/>
              </w:rPr>
              <w:t>6</w:t>
            </w:r>
          </w:p>
        </w:tc>
      </w:tr>
      <w:tr w:rsidR="00061833">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061833" w:rsidRDefault="009B5466">
            <w:pPr>
              <w:widowControl w:val="0"/>
              <w:tabs>
                <w:tab w:val="left" w:pos="11057"/>
              </w:tabs>
              <w:spacing w:before="32"/>
              <w:ind w:left="7"/>
              <w:jc w:val="both"/>
              <w:rPr>
                <w:sz w:val="22"/>
              </w:rPr>
            </w:pPr>
            <w:r w:rsidRPr="009B5466">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r>
      <w:tr w:rsidR="00061833">
        <w:trPr>
          <w:trHeight w:val="314"/>
        </w:trPr>
        <w:tc>
          <w:tcPr>
            <w:tcW w:w="709" w:type="dxa"/>
            <w:tcBorders>
              <w:top w:val="single" w:sz="4" w:space="0" w:color="000000"/>
              <w:left w:val="single" w:sz="4" w:space="0" w:color="000000"/>
              <w:bottom w:val="single" w:sz="4" w:space="0" w:color="000000"/>
              <w:right w:val="single" w:sz="4" w:space="0" w:color="000000"/>
            </w:tcBorders>
          </w:tcPr>
          <w:p w:rsidR="00061833" w:rsidRPr="009B5466" w:rsidRDefault="005050C9">
            <w:pPr>
              <w:widowControl w:val="0"/>
              <w:tabs>
                <w:tab w:val="left" w:pos="11057"/>
              </w:tabs>
              <w:spacing w:line="247" w:lineRule="exact"/>
              <w:rPr>
                <w:sz w:val="24"/>
              </w:rPr>
            </w:pPr>
            <w:r w:rsidRPr="009B5466">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rsidP="009B5466">
            <w:pPr>
              <w:widowControl w:val="0"/>
              <w:tabs>
                <w:tab w:val="left" w:pos="11057"/>
              </w:tabs>
              <w:spacing w:line="247" w:lineRule="exact"/>
              <w:rPr>
                <w:sz w:val="22"/>
              </w:rPr>
            </w:pPr>
            <w:r>
              <w:rPr>
                <w:sz w:val="24"/>
              </w:rPr>
              <w:t>Мероприятие</w:t>
            </w:r>
            <w:r>
              <w:rPr>
                <w:spacing w:val="-1"/>
                <w:sz w:val="24"/>
              </w:rPr>
              <w:t xml:space="preserve"> </w:t>
            </w:r>
            <w:r>
              <w:rPr>
                <w:sz w:val="24"/>
              </w:rPr>
              <w:t>(результат) «Количество ежегодных мероприятий по экологическому просвещению и образованию, пров</w:t>
            </w:r>
            <w:r w:rsidR="009B5466">
              <w:rPr>
                <w:sz w:val="24"/>
              </w:rPr>
              <w:t>еденн</w:t>
            </w:r>
            <w:r>
              <w:rPr>
                <w:sz w:val="24"/>
              </w:rPr>
              <w:t>ых на территории района, в том числе в рамках Дней защи</w:t>
            </w:r>
            <w:r w:rsidR="009B5466">
              <w:rPr>
                <w:sz w:val="24"/>
              </w:rPr>
              <w:t xml:space="preserve">ты от экологической опасности»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5050C9">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E57C55" w:rsidP="00E57C55">
            <w:pPr>
              <w:widowControl w:val="0"/>
              <w:tabs>
                <w:tab w:val="left" w:pos="11057"/>
              </w:tabs>
              <w:jc w:val="center"/>
              <w:rPr>
                <w:sz w:val="24"/>
              </w:rPr>
            </w:pPr>
            <w:r>
              <w:rPr>
                <w:sz w:val="24"/>
              </w:rPr>
              <w:t>Менглиева Ирина Николаевна</w:t>
            </w:r>
            <w:r w:rsidR="009B5466">
              <w:rPr>
                <w:sz w:val="24"/>
              </w:rPr>
              <w:t xml:space="preserve">, </w:t>
            </w:r>
            <w:r>
              <w:rPr>
                <w:sz w:val="24"/>
              </w:rPr>
              <w:t>старший инспектор</w:t>
            </w:r>
            <w:r w:rsidR="009B5466">
              <w:rPr>
                <w:sz w:val="24"/>
              </w:rPr>
              <w:t xml:space="preserve"> Администрации </w:t>
            </w:r>
            <w:r w:rsidR="005E0B84">
              <w:rPr>
                <w:sz w:val="24"/>
              </w:rPr>
              <w:t>Калининского</w:t>
            </w:r>
            <w:r w:rsidR="00DB3412" w:rsidRPr="00DB3412">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9B5466">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061833" w:rsidRDefault="009B5466">
            <w:pPr>
              <w:widowControl w:val="0"/>
              <w:tabs>
                <w:tab w:val="left" w:pos="11057"/>
              </w:tabs>
              <w:spacing w:line="247" w:lineRule="exact"/>
              <w:ind w:left="7"/>
              <w:jc w:val="center"/>
              <w:rPr>
                <w:sz w:val="24"/>
              </w:rPr>
            </w:pPr>
            <w:r>
              <w:rPr>
                <w:sz w:val="24"/>
              </w:rPr>
              <w:t>Х</w:t>
            </w:r>
          </w:p>
        </w:tc>
      </w:tr>
      <w:tr w:rsidR="00DB3412">
        <w:trPr>
          <w:trHeight w:val="314"/>
        </w:trPr>
        <w:tc>
          <w:tcPr>
            <w:tcW w:w="709" w:type="dxa"/>
            <w:tcBorders>
              <w:top w:val="single" w:sz="4" w:space="0" w:color="000000"/>
              <w:left w:val="single" w:sz="4" w:space="0" w:color="000000"/>
              <w:bottom w:val="single" w:sz="4" w:space="0" w:color="000000"/>
              <w:right w:val="single" w:sz="4" w:space="0" w:color="000000"/>
            </w:tcBorders>
          </w:tcPr>
          <w:p w:rsidR="00DB3412" w:rsidRPr="009B5466" w:rsidRDefault="00DB3412">
            <w:pPr>
              <w:widowControl w:val="0"/>
              <w:tabs>
                <w:tab w:val="left" w:pos="11057"/>
              </w:tabs>
              <w:spacing w:line="247" w:lineRule="exact"/>
              <w:rPr>
                <w:sz w:val="24"/>
              </w:rPr>
            </w:pPr>
            <w:r w:rsidRPr="009B5466">
              <w:rPr>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rsidP="002C2E93">
            <w:pPr>
              <w:widowControl w:val="0"/>
              <w:tabs>
                <w:tab w:val="left" w:pos="11057"/>
              </w:tabs>
              <w:spacing w:line="247" w:lineRule="exact"/>
              <w:rPr>
                <w:sz w:val="22"/>
              </w:rPr>
            </w:pPr>
            <w:r>
              <w:rPr>
                <w:sz w:val="24"/>
              </w:rPr>
              <w:t>Контрольная</w:t>
            </w:r>
            <w:r>
              <w:rPr>
                <w:spacing w:val="-2"/>
                <w:sz w:val="24"/>
              </w:rPr>
              <w:t xml:space="preserve"> </w:t>
            </w:r>
            <w:r>
              <w:rPr>
                <w:sz w:val="24"/>
              </w:rPr>
              <w:t xml:space="preserve">точка 1.1. </w:t>
            </w:r>
            <w:r w:rsidR="002C2E93">
              <w:rPr>
                <w:sz w:val="24"/>
              </w:rPr>
              <w:t xml:space="preserve">Публикация </w:t>
            </w:r>
            <w:r w:rsidR="00A60BF5">
              <w:rPr>
                <w:sz w:val="24"/>
              </w:rPr>
              <w:t>стать</w:t>
            </w:r>
            <w:r w:rsidR="002C2E93">
              <w:rPr>
                <w:sz w:val="24"/>
              </w:rPr>
              <w:t>и</w:t>
            </w:r>
            <w:r w:rsidR="00A60BF5">
              <w:rPr>
                <w:sz w:val="24"/>
              </w:rPr>
              <w:t xml:space="preserve"> по </w:t>
            </w:r>
            <w:r w:rsidR="00A60BF5" w:rsidRPr="00A60BF5">
              <w:rPr>
                <w:sz w:val="24"/>
              </w:rPr>
              <w:t>экологическому просвещению и образованию</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B3412" w:rsidRPr="007D6251" w:rsidRDefault="002C2E93" w:rsidP="00156298">
            <w:pPr>
              <w:widowControl w:val="0"/>
              <w:tabs>
                <w:tab w:val="left" w:pos="11057"/>
              </w:tabs>
              <w:rPr>
                <w:sz w:val="24"/>
              </w:rPr>
            </w:pPr>
            <w:r>
              <w:rPr>
                <w:sz w:val="24"/>
              </w:rPr>
              <w:t>30.11</w:t>
            </w:r>
            <w:r w:rsidR="00DB3412" w:rsidRPr="007D6251">
              <w:rPr>
                <w:sz w:val="24"/>
              </w:rPr>
              <w:t>.2025</w:t>
            </w:r>
          </w:p>
          <w:p w:rsidR="00DB3412" w:rsidRPr="007D6251" w:rsidRDefault="002C2E93" w:rsidP="00156298">
            <w:pPr>
              <w:widowControl w:val="0"/>
              <w:tabs>
                <w:tab w:val="left" w:pos="11057"/>
              </w:tabs>
              <w:rPr>
                <w:sz w:val="24"/>
              </w:rPr>
            </w:pPr>
            <w:r>
              <w:rPr>
                <w:sz w:val="24"/>
              </w:rPr>
              <w:t>30.11</w:t>
            </w:r>
            <w:r w:rsidR="00DB3412" w:rsidRPr="007D6251">
              <w:rPr>
                <w:sz w:val="24"/>
              </w:rPr>
              <w:t>.2026</w:t>
            </w:r>
          </w:p>
          <w:p w:rsidR="00DB3412" w:rsidRDefault="002C2E93" w:rsidP="002C2E93">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rsidP="00156298">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A60BF5" w:rsidP="00A60BF5">
            <w:pPr>
              <w:widowControl w:val="0"/>
              <w:tabs>
                <w:tab w:val="left" w:pos="11057"/>
              </w:tabs>
              <w:jc w:val="center"/>
              <w:rPr>
                <w:sz w:val="24"/>
              </w:rPr>
            </w:pPr>
            <w:r>
              <w:rPr>
                <w:sz w:val="24"/>
              </w:rPr>
              <w:t>Письмо</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spacing w:line="247" w:lineRule="exact"/>
              <w:ind w:left="7"/>
              <w:jc w:val="center"/>
              <w:rPr>
                <w:sz w:val="24"/>
              </w:rPr>
            </w:pPr>
          </w:p>
        </w:tc>
      </w:tr>
      <w:tr w:rsidR="00DB3412">
        <w:trPr>
          <w:trHeight w:val="314"/>
        </w:trPr>
        <w:tc>
          <w:tcPr>
            <w:tcW w:w="709" w:type="dxa"/>
            <w:tcBorders>
              <w:top w:val="single" w:sz="4" w:space="0" w:color="000000"/>
              <w:left w:val="single" w:sz="4" w:space="0" w:color="000000"/>
              <w:bottom w:val="single" w:sz="4" w:space="0" w:color="000000"/>
              <w:right w:val="single" w:sz="4" w:space="0" w:color="000000"/>
            </w:tcBorders>
          </w:tcPr>
          <w:p w:rsidR="00DB3412" w:rsidRPr="00444C0A" w:rsidRDefault="00DB3412">
            <w:pPr>
              <w:widowControl w:val="0"/>
              <w:tabs>
                <w:tab w:val="left" w:pos="11057"/>
              </w:tabs>
              <w:spacing w:line="247" w:lineRule="exact"/>
              <w:ind w:left="-16" w:firstLine="16"/>
              <w:rPr>
                <w:sz w:val="24"/>
              </w:rPr>
            </w:pPr>
            <w:r w:rsidRPr="00444C0A">
              <w:rPr>
                <w:sz w:val="24"/>
              </w:rPr>
              <w:lastRenderedPageBreak/>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rsidP="00A60BF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1.</w:t>
            </w:r>
            <w:r w:rsidR="00A60BF5">
              <w:rPr>
                <w:sz w:val="24"/>
              </w:rPr>
              <w:t>2</w:t>
            </w:r>
            <w:r>
              <w:rPr>
                <w:sz w:val="24"/>
              </w:rPr>
              <w:t xml:space="preserve">.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2C2E93">
            <w:pPr>
              <w:widowControl w:val="0"/>
              <w:tabs>
                <w:tab w:val="left" w:pos="11057"/>
              </w:tabs>
              <w:rPr>
                <w:sz w:val="24"/>
              </w:rPr>
            </w:pPr>
            <w:r>
              <w:rPr>
                <w:sz w:val="24"/>
              </w:rPr>
              <w:t>30.11</w:t>
            </w:r>
            <w:r w:rsidR="00DB3412">
              <w:rPr>
                <w:sz w:val="24"/>
              </w:rPr>
              <w:t>.2025</w:t>
            </w:r>
          </w:p>
          <w:p w:rsidR="00DB3412" w:rsidRDefault="002C2E93">
            <w:pPr>
              <w:widowControl w:val="0"/>
              <w:tabs>
                <w:tab w:val="left" w:pos="11057"/>
              </w:tabs>
              <w:rPr>
                <w:sz w:val="24"/>
              </w:rPr>
            </w:pPr>
            <w:r>
              <w:rPr>
                <w:sz w:val="24"/>
              </w:rPr>
              <w:t>30.11</w:t>
            </w:r>
            <w:r w:rsidR="00DB3412">
              <w:rPr>
                <w:sz w:val="24"/>
              </w:rPr>
              <w:t>.2026</w:t>
            </w:r>
          </w:p>
          <w:p w:rsidR="00DB3412" w:rsidRDefault="00DB3412" w:rsidP="00DB3412">
            <w:pPr>
              <w:widowControl w:val="0"/>
              <w:tabs>
                <w:tab w:val="left" w:pos="11057"/>
              </w:tabs>
              <w:rPr>
                <w:sz w:val="24"/>
              </w:rPr>
            </w:pPr>
            <w:r>
              <w:rPr>
                <w:sz w:val="24"/>
              </w:rPr>
              <w:t>30.09.2027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spacing w:line="247" w:lineRule="exact"/>
              <w:ind w:left="7"/>
              <w:jc w:val="center"/>
              <w:rPr>
                <w:sz w:val="24"/>
              </w:rPr>
            </w:pPr>
          </w:p>
        </w:tc>
      </w:tr>
      <w:tr w:rsidR="00DB3412">
        <w:trPr>
          <w:trHeight w:val="314"/>
        </w:trPr>
        <w:tc>
          <w:tcPr>
            <w:tcW w:w="709" w:type="dxa"/>
            <w:tcBorders>
              <w:top w:val="single" w:sz="4" w:space="0" w:color="000000"/>
              <w:left w:val="single" w:sz="4" w:space="0" w:color="000000"/>
              <w:bottom w:val="single" w:sz="4" w:space="0" w:color="000000"/>
              <w:right w:val="single" w:sz="4" w:space="0" w:color="000000"/>
            </w:tcBorders>
          </w:tcPr>
          <w:p w:rsidR="00DB3412" w:rsidRPr="00444C0A" w:rsidRDefault="00A60BF5">
            <w:pPr>
              <w:widowControl w:val="0"/>
              <w:tabs>
                <w:tab w:val="left" w:pos="11057"/>
              </w:tabs>
              <w:spacing w:line="247" w:lineRule="exact"/>
              <w:rPr>
                <w:sz w:val="24"/>
              </w:rPr>
            </w:pPr>
            <w:r>
              <w:rPr>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rsidP="00A60BF5">
            <w:pPr>
              <w:widowControl w:val="0"/>
              <w:tabs>
                <w:tab w:val="left" w:pos="11057"/>
              </w:tabs>
              <w:spacing w:line="247" w:lineRule="exact"/>
              <w:rPr>
                <w:sz w:val="24"/>
              </w:rPr>
            </w:pPr>
            <w:r>
              <w:rPr>
                <w:sz w:val="24"/>
              </w:rPr>
              <w:t xml:space="preserve">Контрольная точка 1.3. </w:t>
            </w:r>
            <w:r w:rsidR="00A60BF5">
              <w:rPr>
                <w:sz w:val="24"/>
              </w:rPr>
              <w:t>Публикация в средствах массовой информации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DB3412" w:rsidRPr="007D6251" w:rsidRDefault="00DB3412" w:rsidP="007D6251">
            <w:pPr>
              <w:widowControl w:val="0"/>
              <w:tabs>
                <w:tab w:val="left" w:pos="11057"/>
              </w:tabs>
              <w:rPr>
                <w:sz w:val="24"/>
              </w:rPr>
            </w:pPr>
            <w:r w:rsidRPr="007D6251">
              <w:rPr>
                <w:sz w:val="24"/>
              </w:rPr>
              <w:t>30.</w:t>
            </w:r>
            <w:r w:rsidR="002C2E93">
              <w:rPr>
                <w:sz w:val="24"/>
              </w:rPr>
              <w:t>11</w:t>
            </w:r>
            <w:r w:rsidRPr="007D6251">
              <w:rPr>
                <w:sz w:val="24"/>
              </w:rPr>
              <w:t>.2025</w:t>
            </w:r>
          </w:p>
          <w:p w:rsidR="00DB3412" w:rsidRPr="007D6251" w:rsidRDefault="002C2E93" w:rsidP="007D6251">
            <w:pPr>
              <w:widowControl w:val="0"/>
              <w:tabs>
                <w:tab w:val="left" w:pos="11057"/>
              </w:tabs>
              <w:rPr>
                <w:sz w:val="24"/>
              </w:rPr>
            </w:pPr>
            <w:r>
              <w:rPr>
                <w:sz w:val="24"/>
              </w:rPr>
              <w:t>30.11</w:t>
            </w:r>
            <w:r w:rsidR="00DB3412" w:rsidRPr="007D6251">
              <w:rPr>
                <w:sz w:val="24"/>
              </w:rPr>
              <w:t>.2026</w:t>
            </w:r>
          </w:p>
          <w:p w:rsidR="00DB3412" w:rsidRDefault="002C2E93" w:rsidP="002C2E93">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A60BF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DB3412" w:rsidRDefault="00DB3412">
            <w:pPr>
              <w:widowControl w:val="0"/>
              <w:tabs>
                <w:tab w:val="left" w:pos="11057"/>
              </w:tabs>
              <w:rPr>
                <w:sz w:val="24"/>
              </w:rPr>
            </w:pPr>
          </w:p>
        </w:tc>
      </w:tr>
      <w:tr w:rsidR="00E66603">
        <w:trPr>
          <w:trHeight w:val="314"/>
        </w:trPr>
        <w:tc>
          <w:tcPr>
            <w:tcW w:w="709" w:type="dxa"/>
            <w:tcBorders>
              <w:top w:val="single" w:sz="4" w:space="0" w:color="000000"/>
              <w:left w:val="single" w:sz="4" w:space="0" w:color="000000"/>
              <w:bottom w:val="single" w:sz="4" w:space="0" w:color="000000"/>
              <w:right w:val="single" w:sz="4" w:space="0" w:color="000000"/>
            </w:tcBorders>
          </w:tcPr>
          <w:p w:rsidR="00E66603" w:rsidRDefault="00E66603">
            <w:pPr>
              <w:widowControl w:val="0"/>
              <w:tabs>
                <w:tab w:val="left" w:pos="11057"/>
              </w:tabs>
              <w:spacing w:line="247" w:lineRule="exact"/>
              <w:rPr>
                <w:sz w:val="24"/>
              </w:rPr>
            </w:pPr>
            <w:r>
              <w:rPr>
                <w:sz w:val="24"/>
              </w:rPr>
              <w:t>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66603" w:rsidRDefault="00E66603" w:rsidP="00A60BF5">
            <w:pPr>
              <w:widowControl w:val="0"/>
              <w:tabs>
                <w:tab w:val="left" w:pos="11057"/>
              </w:tabs>
              <w:spacing w:line="247" w:lineRule="exact"/>
              <w:rPr>
                <w:sz w:val="24"/>
              </w:rPr>
            </w:pPr>
            <w:r w:rsidRPr="00E66603">
              <w:rPr>
                <w:sz w:val="24"/>
              </w:rPr>
              <w:t>Контрольная точка 1.2.</w:t>
            </w:r>
          </w:p>
          <w:p w:rsidR="00E66603" w:rsidRDefault="00E66603" w:rsidP="00DA61C9">
            <w:pPr>
              <w:widowControl w:val="0"/>
              <w:tabs>
                <w:tab w:val="left" w:pos="11057"/>
              </w:tabs>
              <w:spacing w:line="247" w:lineRule="exact"/>
              <w:rPr>
                <w:sz w:val="24"/>
              </w:rPr>
            </w:pPr>
            <w:r w:rsidRPr="00E66603">
              <w:rPr>
                <w:sz w:val="24"/>
              </w:rPr>
              <w:t>Произведена оплата товаров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E66603" w:rsidRPr="00E66603" w:rsidRDefault="002C2E93" w:rsidP="00E66603">
            <w:pPr>
              <w:widowControl w:val="0"/>
              <w:tabs>
                <w:tab w:val="left" w:pos="11057"/>
              </w:tabs>
              <w:rPr>
                <w:sz w:val="24"/>
              </w:rPr>
            </w:pPr>
            <w:r>
              <w:rPr>
                <w:sz w:val="24"/>
              </w:rPr>
              <w:t>30.11</w:t>
            </w:r>
            <w:r w:rsidR="00E66603" w:rsidRPr="00E66603">
              <w:rPr>
                <w:sz w:val="24"/>
              </w:rPr>
              <w:t>.2025</w:t>
            </w:r>
          </w:p>
          <w:p w:rsidR="00E66603" w:rsidRPr="00E66603" w:rsidRDefault="00E66603" w:rsidP="00E66603">
            <w:pPr>
              <w:widowControl w:val="0"/>
              <w:tabs>
                <w:tab w:val="left" w:pos="11057"/>
              </w:tabs>
              <w:rPr>
                <w:sz w:val="24"/>
              </w:rPr>
            </w:pPr>
            <w:r w:rsidRPr="00E66603">
              <w:rPr>
                <w:sz w:val="24"/>
              </w:rPr>
              <w:t>30.</w:t>
            </w:r>
            <w:r w:rsidR="002C2E93">
              <w:rPr>
                <w:sz w:val="24"/>
              </w:rPr>
              <w:t>11</w:t>
            </w:r>
            <w:r w:rsidRPr="00E66603">
              <w:rPr>
                <w:sz w:val="24"/>
              </w:rPr>
              <w:t>.2026</w:t>
            </w:r>
          </w:p>
          <w:p w:rsidR="00E66603" w:rsidRPr="007D6251" w:rsidRDefault="002C2E93" w:rsidP="002C2E93">
            <w:pPr>
              <w:widowControl w:val="0"/>
              <w:tabs>
                <w:tab w:val="left" w:pos="11057"/>
              </w:tabs>
              <w:rPr>
                <w:sz w:val="24"/>
              </w:rPr>
            </w:pPr>
            <w:r>
              <w:rPr>
                <w:sz w:val="24"/>
              </w:rPr>
              <w:t>30.11</w:t>
            </w:r>
            <w:r w:rsidR="00E66603" w:rsidRPr="00E66603">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E66603" w:rsidRDefault="00E66603">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E66603" w:rsidRDefault="00C82168">
            <w:pPr>
              <w:widowControl w:val="0"/>
              <w:tabs>
                <w:tab w:val="left" w:pos="11057"/>
              </w:tabs>
              <w:jc w:val="center"/>
              <w:rPr>
                <w:sz w:val="24"/>
              </w:rPr>
            </w:pPr>
            <w:r>
              <w:rPr>
                <w:sz w:val="24"/>
              </w:rPr>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E66603" w:rsidRDefault="00E66603">
            <w:pPr>
              <w:widowControl w:val="0"/>
              <w:tabs>
                <w:tab w:val="left" w:pos="11057"/>
              </w:tabs>
              <w:rPr>
                <w:sz w:val="24"/>
              </w:rPr>
            </w:pPr>
          </w:p>
        </w:tc>
      </w:tr>
      <w:tr w:rsidR="00C54EE0">
        <w:trPr>
          <w:trHeight w:val="314"/>
        </w:trPr>
        <w:tc>
          <w:tcPr>
            <w:tcW w:w="709" w:type="dxa"/>
            <w:tcBorders>
              <w:top w:val="single" w:sz="4" w:space="0" w:color="000000"/>
              <w:left w:val="single" w:sz="4" w:space="0" w:color="000000"/>
              <w:bottom w:val="single" w:sz="4" w:space="0" w:color="000000"/>
              <w:right w:val="single" w:sz="4" w:space="0" w:color="000000"/>
            </w:tcBorders>
          </w:tcPr>
          <w:p w:rsidR="00C54EE0" w:rsidRPr="00444C0A" w:rsidRDefault="00C54EE0" w:rsidP="00C54EE0">
            <w:pPr>
              <w:widowControl w:val="0"/>
              <w:tabs>
                <w:tab w:val="left" w:pos="11057"/>
              </w:tabs>
              <w:spacing w:line="247" w:lineRule="exact"/>
              <w:rPr>
                <w:sz w:val="24"/>
              </w:rPr>
            </w:pPr>
            <w:r>
              <w:rPr>
                <w:sz w:val="24"/>
              </w:rPr>
              <w:t>6.</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rPr>
                <w:sz w:val="24"/>
              </w:rPr>
            </w:pPr>
            <w:r>
              <w:rPr>
                <w:sz w:val="24"/>
              </w:rPr>
              <w:t>Мероприятие (результат) «Размещено на официальном сайте администрации Калининского</w:t>
            </w:r>
            <w:r w:rsidRPr="00A60BF5">
              <w:rPr>
                <w:sz w:val="24"/>
              </w:rPr>
              <w:t xml:space="preserve"> сельского поселения </w:t>
            </w:r>
            <w:r>
              <w:rPr>
                <w:sz w:val="24"/>
              </w:rPr>
              <w:t xml:space="preserve">информация о состоянии окружающей среды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jc w:val="center"/>
            </w:pPr>
            <w:r w:rsidRPr="00647773">
              <w:rPr>
                <w:sz w:val="24"/>
              </w:rPr>
              <w:t>Менглиева Ирина Николаевна, старший инспектор Администрации Калининского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jc w:val="center"/>
              <w:rPr>
                <w:sz w:val="24"/>
              </w:rPr>
            </w:pPr>
            <w:r>
              <w:rPr>
                <w:sz w:val="24"/>
              </w:rPr>
              <w:t>Х</w:t>
            </w:r>
          </w:p>
        </w:tc>
      </w:tr>
      <w:tr w:rsidR="00C54EE0">
        <w:trPr>
          <w:trHeight w:val="314"/>
        </w:trPr>
        <w:tc>
          <w:tcPr>
            <w:tcW w:w="709" w:type="dxa"/>
            <w:tcBorders>
              <w:top w:val="single" w:sz="4" w:space="0" w:color="000000"/>
              <w:left w:val="single" w:sz="4" w:space="0" w:color="000000"/>
              <w:bottom w:val="single" w:sz="4" w:space="0" w:color="000000"/>
              <w:right w:val="single" w:sz="4" w:space="0" w:color="000000"/>
            </w:tcBorders>
          </w:tcPr>
          <w:p w:rsidR="00C54EE0" w:rsidRPr="009B5466" w:rsidRDefault="00C54EE0" w:rsidP="00C54EE0">
            <w:pPr>
              <w:widowControl w:val="0"/>
              <w:tabs>
                <w:tab w:val="left" w:pos="11057"/>
              </w:tabs>
              <w:spacing w:line="247" w:lineRule="exact"/>
              <w:rPr>
                <w:sz w:val="24"/>
              </w:rPr>
            </w:pPr>
            <w:r>
              <w:rPr>
                <w:sz w:val="24"/>
              </w:rPr>
              <w:t>7</w:t>
            </w:r>
            <w:r w:rsidRPr="009B5466">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rPr>
                <w:sz w:val="22"/>
              </w:rPr>
            </w:pPr>
            <w:r>
              <w:rPr>
                <w:sz w:val="24"/>
              </w:rPr>
              <w:t>Мероприятие (результат) «</w:t>
            </w:r>
            <w:r w:rsidRPr="00A7027E">
              <w:rPr>
                <w:color w:val="auto"/>
                <w:sz w:val="24"/>
                <w:szCs w:val="24"/>
              </w:rPr>
              <w:t>Доля утилизированных ртутьсодержащих ламп накаливания в общем количестве ртутьсодержащих ламп накаливания</w:t>
            </w:r>
            <w:r>
              <w:rPr>
                <w:color w:val="auto"/>
                <w:sz w:val="24"/>
                <w:szCs w:val="24"/>
              </w:rPr>
              <w:t>, л</w:t>
            </w:r>
            <w:r w:rsidRPr="00A7027E">
              <w:rPr>
                <w:sz w:val="24"/>
              </w:rPr>
              <w:t xml:space="preserve">иквидация свалочных очагов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jc w:val="center"/>
            </w:pPr>
            <w:r w:rsidRPr="00647773">
              <w:rPr>
                <w:sz w:val="24"/>
              </w:rPr>
              <w:t>Менглиева Ирина Николаевна, старший инспектор Администрации Калининского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ind w:left="7"/>
              <w:jc w:val="center"/>
              <w:rPr>
                <w:sz w:val="24"/>
              </w:rPr>
            </w:pPr>
            <w:r>
              <w:rPr>
                <w:sz w:val="24"/>
              </w:rPr>
              <w:t>Х</w:t>
            </w:r>
          </w:p>
        </w:tc>
      </w:tr>
      <w:tr w:rsidR="002C2E93">
        <w:trPr>
          <w:trHeight w:val="314"/>
        </w:trPr>
        <w:tc>
          <w:tcPr>
            <w:tcW w:w="709" w:type="dxa"/>
            <w:tcBorders>
              <w:top w:val="single" w:sz="4" w:space="0" w:color="000000"/>
              <w:left w:val="single" w:sz="4" w:space="0" w:color="000000"/>
              <w:bottom w:val="single" w:sz="4" w:space="0" w:color="000000"/>
              <w:right w:val="single" w:sz="4" w:space="0" w:color="000000"/>
            </w:tcBorders>
          </w:tcPr>
          <w:p w:rsidR="002C2E93" w:rsidRDefault="002C2E93" w:rsidP="003051FD">
            <w:pPr>
              <w:widowControl w:val="0"/>
              <w:tabs>
                <w:tab w:val="left" w:pos="11057"/>
              </w:tabs>
              <w:spacing w:line="247" w:lineRule="exact"/>
              <w:rPr>
                <w:sz w:val="24"/>
              </w:rPr>
            </w:pPr>
            <w:r>
              <w:rPr>
                <w:sz w:val="24"/>
              </w:rPr>
              <w:t>8.</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2C2E93" w:rsidRDefault="002C2E93" w:rsidP="002C2E93">
            <w:pPr>
              <w:widowControl w:val="0"/>
              <w:tabs>
                <w:tab w:val="left" w:pos="11057"/>
              </w:tabs>
              <w:spacing w:line="247" w:lineRule="exact"/>
              <w:rPr>
                <w:sz w:val="24"/>
              </w:rPr>
            </w:pPr>
            <w:r>
              <w:rPr>
                <w:sz w:val="24"/>
              </w:rPr>
              <w:t xml:space="preserve">Контрольная точка 1.1. </w:t>
            </w:r>
            <w:r w:rsidR="00C54EE0">
              <w:rPr>
                <w:sz w:val="24"/>
              </w:rPr>
              <w:t>Заключены муниципальные контракты на утилизацию ртутьсодержащих ламп накаливания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2C2E93" w:rsidRPr="007D6251" w:rsidRDefault="002C2E93" w:rsidP="002C2E93">
            <w:pPr>
              <w:widowControl w:val="0"/>
              <w:tabs>
                <w:tab w:val="left" w:pos="11057"/>
              </w:tabs>
              <w:rPr>
                <w:sz w:val="24"/>
              </w:rPr>
            </w:pPr>
            <w:r w:rsidRPr="007D6251">
              <w:rPr>
                <w:sz w:val="24"/>
              </w:rPr>
              <w:t>30.</w:t>
            </w:r>
            <w:r>
              <w:rPr>
                <w:sz w:val="24"/>
              </w:rPr>
              <w:t>11</w:t>
            </w:r>
            <w:r w:rsidRPr="007D6251">
              <w:rPr>
                <w:sz w:val="24"/>
              </w:rPr>
              <w:t>.2025</w:t>
            </w:r>
          </w:p>
          <w:p w:rsidR="002C2E93" w:rsidRPr="007D6251" w:rsidRDefault="002C2E93" w:rsidP="002C2E93">
            <w:pPr>
              <w:widowControl w:val="0"/>
              <w:tabs>
                <w:tab w:val="left" w:pos="11057"/>
              </w:tabs>
              <w:rPr>
                <w:sz w:val="24"/>
              </w:rPr>
            </w:pPr>
            <w:r>
              <w:rPr>
                <w:sz w:val="24"/>
              </w:rPr>
              <w:t>30.11</w:t>
            </w:r>
            <w:r w:rsidRPr="007D6251">
              <w:rPr>
                <w:sz w:val="24"/>
              </w:rPr>
              <w:t>.2026</w:t>
            </w:r>
          </w:p>
          <w:p w:rsidR="002C2E93" w:rsidRDefault="002C2E93" w:rsidP="002C2E93">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2C2E93" w:rsidRDefault="002C2E93" w:rsidP="003051FD">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C2E93" w:rsidRDefault="00C54EE0" w:rsidP="003051FD">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2C2E93" w:rsidRDefault="002C2E93" w:rsidP="003051FD">
            <w:pPr>
              <w:widowControl w:val="0"/>
              <w:tabs>
                <w:tab w:val="left" w:pos="11057"/>
              </w:tabs>
              <w:spacing w:line="247" w:lineRule="exact"/>
              <w:ind w:left="7"/>
              <w:jc w:val="center"/>
              <w:rPr>
                <w:sz w:val="24"/>
              </w:rPr>
            </w:pPr>
          </w:p>
        </w:tc>
      </w:tr>
      <w:tr w:rsidR="004663E8">
        <w:trPr>
          <w:trHeight w:val="314"/>
        </w:trPr>
        <w:tc>
          <w:tcPr>
            <w:tcW w:w="709" w:type="dxa"/>
            <w:tcBorders>
              <w:top w:val="single" w:sz="4" w:space="0" w:color="000000"/>
              <w:left w:val="single" w:sz="4" w:space="0" w:color="000000"/>
              <w:bottom w:val="single" w:sz="4" w:space="0" w:color="000000"/>
              <w:right w:val="single" w:sz="4" w:space="0" w:color="000000"/>
            </w:tcBorders>
          </w:tcPr>
          <w:p w:rsidR="004663E8" w:rsidRPr="00444C0A" w:rsidRDefault="002C2E93" w:rsidP="003051FD">
            <w:pPr>
              <w:widowControl w:val="0"/>
              <w:tabs>
                <w:tab w:val="left" w:pos="11057"/>
              </w:tabs>
              <w:spacing w:line="247" w:lineRule="exact"/>
              <w:ind w:left="-16" w:firstLine="16"/>
              <w:rPr>
                <w:sz w:val="24"/>
              </w:rPr>
            </w:pPr>
            <w:r>
              <w:rPr>
                <w:sz w:val="24"/>
              </w:rPr>
              <w:t>9</w:t>
            </w:r>
            <w:r w:rsidR="004663E8" w:rsidRPr="00444C0A">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C54EE0">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 xml:space="preserve">1.2. </w:t>
            </w:r>
            <w:r w:rsidR="00C54EE0">
              <w:rPr>
                <w:sz w:val="24"/>
              </w:rPr>
              <w:t>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2C2E93" w:rsidRPr="002C2E93" w:rsidRDefault="002C2E93" w:rsidP="002C2E93">
            <w:pPr>
              <w:widowControl w:val="0"/>
              <w:tabs>
                <w:tab w:val="left" w:pos="11057"/>
              </w:tabs>
              <w:rPr>
                <w:sz w:val="24"/>
              </w:rPr>
            </w:pPr>
            <w:r w:rsidRPr="002C2E93">
              <w:rPr>
                <w:sz w:val="24"/>
              </w:rPr>
              <w:t>30.11.2025</w:t>
            </w:r>
          </w:p>
          <w:p w:rsidR="002C2E93" w:rsidRPr="002C2E93" w:rsidRDefault="002C2E93" w:rsidP="002C2E93">
            <w:pPr>
              <w:widowControl w:val="0"/>
              <w:tabs>
                <w:tab w:val="left" w:pos="11057"/>
              </w:tabs>
              <w:rPr>
                <w:sz w:val="24"/>
              </w:rPr>
            </w:pPr>
            <w:r w:rsidRPr="002C2E93">
              <w:rPr>
                <w:sz w:val="24"/>
              </w:rPr>
              <w:t>30.11.2026</w:t>
            </w:r>
          </w:p>
          <w:p w:rsidR="004663E8" w:rsidRDefault="002C2E93" w:rsidP="002C2E93">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C54EE0" w:rsidP="003051FD">
            <w:pPr>
              <w:widowControl w:val="0"/>
              <w:tabs>
                <w:tab w:val="left" w:pos="11057"/>
              </w:tabs>
              <w:spacing w:line="247" w:lineRule="exact"/>
              <w:ind w:left="7"/>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spacing w:line="247" w:lineRule="exact"/>
              <w:ind w:left="7"/>
              <w:jc w:val="center"/>
              <w:rPr>
                <w:sz w:val="24"/>
              </w:rPr>
            </w:pPr>
          </w:p>
        </w:tc>
      </w:tr>
      <w:tr w:rsidR="004663E8">
        <w:trPr>
          <w:trHeight w:val="314"/>
        </w:trPr>
        <w:tc>
          <w:tcPr>
            <w:tcW w:w="709" w:type="dxa"/>
            <w:tcBorders>
              <w:top w:val="single" w:sz="4" w:space="0" w:color="000000"/>
              <w:left w:val="single" w:sz="4" w:space="0" w:color="000000"/>
              <w:bottom w:val="single" w:sz="4" w:space="0" w:color="000000"/>
              <w:right w:val="single" w:sz="4" w:space="0" w:color="000000"/>
            </w:tcBorders>
          </w:tcPr>
          <w:p w:rsidR="004663E8" w:rsidRPr="00444C0A" w:rsidRDefault="002C2E93" w:rsidP="003051FD">
            <w:pPr>
              <w:widowControl w:val="0"/>
              <w:tabs>
                <w:tab w:val="left" w:pos="11057"/>
              </w:tabs>
              <w:spacing w:line="247" w:lineRule="exact"/>
              <w:rPr>
                <w:sz w:val="24"/>
              </w:rPr>
            </w:pPr>
            <w:r>
              <w:rPr>
                <w:sz w:val="24"/>
              </w:rPr>
              <w:t>10</w:t>
            </w:r>
            <w:r w:rsidR="004663E8">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C54EE0" w:rsidP="00C54EE0">
            <w:pPr>
              <w:widowControl w:val="0"/>
              <w:tabs>
                <w:tab w:val="left" w:pos="11057"/>
              </w:tabs>
              <w:spacing w:line="247" w:lineRule="exact"/>
              <w:rPr>
                <w:sz w:val="24"/>
              </w:rPr>
            </w:pPr>
            <w:r w:rsidRPr="002C09B6">
              <w:rPr>
                <w:sz w:val="24"/>
              </w:rPr>
              <w:t xml:space="preserve">Мероприятие (результат) </w:t>
            </w:r>
            <w:r>
              <w:rPr>
                <w:sz w:val="24"/>
              </w:rPr>
              <w:lastRenderedPageBreak/>
              <w:t xml:space="preserve">4 </w:t>
            </w:r>
            <w:r w:rsidRPr="00C20201">
              <w:rPr>
                <w:color w:val="auto"/>
                <w:sz w:val="24"/>
                <w:szCs w:val="24"/>
              </w:rPr>
              <w:t>Доля твердых коммунальных отходов, подлежащих централизованному сбору, в общем количестве образовавшихся твердых коммунальных отходов</w:t>
            </w:r>
            <w:r>
              <w:rPr>
                <w:color w:val="auto"/>
                <w:sz w:val="24"/>
                <w:szCs w:val="24"/>
              </w:rPr>
              <w:t xml:space="preserve">, </w:t>
            </w:r>
            <w:r>
              <w:rPr>
                <w:sz w:val="24"/>
              </w:rPr>
              <w:t>л</w:t>
            </w:r>
            <w:r w:rsidRPr="002C09B6">
              <w:rPr>
                <w:sz w:val="24"/>
              </w:rPr>
              <w:t xml:space="preserve">иквидация </w:t>
            </w:r>
            <w:r>
              <w:rPr>
                <w:sz w:val="24"/>
              </w:rPr>
              <w:t>свалочных очагов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2C2E93" w:rsidRPr="002C2E93" w:rsidRDefault="002C2E93" w:rsidP="002C2E93">
            <w:pPr>
              <w:widowControl w:val="0"/>
              <w:tabs>
                <w:tab w:val="left" w:pos="11057"/>
              </w:tabs>
              <w:rPr>
                <w:sz w:val="24"/>
              </w:rPr>
            </w:pPr>
            <w:r w:rsidRPr="002C2E93">
              <w:rPr>
                <w:sz w:val="24"/>
              </w:rPr>
              <w:lastRenderedPageBreak/>
              <w:t>30.11.2025</w:t>
            </w:r>
          </w:p>
          <w:p w:rsidR="002C2E93" w:rsidRPr="002C2E93" w:rsidRDefault="002C2E93" w:rsidP="002C2E93">
            <w:pPr>
              <w:widowControl w:val="0"/>
              <w:tabs>
                <w:tab w:val="left" w:pos="11057"/>
              </w:tabs>
              <w:rPr>
                <w:sz w:val="24"/>
              </w:rPr>
            </w:pPr>
            <w:r w:rsidRPr="002C2E93">
              <w:rPr>
                <w:sz w:val="24"/>
              </w:rPr>
              <w:lastRenderedPageBreak/>
              <w:t>30.11.2026</w:t>
            </w:r>
          </w:p>
          <w:p w:rsidR="004663E8" w:rsidRDefault="002C2E93" w:rsidP="002C2E93">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jc w:val="center"/>
              <w:rPr>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rsidP="003051FD">
            <w:pPr>
              <w:widowControl w:val="0"/>
              <w:tabs>
                <w:tab w:val="left" w:pos="11057"/>
              </w:tabs>
              <w:rPr>
                <w:sz w:val="24"/>
              </w:rPr>
            </w:pPr>
          </w:p>
        </w:tc>
      </w:tr>
      <w:tr w:rsidR="00C54EE0">
        <w:trPr>
          <w:trHeight w:val="314"/>
        </w:trPr>
        <w:tc>
          <w:tcPr>
            <w:tcW w:w="709" w:type="dxa"/>
            <w:tcBorders>
              <w:top w:val="single" w:sz="4" w:space="0" w:color="000000"/>
              <w:left w:val="single" w:sz="4" w:space="0" w:color="000000"/>
              <w:bottom w:val="single" w:sz="4" w:space="0" w:color="000000"/>
              <w:right w:val="single" w:sz="4" w:space="0" w:color="000000"/>
            </w:tcBorders>
          </w:tcPr>
          <w:p w:rsidR="00C54EE0" w:rsidRDefault="00C54EE0" w:rsidP="00C54EE0">
            <w:pPr>
              <w:widowControl w:val="0"/>
              <w:tabs>
                <w:tab w:val="left" w:pos="11057"/>
              </w:tabs>
              <w:spacing w:line="247" w:lineRule="exact"/>
              <w:rPr>
                <w:sz w:val="24"/>
              </w:rPr>
            </w:pPr>
            <w:r>
              <w:rPr>
                <w:sz w:val="24"/>
              </w:rPr>
              <w:t>11.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rPr>
                <w:sz w:val="24"/>
              </w:rPr>
            </w:pPr>
            <w:r>
              <w:rPr>
                <w:sz w:val="24"/>
              </w:rPr>
              <w:t>Контрольная точка 1.1. Проведение рейдов по выявлению свалочных очагов на территории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C54EE0" w:rsidRPr="007D6251" w:rsidRDefault="00C54EE0" w:rsidP="00C54EE0">
            <w:pPr>
              <w:widowControl w:val="0"/>
              <w:tabs>
                <w:tab w:val="left" w:pos="11057"/>
              </w:tabs>
              <w:rPr>
                <w:sz w:val="24"/>
              </w:rPr>
            </w:pPr>
            <w:r w:rsidRPr="007D6251">
              <w:rPr>
                <w:sz w:val="24"/>
              </w:rPr>
              <w:t>30.</w:t>
            </w:r>
            <w:r>
              <w:rPr>
                <w:sz w:val="24"/>
              </w:rPr>
              <w:t>11</w:t>
            </w:r>
            <w:r w:rsidRPr="007D6251">
              <w:rPr>
                <w:sz w:val="24"/>
              </w:rPr>
              <w:t>.2025</w:t>
            </w:r>
          </w:p>
          <w:p w:rsidR="00C54EE0" w:rsidRPr="007D6251" w:rsidRDefault="00C54EE0" w:rsidP="00C54EE0">
            <w:pPr>
              <w:widowControl w:val="0"/>
              <w:tabs>
                <w:tab w:val="left" w:pos="11057"/>
              </w:tabs>
              <w:rPr>
                <w:sz w:val="24"/>
              </w:rPr>
            </w:pPr>
            <w:r>
              <w:rPr>
                <w:sz w:val="24"/>
              </w:rPr>
              <w:t>30.11</w:t>
            </w:r>
            <w:r w:rsidRPr="007D6251">
              <w:rPr>
                <w:sz w:val="24"/>
              </w:rPr>
              <w:t>.2026</w:t>
            </w:r>
          </w:p>
          <w:p w:rsidR="00C54EE0" w:rsidRDefault="00C54EE0" w:rsidP="00C54EE0">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C54EE0" w:rsidRDefault="00C54EE0" w:rsidP="00C54EE0">
            <w:pPr>
              <w:widowControl w:val="0"/>
              <w:tabs>
                <w:tab w:val="left" w:pos="11057"/>
              </w:tabs>
              <w:rPr>
                <w:sz w:val="24"/>
              </w:rPr>
            </w:pPr>
          </w:p>
        </w:tc>
      </w:tr>
      <w:tr w:rsidR="004663E8">
        <w:trPr>
          <w:trHeight w:val="314"/>
        </w:trPr>
        <w:tc>
          <w:tcPr>
            <w:tcW w:w="709" w:type="dxa"/>
            <w:tcBorders>
              <w:top w:val="single" w:sz="4" w:space="0" w:color="000000"/>
              <w:left w:val="single" w:sz="4" w:space="0" w:color="000000"/>
              <w:bottom w:val="single" w:sz="4" w:space="0" w:color="000000"/>
              <w:right w:val="single" w:sz="4" w:space="0" w:color="000000"/>
            </w:tcBorders>
          </w:tcPr>
          <w:p w:rsidR="004663E8" w:rsidRDefault="00C54EE0" w:rsidP="00A60BF5">
            <w:pPr>
              <w:widowControl w:val="0"/>
              <w:tabs>
                <w:tab w:val="left" w:pos="11057"/>
              </w:tabs>
              <w:spacing w:line="247" w:lineRule="exact"/>
              <w:rPr>
                <w:sz w:val="24"/>
              </w:rPr>
            </w:pPr>
            <w:r>
              <w:rPr>
                <w:sz w:val="24"/>
              </w:rPr>
              <w:t>12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C54EE0" w:rsidP="00A60BF5">
            <w:pPr>
              <w:widowControl w:val="0"/>
              <w:tabs>
                <w:tab w:val="left" w:pos="11057"/>
              </w:tabs>
              <w:spacing w:line="247" w:lineRule="exact"/>
              <w:jc w:val="center"/>
              <w:rPr>
                <w:sz w:val="24"/>
              </w:rPr>
            </w:pPr>
            <w:r>
              <w:rPr>
                <w:sz w:val="24"/>
              </w:rPr>
              <w:t>Контрольная точка 1.2.</w:t>
            </w:r>
          </w:p>
          <w:p w:rsidR="00C54EE0" w:rsidRDefault="00C54EE0" w:rsidP="00A60BF5">
            <w:pPr>
              <w:widowControl w:val="0"/>
              <w:tabs>
                <w:tab w:val="left" w:pos="11057"/>
              </w:tabs>
              <w:spacing w:line="247" w:lineRule="exact"/>
              <w:jc w:val="center"/>
              <w:rPr>
                <w:sz w:val="24"/>
              </w:rPr>
            </w:pPr>
            <w:r>
              <w:rPr>
                <w:sz w:val="24"/>
              </w:rPr>
              <w:t>Ликвидация свалочных очагов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C54EE0" w:rsidRPr="007D6251" w:rsidRDefault="00C54EE0" w:rsidP="00C54EE0">
            <w:pPr>
              <w:widowControl w:val="0"/>
              <w:tabs>
                <w:tab w:val="left" w:pos="11057"/>
              </w:tabs>
              <w:rPr>
                <w:sz w:val="24"/>
              </w:rPr>
            </w:pPr>
            <w:r w:rsidRPr="007D6251">
              <w:rPr>
                <w:sz w:val="24"/>
              </w:rPr>
              <w:t>30.</w:t>
            </w:r>
            <w:r>
              <w:rPr>
                <w:sz w:val="24"/>
              </w:rPr>
              <w:t>11</w:t>
            </w:r>
            <w:r w:rsidRPr="007D6251">
              <w:rPr>
                <w:sz w:val="24"/>
              </w:rPr>
              <w:t>.2025</w:t>
            </w:r>
          </w:p>
          <w:p w:rsidR="00C54EE0" w:rsidRPr="007D6251" w:rsidRDefault="00C54EE0" w:rsidP="00C54EE0">
            <w:pPr>
              <w:widowControl w:val="0"/>
              <w:tabs>
                <w:tab w:val="left" w:pos="11057"/>
              </w:tabs>
              <w:rPr>
                <w:sz w:val="24"/>
              </w:rPr>
            </w:pPr>
            <w:r>
              <w:rPr>
                <w:sz w:val="24"/>
              </w:rPr>
              <w:t>30.11</w:t>
            </w:r>
            <w:r w:rsidRPr="007D6251">
              <w:rPr>
                <w:sz w:val="24"/>
              </w:rPr>
              <w:t>.2026</w:t>
            </w:r>
          </w:p>
          <w:p w:rsidR="004663E8" w:rsidRDefault="00C54EE0" w:rsidP="00C54EE0">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4663E8" w:rsidRPr="00A60BF5" w:rsidRDefault="004663E8">
            <w:pPr>
              <w:widowControl w:val="0"/>
              <w:tabs>
                <w:tab w:val="left" w:pos="11057"/>
              </w:tabs>
              <w:jc w:val="center"/>
              <w:rPr>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C54EE0">
            <w:pPr>
              <w:widowControl w:val="0"/>
              <w:tabs>
                <w:tab w:val="left" w:pos="11057"/>
              </w:tabs>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4663E8" w:rsidRDefault="004663E8">
            <w:pPr>
              <w:widowControl w:val="0"/>
              <w:tabs>
                <w:tab w:val="left" w:pos="11057"/>
              </w:tabs>
              <w:jc w:val="center"/>
              <w:rPr>
                <w:sz w:val="24"/>
              </w:rPr>
            </w:pPr>
          </w:p>
        </w:tc>
      </w:tr>
    </w:tbl>
    <w:p w:rsidR="00061833" w:rsidRDefault="00061833">
      <w:pPr>
        <w:tabs>
          <w:tab w:val="left" w:pos="1701"/>
          <w:tab w:val="left" w:pos="1843"/>
          <w:tab w:val="left" w:pos="1985"/>
          <w:tab w:val="left" w:pos="11907"/>
        </w:tabs>
        <w:ind w:right="-30" w:firstLine="709"/>
        <w:jc w:val="center"/>
        <w:rPr>
          <w:sz w:val="28"/>
        </w:rPr>
      </w:pPr>
    </w:p>
    <w:p w:rsidR="00E44722" w:rsidRDefault="00E44722">
      <w:pPr>
        <w:tabs>
          <w:tab w:val="left" w:pos="1701"/>
          <w:tab w:val="left" w:pos="1843"/>
          <w:tab w:val="left" w:pos="1985"/>
          <w:tab w:val="left" w:pos="11907"/>
        </w:tabs>
        <w:ind w:right="-30" w:firstLine="709"/>
        <w:jc w:val="center"/>
        <w:rPr>
          <w:sz w:val="28"/>
        </w:rPr>
      </w:pPr>
    </w:p>
    <w:p w:rsidR="00E44722" w:rsidRDefault="00E44722">
      <w:pPr>
        <w:tabs>
          <w:tab w:val="left" w:pos="1701"/>
          <w:tab w:val="left" w:pos="1843"/>
          <w:tab w:val="left" w:pos="1985"/>
          <w:tab w:val="left" w:pos="11907"/>
        </w:tabs>
        <w:ind w:right="-30" w:firstLine="709"/>
        <w:jc w:val="center"/>
        <w:rPr>
          <w:sz w:val="28"/>
        </w:rPr>
      </w:pPr>
    </w:p>
    <w:p w:rsidR="00E44722" w:rsidRDefault="00E44722">
      <w:pPr>
        <w:tabs>
          <w:tab w:val="left" w:pos="1701"/>
          <w:tab w:val="left" w:pos="1843"/>
          <w:tab w:val="left" w:pos="1985"/>
          <w:tab w:val="left" w:pos="11907"/>
        </w:tabs>
        <w:ind w:right="-30" w:firstLine="709"/>
        <w:jc w:val="center"/>
        <w:rPr>
          <w:sz w:val="28"/>
        </w:rPr>
      </w:pPr>
    </w:p>
    <w:p w:rsidR="00061833" w:rsidRDefault="00843930" w:rsidP="00C54EE0">
      <w:pPr>
        <w:tabs>
          <w:tab w:val="left" w:pos="1701"/>
          <w:tab w:val="left" w:pos="1843"/>
          <w:tab w:val="left" w:pos="1985"/>
          <w:tab w:val="left" w:pos="11907"/>
        </w:tabs>
        <w:ind w:right="-30"/>
        <w:rPr>
          <w:sz w:val="28"/>
        </w:rPr>
      </w:pPr>
      <w:r>
        <w:rPr>
          <w:sz w:val="28"/>
        </w:rPr>
        <w:t xml:space="preserve">                                                                                                        </w:t>
      </w:r>
    </w:p>
    <w:sectPr w:rsidR="00061833">
      <w:footerReference w:type="default" r:id="rId10"/>
      <w:pgSz w:w="16839" w:h="11907" w:orient="landscape"/>
      <w:pgMar w:top="1701" w:right="963" w:bottom="567"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3C" w:rsidRDefault="00BA433C">
      <w:r>
        <w:separator/>
      </w:r>
    </w:p>
  </w:endnote>
  <w:endnote w:type="continuationSeparator" w:id="0">
    <w:p w:rsidR="00BA433C" w:rsidRDefault="00BA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42" w:rsidRDefault="00742742">
    <w:pPr>
      <w:framePr w:wrap="around" w:vAnchor="text" w:hAnchor="margin" w:xAlign="right" w:y="1"/>
    </w:pPr>
    <w:r>
      <w:fldChar w:fldCharType="begin"/>
    </w:r>
    <w:r>
      <w:instrText xml:space="preserve">PAGE </w:instrText>
    </w:r>
    <w:r>
      <w:fldChar w:fldCharType="separate"/>
    </w:r>
    <w:r w:rsidR="008D5043">
      <w:rPr>
        <w:noProof/>
      </w:rPr>
      <w:t>6</w:t>
    </w:r>
    <w:r>
      <w:fldChar w:fldCharType="end"/>
    </w:r>
  </w:p>
  <w:p w:rsidR="00742742" w:rsidRDefault="00742742">
    <w:pPr>
      <w:pStyle w:val="affc"/>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42" w:rsidRDefault="00742742">
    <w:pPr>
      <w:framePr w:wrap="around" w:vAnchor="text" w:hAnchor="margin" w:xAlign="right" w:y="1"/>
    </w:pPr>
    <w:r>
      <w:fldChar w:fldCharType="begin"/>
    </w:r>
    <w:r>
      <w:instrText xml:space="preserve">PAGE </w:instrText>
    </w:r>
    <w:r>
      <w:fldChar w:fldCharType="separate"/>
    </w:r>
    <w:r w:rsidR="008D5043">
      <w:rPr>
        <w:noProof/>
      </w:rPr>
      <w:t>19</w:t>
    </w:r>
    <w:r>
      <w:fldChar w:fldCharType="end"/>
    </w:r>
  </w:p>
  <w:p w:rsidR="00742742" w:rsidRDefault="00742742">
    <w:pPr>
      <w:pStyle w:val="affc"/>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3C" w:rsidRDefault="00BA433C">
      <w:r>
        <w:separator/>
      </w:r>
    </w:p>
  </w:footnote>
  <w:footnote w:type="continuationSeparator" w:id="0">
    <w:p w:rsidR="00BA433C" w:rsidRDefault="00BA4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44E8"/>
    <w:multiLevelType w:val="multilevel"/>
    <w:tmpl w:val="65C0E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2A75BC"/>
    <w:multiLevelType w:val="hybridMultilevel"/>
    <w:tmpl w:val="FF32CB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33"/>
    <w:rsid w:val="00061833"/>
    <w:rsid w:val="000A5C23"/>
    <w:rsid w:val="000C56B0"/>
    <w:rsid w:val="00105FFC"/>
    <w:rsid w:val="00156298"/>
    <w:rsid w:val="00165556"/>
    <w:rsid w:val="001C1A40"/>
    <w:rsid w:val="001C20F3"/>
    <w:rsid w:val="001C374B"/>
    <w:rsid w:val="00233454"/>
    <w:rsid w:val="00250AB2"/>
    <w:rsid w:val="0028650B"/>
    <w:rsid w:val="002A7CEE"/>
    <w:rsid w:val="002B6C4C"/>
    <w:rsid w:val="002C09B6"/>
    <w:rsid w:val="002C2E93"/>
    <w:rsid w:val="003051FD"/>
    <w:rsid w:val="003209AB"/>
    <w:rsid w:val="00397A36"/>
    <w:rsid w:val="003A0214"/>
    <w:rsid w:val="003A6910"/>
    <w:rsid w:val="003E65B4"/>
    <w:rsid w:val="00440873"/>
    <w:rsid w:val="00444C0A"/>
    <w:rsid w:val="004555D0"/>
    <w:rsid w:val="004663E8"/>
    <w:rsid w:val="00490753"/>
    <w:rsid w:val="004926F7"/>
    <w:rsid w:val="00496E23"/>
    <w:rsid w:val="005050C9"/>
    <w:rsid w:val="00576122"/>
    <w:rsid w:val="005851DC"/>
    <w:rsid w:val="005A78A7"/>
    <w:rsid w:val="005B3062"/>
    <w:rsid w:val="005C6892"/>
    <w:rsid w:val="005E0B84"/>
    <w:rsid w:val="0062038B"/>
    <w:rsid w:val="0069322B"/>
    <w:rsid w:val="006A6AE1"/>
    <w:rsid w:val="006D0BEE"/>
    <w:rsid w:val="00710835"/>
    <w:rsid w:val="007177BE"/>
    <w:rsid w:val="00742742"/>
    <w:rsid w:val="007A5A81"/>
    <w:rsid w:val="007B1EE6"/>
    <w:rsid w:val="007D6251"/>
    <w:rsid w:val="00813A13"/>
    <w:rsid w:val="0084225A"/>
    <w:rsid w:val="00843930"/>
    <w:rsid w:val="00861E9C"/>
    <w:rsid w:val="00870E9E"/>
    <w:rsid w:val="00895FC2"/>
    <w:rsid w:val="008D5043"/>
    <w:rsid w:val="009217A0"/>
    <w:rsid w:val="00985936"/>
    <w:rsid w:val="009B5466"/>
    <w:rsid w:val="009C0C7A"/>
    <w:rsid w:val="00A1499D"/>
    <w:rsid w:val="00A467B6"/>
    <w:rsid w:val="00A5572A"/>
    <w:rsid w:val="00A60BF5"/>
    <w:rsid w:val="00A7027E"/>
    <w:rsid w:val="00A85C6E"/>
    <w:rsid w:val="00AC240B"/>
    <w:rsid w:val="00B16EAA"/>
    <w:rsid w:val="00B576FC"/>
    <w:rsid w:val="00B701CC"/>
    <w:rsid w:val="00BA1A9E"/>
    <w:rsid w:val="00BA433C"/>
    <w:rsid w:val="00BE38D9"/>
    <w:rsid w:val="00BF33FA"/>
    <w:rsid w:val="00C54EE0"/>
    <w:rsid w:val="00C82168"/>
    <w:rsid w:val="00D6393C"/>
    <w:rsid w:val="00D64EA3"/>
    <w:rsid w:val="00D72BCB"/>
    <w:rsid w:val="00D77A29"/>
    <w:rsid w:val="00DA61C9"/>
    <w:rsid w:val="00DB3412"/>
    <w:rsid w:val="00DE7FFB"/>
    <w:rsid w:val="00E44722"/>
    <w:rsid w:val="00E57C55"/>
    <w:rsid w:val="00E66603"/>
    <w:rsid w:val="00EE3100"/>
    <w:rsid w:val="00EE6CB4"/>
    <w:rsid w:val="00F11EDC"/>
    <w:rsid w:val="00F6056E"/>
    <w:rsid w:val="00FF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84566-2319-47E8-984A-046F77BE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54EE0"/>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0"/>
    <w:pPr>
      <w:spacing w:beforeAutospacing="1" w:afterAutospacing="1"/>
    </w:pPr>
    <w:rPr>
      <w:rFonts w:ascii="Tahoma" w:hAnsi="Tahoma"/>
    </w:rPr>
  </w:style>
  <w:style w:type="character"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
    <w:rPr>
      <w:rFonts w:ascii="Tahoma" w:hAnsi="Tahoma"/>
    </w:rPr>
  </w:style>
  <w:style w:type="paragraph" w:customStyle="1" w:styleId="12">
    <w:name w:val="Знак Знак Знак Знак1 Знак Знак Знак Знак Знак Знак Знак Знак2"/>
    <w:basedOn w:val="a"/>
    <w:link w:val="120"/>
    <w:pPr>
      <w:spacing w:beforeAutospacing="1" w:afterAutospacing="1"/>
      <w:jc w:val="both"/>
    </w:pPr>
    <w:rPr>
      <w:rFonts w:ascii="Tahoma" w:hAnsi="Tahoma"/>
    </w:rPr>
  </w:style>
  <w:style w:type="character" w:customStyle="1" w:styleId="120">
    <w:name w:val="Знак Знак Знак Знак1 Знак Знак Знак Знак Знак Знак Знак Знак2"/>
    <w:basedOn w:val="1"/>
    <w:link w:val="12"/>
    <w:rPr>
      <w:rFonts w:ascii="Tahoma" w:hAnsi="Tahoma"/>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Знак Знак Знак Знак Знак Знак Знак"/>
    <w:basedOn w:val="a"/>
    <w:link w:val="a4"/>
    <w:pPr>
      <w:spacing w:beforeAutospacing="1" w:afterAutospacing="1"/>
    </w:pPr>
    <w:rPr>
      <w:rFonts w:ascii="Tahoma" w:hAnsi="Tahoma"/>
    </w:rPr>
  </w:style>
  <w:style w:type="character" w:customStyle="1" w:styleId="a4">
    <w:name w:val="Знак Знак Знак Знак Знак Знак Знак"/>
    <w:basedOn w:val="1"/>
    <w:link w:val="a3"/>
    <w:rPr>
      <w:rFonts w:ascii="Tahoma" w:hAnsi="Tahoma"/>
    </w:rPr>
  </w:style>
  <w:style w:type="paragraph" w:customStyle="1" w:styleId="211">
    <w:name w:val="Знак Знак2 Знак Знак Знак Знак1 Знак Знак Знак Знак Знак Знак1"/>
    <w:basedOn w:val="a"/>
    <w:link w:val="2110"/>
    <w:pPr>
      <w:spacing w:beforeAutospacing="1" w:afterAutospacing="1"/>
      <w:jc w:val="both"/>
    </w:pPr>
    <w:rPr>
      <w:rFonts w:ascii="Tahoma" w:hAnsi="Tahoma"/>
    </w:rPr>
  </w:style>
  <w:style w:type="character" w:customStyle="1" w:styleId="2110">
    <w:name w:val="Знак Знак2 Знак Знак Знак Знак1 Знак Знак Знак Знак Знак Знак1"/>
    <w:basedOn w:val="1"/>
    <w:link w:val="211"/>
    <w:rPr>
      <w:rFonts w:ascii="Tahoma" w:hAnsi="Tahoma"/>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styleId="32">
    <w:name w:val="Body Text 3"/>
    <w:basedOn w:val="a"/>
    <w:link w:val="33"/>
    <w:pPr>
      <w:spacing w:after="120"/>
    </w:pPr>
    <w:rPr>
      <w:sz w:val="16"/>
    </w:rPr>
  </w:style>
  <w:style w:type="character" w:customStyle="1" w:styleId="33">
    <w:name w:val="Основной текст 3 Знак"/>
    <w:basedOn w:val="1"/>
    <w:link w:val="32"/>
    <w:rPr>
      <w:sz w:val="16"/>
    </w:rPr>
  </w:style>
  <w:style w:type="paragraph" w:customStyle="1" w:styleId="13">
    <w:name w:val="Основной текст с отступом Знак1"/>
    <w:link w:val="14"/>
  </w:style>
  <w:style w:type="character" w:customStyle="1" w:styleId="14">
    <w:name w:val="Основной текст с отступом Знак1"/>
    <w:link w:val="13"/>
  </w:style>
  <w:style w:type="paragraph" w:customStyle="1" w:styleId="15">
    <w:name w:val="Знак1 Знак Знак Знак Знак Знак Знак Знак Знак Знак Знак Знак"/>
    <w:basedOn w:val="a"/>
    <w:link w:val="16"/>
    <w:pPr>
      <w:spacing w:after="160" w:line="240" w:lineRule="exact"/>
    </w:pPr>
    <w:rPr>
      <w:rFonts w:ascii="Verdana" w:hAnsi="Verdana"/>
    </w:rPr>
  </w:style>
  <w:style w:type="character" w:customStyle="1" w:styleId="16">
    <w:name w:val="Знак1 Знак Знак Знак Знак Знак Знак Знак Знак Знак Знак Знак"/>
    <w:basedOn w:val="1"/>
    <w:link w:val="15"/>
    <w:rPr>
      <w:rFonts w:ascii="Verdana" w:hAnsi="Verdan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10">
    <w:name w:val="Знак Знак11"/>
    <w:basedOn w:val="a"/>
    <w:link w:val="111"/>
    <w:pPr>
      <w:spacing w:beforeAutospacing="1" w:afterAutospacing="1"/>
    </w:pPr>
    <w:rPr>
      <w:rFonts w:ascii="Tahoma" w:hAnsi="Tahoma"/>
    </w:rPr>
  </w:style>
  <w:style w:type="character" w:customStyle="1" w:styleId="111">
    <w:name w:val="Знак Знак11"/>
    <w:basedOn w:val="1"/>
    <w:link w:val="110"/>
    <w:rPr>
      <w:rFonts w:ascii="Tahoma" w:hAnsi="Tahoma"/>
    </w:rPr>
  </w:style>
  <w:style w:type="paragraph" w:customStyle="1" w:styleId="17">
    <w:name w:val="Строгий1"/>
    <w:link w:val="a9"/>
    <w:rPr>
      <w:b/>
    </w:rPr>
  </w:style>
  <w:style w:type="character" w:styleId="a9">
    <w:name w:val="Strong"/>
    <w:link w:val="17"/>
    <w:rPr>
      <w:b/>
    </w:rPr>
  </w:style>
  <w:style w:type="paragraph" w:customStyle="1" w:styleId="18">
    <w:name w:val="Знак Знак Знак Знак Знак Знак Знак Знак Знак Знак Знак Знак Знак Знак1 Знак Знак Знак Знак Знак Знак Знак Знак Знак Знак"/>
    <w:basedOn w:val="a"/>
    <w:link w:val="19"/>
    <w:pPr>
      <w:spacing w:beforeAutospacing="1" w:afterAutospacing="1"/>
      <w:jc w:val="both"/>
    </w:pPr>
    <w:rPr>
      <w:rFonts w:ascii="Tahoma" w:hAnsi="Tahoma"/>
    </w:rPr>
  </w:style>
  <w:style w:type="character" w:customStyle="1" w:styleId="19">
    <w:name w:val="Знак Знак Знак Знак Знак Знак Знак Знак Знак Знак Знак Знак Знак Знак1 Знак Знак Знак Знак Знак Знак Знак Знак Знак Знак"/>
    <w:basedOn w:val="1"/>
    <w:link w:val="18"/>
    <w:rPr>
      <w:rFonts w:ascii="Tahoma" w:hAnsi="Tahoma"/>
    </w:rPr>
  </w:style>
  <w:style w:type="paragraph" w:styleId="aa">
    <w:name w:val="Message Header"/>
    <w:basedOn w:val="a"/>
    <w:link w:val="ab"/>
    <w:pPr>
      <w:ind w:left="1134" w:hanging="1134"/>
    </w:pPr>
    <w:rPr>
      <w:rFonts w:ascii="Arial" w:hAnsi="Arial"/>
      <w:sz w:val="24"/>
    </w:rPr>
  </w:style>
  <w:style w:type="character" w:customStyle="1" w:styleId="ab">
    <w:name w:val="Шапка Знак"/>
    <w:basedOn w:val="1"/>
    <w:link w:val="aa"/>
    <w:rPr>
      <w:rFonts w:ascii="Arial" w:hAnsi="Arial"/>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
    <w:basedOn w:val="1"/>
    <w:link w:val="311"/>
    <w:rPr>
      <w:sz w:val="28"/>
    </w:rPr>
  </w:style>
  <w:style w:type="paragraph" w:customStyle="1" w:styleId="313">
    <w:name w:val="Основной текст 31"/>
    <w:basedOn w:val="a"/>
    <w:link w:val="314"/>
    <w:pPr>
      <w:spacing w:after="120"/>
    </w:pPr>
    <w:rPr>
      <w:sz w:val="16"/>
    </w:rPr>
  </w:style>
  <w:style w:type="character" w:customStyle="1" w:styleId="314">
    <w:name w:val="Основной текст 31"/>
    <w:basedOn w:val="1"/>
    <w:link w:val="313"/>
    <w:rPr>
      <w:sz w:val="16"/>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0"/>
    <w:pPr>
      <w:spacing w:beforeAutospacing="1" w:afterAutospacing="1"/>
    </w:pPr>
    <w:rPr>
      <w:rFonts w:ascii="Tahoma" w:hAnsi="Tahoma"/>
    </w:rPr>
  </w:style>
  <w:style w:type="character"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
    <w:rPr>
      <w:rFonts w:ascii="Tahoma" w:hAnsi="Tahoma"/>
    </w:rPr>
  </w:style>
  <w:style w:type="paragraph" w:customStyle="1" w:styleId="43">
    <w:name w:val="Знак4 Знак Знак Знак Знак Знак Знак Знак Знак Знак3"/>
    <w:basedOn w:val="a"/>
    <w:link w:val="430"/>
    <w:pPr>
      <w:spacing w:beforeAutospacing="1" w:afterAutospacing="1"/>
      <w:jc w:val="both"/>
    </w:pPr>
    <w:rPr>
      <w:rFonts w:ascii="Tahoma" w:hAnsi="Tahoma"/>
    </w:rPr>
  </w:style>
  <w:style w:type="character" w:customStyle="1" w:styleId="430">
    <w:name w:val="Знак4 Знак Знак Знак Знак Знак Знак Знак Знак Знак3"/>
    <w:basedOn w:val="1"/>
    <w:link w:val="43"/>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ep">
    <w:name w:val="ep"/>
    <w:link w:val="ep0"/>
  </w:style>
  <w:style w:type="character" w:customStyle="1" w:styleId="ep0">
    <w:name w:val="ep"/>
    <w:link w:val="ep"/>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21">
    <w:name w:val="Знак Знак Знак Знак1 Знак Знак Знак Знак Знак Знак2"/>
    <w:basedOn w:val="a"/>
    <w:link w:val="122"/>
    <w:pPr>
      <w:spacing w:beforeAutospacing="1" w:afterAutospacing="1"/>
      <w:jc w:val="both"/>
    </w:pPr>
    <w:rPr>
      <w:rFonts w:ascii="Tahoma" w:hAnsi="Tahoma"/>
    </w:rPr>
  </w:style>
  <w:style w:type="character" w:customStyle="1" w:styleId="122">
    <w:name w:val="Знак Знак Знак Знак1 Знак Знак Знак Знак Знак Знак2"/>
    <w:basedOn w:val="1"/>
    <w:link w:val="121"/>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15">
    <w:name w:val="Знак Знак3 Знак Знак Знак Знак1"/>
    <w:basedOn w:val="a"/>
    <w:link w:val="316"/>
    <w:pPr>
      <w:spacing w:beforeAutospacing="1" w:afterAutospacing="1"/>
    </w:pPr>
    <w:rPr>
      <w:rFonts w:ascii="Tahoma" w:hAnsi="Tahoma"/>
    </w:rPr>
  </w:style>
  <w:style w:type="character" w:customStyle="1" w:styleId="316">
    <w:name w:val="Знак Знак3 Знак Знак Знак Знак1"/>
    <w:basedOn w:val="1"/>
    <w:link w:val="315"/>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4">
    <w:name w:val="Знак Знак Знак Знак Знак Знак Знак Знак Знак Знак3"/>
    <w:basedOn w:val="a"/>
    <w:link w:val="35"/>
    <w:pPr>
      <w:spacing w:beforeAutospacing="1" w:afterAutospacing="1"/>
      <w:jc w:val="both"/>
    </w:pPr>
    <w:rPr>
      <w:rFonts w:ascii="Tahoma" w:hAnsi="Tahoma"/>
    </w:rPr>
  </w:style>
  <w:style w:type="character" w:customStyle="1" w:styleId="35">
    <w:name w:val="Знак Знак Знак Знак Знак Знак Знак Знак Знак Знак3"/>
    <w:basedOn w:val="1"/>
    <w:link w:val="34"/>
    <w:rPr>
      <w:rFonts w:ascii="Tahoma" w:hAnsi="Tahoma"/>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styleId="ac">
    <w:name w:val="header"/>
    <w:basedOn w:val="a"/>
    <w:link w:val="ad"/>
    <w:pPr>
      <w:tabs>
        <w:tab w:val="center" w:pos="4153"/>
        <w:tab w:val="right" w:pos="8306"/>
      </w:tabs>
    </w:pPr>
  </w:style>
  <w:style w:type="character" w:customStyle="1" w:styleId="ad">
    <w:name w:val="Верхний колонтитул Знак"/>
    <w:basedOn w:val="1"/>
    <w:link w:val="ac"/>
  </w:style>
  <w:style w:type="paragraph" w:customStyle="1" w:styleId="123">
    <w:name w:val="Знак1 Знак Знак2"/>
    <w:basedOn w:val="a"/>
    <w:link w:val="124"/>
    <w:pPr>
      <w:spacing w:beforeAutospacing="1" w:afterAutospacing="1"/>
    </w:pPr>
    <w:rPr>
      <w:rFonts w:ascii="Tahoma" w:hAnsi="Tahoma"/>
    </w:rPr>
  </w:style>
  <w:style w:type="character" w:customStyle="1" w:styleId="124">
    <w:name w:val="Знак1 Знак Знак2"/>
    <w:basedOn w:val="1"/>
    <w:link w:val="123"/>
    <w:rPr>
      <w:rFonts w:ascii="Tahoma" w:hAnsi="Tahoma"/>
    </w:rPr>
  </w:style>
  <w:style w:type="paragraph" w:customStyle="1" w:styleId="4121">
    <w:name w:val="Знак4 Знак Знак Знак Знак Знак Знак Знак Знак Знак1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2"/>
    <w:basedOn w:val="1"/>
    <w:link w:val="4121"/>
    <w:rPr>
      <w:rFonts w:ascii="Tahoma" w:hAnsi="Tahoma"/>
    </w:rPr>
  </w:style>
  <w:style w:type="paragraph" w:customStyle="1" w:styleId="410">
    <w:name w:val="Знак4 Знак Знак Знак Знак Знак Знак Знак Знак Знак1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44">
    <w:name w:val="Верхний колонтитул4"/>
    <w:basedOn w:val="a"/>
    <w:link w:val="45"/>
    <w:pPr>
      <w:ind w:left="400"/>
      <w:jc w:val="center"/>
    </w:pPr>
    <w:rPr>
      <w:rFonts w:ascii="Arial" w:hAnsi="Arial"/>
      <w:b/>
      <w:color w:val="3560A7"/>
      <w:sz w:val="28"/>
    </w:rPr>
  </w:style>
  <w:style w:type="character" w:customStyle="1" w:styleId="45">
    <w:name w:val="Верхний колонтитул4"/>
    <w:basedOn w:val="1"/>
    <w:link w:val="44"/>
    <w:rPr>
      <w:rFonts w:ascii="Arial" w:hAnsi="Arial"/>
      <w:b/>
      <w:color w:val="3560A7"/>
      <w:sz w:val="28"/>
    </w:rPr>
  </w:style>
  <w:style w:type="paragraph" w:customStyle="1" w:styleId="1a">
    <w:name w:val="Указатель1"/>
    <w:basedOn w:val="a"/>
    <w:link w:val="1b"/>
    <w:rPr>
      <w:rFonts w:ascii="Arial" w:hAnsi="Arial"/>
    </w:rPr>
  </w:style>
  <w:style w:type="character" w:customStyle="1" w:styleId="1b">
    <w:name w:val="Указатель1"/>
    <w:basedOn w:val="1"/>
    <w:link w:val="1a"/>
    <w:rPr>
      <w:rFonts w:ascii="Arial" w:hAnsi="Arial"/>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2"/>
    <w:rPr>
      <w:rFonts w:ascii="Tahoma" w:hAnsi="Tahoma"/>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jc w:val="both"/>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0"/>
    <w:rPr>
      <w:rFonts w:ascii="Tahoma" w:hAnsi="Tahoma"/>
    </w:rPr>
  </w:style>
  <w:style w:type="paragraph" w:customStyle="1" w:styleId="4123">
    <w:name w:val="Знак4 Знак Знак Знак Знак Знак Знак Знак Знак Знак1 Знак Знак Знак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2"/>
    <w:basedOn w:val="1"/>
    <w:link w:val="4123"/>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222">
    <w:name w:val="Знак Знак2 Знак2"/>
    <w:basedOn w:val="a"/>
    <w:link w:val="223"/>
    <w:pPr>
      <w:spacing w:beforeAutospacing="1" w:afterAutospacing="1"/>
    </w:pPr>
    <w:rPr>
      <w:rFonts w:ascii="Tahoma" w:hAnsi="Tahoma"/>
    </w:rPr>
  </w:style>
  <w:style w:type="character" w:customStyle="1" w:styleId="223">
    <w:name w:val="Знак Знак2 Знак2"/>
    <w:basedOn w:val="1"/>
    <w:link w:val="222"/>
    <w:rPr>
      <w:rFonts w:ascii="Tahoma" w:hAnsi="Tahoma"/>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4125">
    <w:name w:val="Знак4 Знак Знак Знак Знак Знак Знак Знак Знак Знак1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2"/>
    <w:basedOn w:val="1"/>
    <w:link w:val="4125"/>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1"/>
    <w:rPr>
      <w:rFonts w:ascii="Tahoma" w:hAnsi="Tahoma"/>
    </w:rPr>
  </w:style>
  <w:style w:type="paragraph" w:customStyle="1" w:styleId="1c">
    <w:name w:val="Знак Знак Знак Знак1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w:basedOn w:val="1"/>
    <w:link w:val="1c"/>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character" w:customStyle="1" w:styleId="30">
    <w:name w:val="Заголовок 3 Знак"/>
    <w:basedOn w:val="1"/>
    <w:link w:val="3"/>
    <w:rPr>
      <w:rFonts w:ascii="Arial" w:hAnsi="Arial"/>
      <w:b/>
      <w:sz w:val="26"/>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4"/>
    <w:pPr>
      <w:spacing w:beforeAutospacing="1" w:afterAutospacing="1"/>
      <w:jc w:val="both"/>
    </w:pPr>
    <w:rPr>
      <w:rFonts w:ascii="Tahoma" w:hAnsi="Tahoma"/>
    </w:rPr>
  </w:style>
  <w:style w:type="character" w:customStyle="1" w:styleId="24">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af0">
    <w:name w:val="Комментарий"/>
    <w:basedOn w:val="a"/>
    <w:next w:val="a"/>
    <w:link w:val="af1"/>
    <w:pPr>
      <w:ind w:left="170"/>
      <w:jc w:val="both"/>
    </w:pPr>
    <w:rPr>
      <w:rFonts w:ascii="Arial" w:hAnsi="Arial"/>
      <w:i/>
      <w:color w:val="800080"/>
      <w:sz w:val="24"/>
    </w:rPr>
  </w:style>
  <w:style w:type="character" w:customStyle="1" w:styleId="af1">
    <w:name w:val="Комментарий"/>
    <w:basedOn w:val="1"/>
    <w:link w:val="af0"/>
    <w:rPr>
      <w:rFonts w:ascii="Arial" w:hAnsi="Arial"/>
      <w:i/>
      <w:color w:val="800080"/>
      <w:sz w:val="24"/>
    </w:rPr>
  </w:style>
  <w:style w:type="paragraph" w:customStyle="1" w:styleId="112">
    <w:name w:val="Знак Знак Знак Знак Знак Знак11"/>
    <w:basedOn w:val="a"/>
    <w:link w:val="113"/>
    <w:pPr>
      <w:spacing w:beforeAutospacing="1" w:afterAutospacing="1"/>
    </w:pPr>
    <w:rPr>
      <w:rFonts w:ascii="Tahoma" w:hAnsi="Tahoma"/>
    </w:rPr>
  </w:style>
  <w:style w:type="character" w:customStyle="1" w:styleId="113">
    <w:name w:val="Знак Знак Знак Знак Знак Знак11"/>
    <w:basedOn w:val="1"/>
    <w:link w:val="112"/>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25">
    <w:name w:val="Верхний колонтитул2"/>
    <w:basedOn w:val="a"/>
    <w:link w:val="26"/>
    <w:pPr>
      <w:ind w:left="400"/>
      <w:jc w:val="center"/>
    </w:pPr>
    <w:rPr>
      <w:rFonts w:ascii="Arial" w:hAnsi="Arial"/>
      <w:b/>
      <w:color w:val="3560A7"/>
      <w:sz w:val="28"/>
    </w:rPr>
  </w:style>
  <w:style w:type="character" w:customStyle="1" w:styleId="26">
    <w:name w:val="Верхний колонтитул2"/>
    <w:basedOn w:val="1"/>
    <w:link w:val="25"/>
    <w:rPr>
      <w:rFonts w:ascii="Arial" w:hAnsi="Arial"/>
      <w:b/>
      <w:color w:val="3560A7"/>
      <w:sz w:val="28"/>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0"/>
    <w:rPr>
      <w:rFonts w:ascii="Tahoma" w:hAnsi="Tahoma"/>
    </w:rPr>
  </w:style>
  <w:style w:type="paragraph" w:customStyle="1" w:styleId="1e">
    <w:name w:val="Знак Знак Знак Знак Знак Знак Знак Знак Знак Знак Знак Знак1"/>
    <w:basedOn w:val="a"/>
    <w:link w:val="1f"/>
    <w:pPr>
      <w:spacing w:beforeAutospacing="1" w:afterAutospacing="1"/>
    </w:pPr>
    <w:rPr>
      <w:rFonts w:ascii="Tahoma" w:hAnsi="Tahoma"/>
    </w:rPr>
  </w:style>
  <w:style w:type="character" w:customStyle="1" w:styleId="1f">
    <w:name w:val="Знак Знак Знак Знак Знак Знак Знак Знак Знак Знак Знак Знак1"/>
    <w:basedOn w:val="1"/>
    <w:link w:val="1e"/>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color w:val="000000"/>
      <w:sz w:val="28"/>
    </w:rPr>
  </w:style>
  <w:style w:type="paragraph" w:customStyle="1" w:styleId="125">
    <w:name w:val="Знак1 Знак Знак Знак Знак Знак Знак Знак Знак Знак Знак Знак2"/>
    <w:basedOn w:val="a"/>
    <w:link w:val="126"/>
    <w:pPr>
      <w:spacing w:after="160" w:line="240" w:lineRule="exact"/>
    </w:pPr>
    <w:rPr>
      <w:rFonts w:ascii="Verdana" w:hAnsi="Verdana"/>
    </w:rPr>
  </w:style>
  <w:style w:type="character" w:customStyle="1" w:styleId="126">
    <w:name w:val="Знак1 Знак Знак Знак Знак Знак Знак Знак Знак Знак Знак Знак2"/>
    <w:basedOn w:val="1"/>
    <w:link w:val="125"/>
    <w:rPr>
      <w:rFonts w:ascii="Verdana" w:hAnsi="Verdana"/>
    </w:rPr>
  </w:style>
  <w:style w:type="paragraph" w:customStyle="1" w:styleId="46">
    <w:name w:val="Знак Знак4"/>
    <w:link w:val="47"/>
  </w:style>
  <w:style w:type="character" w:customStyle="1" w:styleId="47">
    <w:name w:val="Знак Знак4"/>
    <w:link w:val="4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af2">
    <w:name w:val="Цветовое выделение"/>
    <w:link w:val="af3"/>
    <w:rPr>
      <w:b/>
      <w:color w:val="000080"/>
    </w:rPr>
  </w:style>
  <w:style w:type="character" w:customStyle="1" w:styleId="af3">
    <w:name w:val="Цветовое выделение"/>
    <w:link w:val="af2"/>
    <w:rPr>
      <w:b/>
      <w:color w:val="000080"/>
    </w:rPr>
  </w:style>
  <w:style w:type="paragraph" w:customStyle="1" w:styleId="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5"/>
    <w:pPr>
      <w:spacing w:beforeAutospacing="1" w:afterAutospacing="1"/>
      <w:jc w:val="both"/>
    </w:pPr>
    <w:rPr>
      <w:rFonts w:ascii="Tahoma" w:hAnsi="Tahoma"/>
    </w:rPr>
  </w:style>
  <w:style w:type="character" w:customStyle="1" w:styleId="21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4"/>
    <w:rPr>
      <w:rFonts w:ascii="Tahoma" w:hAnsi="Tahoma"/>
    </w:rPr>
  </w:style>
  <w:style w:type="paragraph" w:customStyle="1" w:styleId="216">
    <w:name w:val="Знак Знак2 Знак Знак Знак1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w:basedOn w:val="1"/>
    <w:link w:val="216"/>
    <w:rPr>
      <w:rFonts w:ascii="Tahoma" w:hAnsi="Tahoma"/>
    </w:rPr>
  </w:style>
  <w:style w:type="paragraph" w:customStyle="1" w:styleId="36">
    <w:name w:val="Знак Знак Знак Знак Знак Знак Знак Знак Знак Знак Знак Знак Знак Знак Знак Знак3"/>
    <w:basedOn w:val="a"/>
    <w:link w:val="37"/>
    <w:pPr>
      <w:spacing w:beforeAutospacing="1" w:afterAutospacing="1"/>
    </w:pPr>
    <w:rPr>
      <w:rFonts w:ascii="Tahoma" w:hAnsi="Tahoma"/>
    </w:rPr>
  </w:style>
  <w:style w:type="character" w:customStyle="1" w:styleId="37">
    <w:name w:val="Знак Знак Знак Знак Знак Знак Знак Знак Знак Знак Знак Знак Знак Знак Знак Знак3"/>
    <w:basedOn w:val="1"/>
    <w:link w:val="36"/>
    <w:rPr>
      <w:rFonts w:ascii="Tahoma" w:hAnsi="Tahoma"/>
    </w:rPr>
  </w:style>
  <w:style w:type="paragraph" w:customStyle="1" w:styleId="127">
    <w:name w:val="Знак Знак Знак Знак Знак Знак Знак Знак Знак Знак Знак Знак Знак Знак1 Знак Знак Знак Знак Знак Знак Знак Знак Знак Знак2"/>
    <w:basedOn w:val="a"/>
    <w:link w:val="128"/>
    <w:pPr>
      <w:spacing w:beforeAutospacing="1" w:afterAutospacing="1"/>
      <w:jc w:val="both"/>
    </w:pPr>
    <w:rPr>
      <w:rFonts w:ascii="Tahoma" w:hAnsi="Tahoma"/>
    </w:rPr>
  </w:style>
  <w:style w:type="character" w:customStyle="1" w:styleId="128">
    <w:name w:val="Знак Знак Знак Знак Знак Знак Знак Знак Знак Знак Знак Знак Знак Знак1 Знак Знак Знак Знак Знак Знак Знак Знак Знак Знак2"/>
    <w:basedOn w:val="1"/>
    <w:link w:val="127"/>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320">
    <w:name w:val="Основной текст с отступом 32"/>
    <w:basedOn w:val="a"/>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1f0">
    <w:name w:val="Заголовок1"/>
    <w:basedOn w:val="a"/>
    <w:next w:val="af4"/>
    <w:link w:val="1f1"/>
    <w:pPr>
      <w:keepNext/>
      <w:spacing w:before="240" w:after="120"/>
    </w:pPr>
    <w:rPr>
      <w:rFonts w:ascii="Arial" w:hAnsi="Arial"/>
      <w:sz w:val="28"/>
    </w:rPr>
  </w:style>
  <w:style w:type="character" w:customStyle="1" w:styleId="1f1">
    <w:name w:val="Заголовок1"/>
    <w:basedOn w:val="1"/>
    <w:link w:val="1f0"/>
    <w:rPr>
      <w:rFonts w:ascii="Arial" w:hAnsi="Arial"/>
      <w:sz w:val="28"/>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129">
    <w:name w:val="Знак Знак1 Знак Знак Знак Знак Знак Знак Знак2"/>
    <w:basedOn w:val="a"/>
    <w:link w:val="12a"/>
    <w:pPr>
      <w:spacing w:beforeAutospacing="1" w:afterAutospacing="1"/>
      <w:jc w:val="both"/>
    </w:pPr>
    <w:rPr>
      <w:rFonts w:ascii="Tahoma" w:hAnsi="Tahoma"/>
    </w:rPr>
  </w:style>
  <w:style w:type="character" w:customStyle="1" w:styleId="12a">
    <w:name w:val="Знак Знак1 Знак Знак Знак Знак Знак Знак Знак2"/>
    <w:basedOn w:val="1"/>
    <w:link w:val="129"/>
    <w:rPr>
      <w:rFonts w:ascii="Tahoma" w:hAnsi="Tahoma"/>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3"/>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2">
    <w:name w:val="Замещающий текст1"/>
    <w:link w:val="af5"/>
    <w:rPr>
      <w:color w:val="808080"/>
    </w:rPr>
  </w:style>
  <w:style w:type="character" w:styleId="af5">
    <w:name w:val="Placeholder Text"/>
    <w:link w:val="1f2"/>
    <w:rPr>
      <w:color w:val="808080"/>
    </w:rPr>
  </w:style>
  <w:style w:type="paragraph" w:customStyle="1" w:styleId="38">
    <w:name w:val="Верхний колонтитул3"/>
    <w:basedOn w:val="a"/>
    <w:link w:val="39"/>
    <w:pPr>
      <w:ind w:left="400"/>
      <w:jc w:val="center"/>
    </w:pPr>
    <w:rPr>
      <w:rFonts w:ascii="Arial" w:hAnsi="Arial"/>
      <w:b/>
      <w:color w:val="3560A7"/>
      <w:sz w:val="28"/>
    </w:rPr>
  </w:style>
  <w:style w:type="character" w:customStyle="1" w:styleId="39">
    <w:name w:val="Верхний колонтитул3"/>
    <w:basedOn w:val="1"/>
    <w:link w:val="38"/>
    <w:rPr>
      <w:rFonts w:ascii="Arial" w:hAnsi="Arial"/>
      <w:b/>
      <w:color w:val="3560A7"/>
      <w:sz w:val="28"/>
    </w:rPr>
  </w:style>
  <w:style w:type="paragraph" w:customStyle="1" w:styleId="27">
    <w:name w:val="Знак Знак Знак Знак Знак Знак Знак Знак Знак Знак Знак Знак Знак Знак Знак2"/>
    <w:basedOn w:val="a"/>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2"/>
    <w:basedOn w:val="1"/>
    <w:link w:val="27"/>
    <w:rPr>
      <w:rFonts w:ascii="Tahoma" w:hAnsi="Tahoma"/>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link w:val="11122"/>
    <w:pPr>
      <w:spacing w:beforeAutospacing="1" w:afterAutospacing="1"/>
    </w:pPr>
    <w:rPr>
      <w:rFonts w:ascii="Tahoma" w:hAnsi="Tahoma"/>
    </w:rPr>
  </w:style>
  <w:style w:type="character" w:customStyle="1" w:styleId="11122">
    <w:name w:val="Знак Знак1 Знак Знак Знак1 Знак Знак Знак Знак Знак Знак Знак Знак Знак Знак Знак Знак Знак Знак Знак Знак12"/>
    <w:basedOn w:val="1"/>
    <w:link w:val="11121"/>
    <w:rPr>
      <w:rFonts w:ascii="Tahoma" w:hAnsi="Tahoma"/>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7"/>
    <w:rPr>
      <w:rFonts w:ascii="Tahoma" w:hAnsi="Tahom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2"/>
    <w:rPr>
      <w:rFonts w:ascii="Tahoma" w:hAnsi="Tahoma"/>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0"/>
    <w:rPr>
      <w:rFonts w:ascii="Tahoma" w:hAnsi="Tahoma"/>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a"/>
    <w:pPr>
      <w:spacing w:beforeAutospacing="1" w:afterAutospacing="1"/>
    </w:pPr>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9"/>
    <w:rPr>
      <w:rFonts w:ascii="Tahoma" w:hAnsi="Tahoma"/>
    </w:rPr>
  </w:style>
  <w:style w:type="paragraph" w:customStyle="1" w:styleId="48">
    <w:name w:val="Знак4"/>
    <w:basedOn w:val="a"/>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218">
    <w:name w:val="Знак2 Знак Знак Знак Знак Знак Знак Знак Знак Знак Знак Знак1"/>
    <w:basedOn w:val="a"/>
    <w:link w:val="219"/>
    <w:pPr>
      <w:spacing w:beforeAutospacing="1" w:afterAutospacing="1"/>
      <w:jc w:val="both"/>
    </w:pPr>
    <w:rPr>
      <w:rFonts w:ascii="Tahoma" w:hAnsi="Tahoma"/>
    </w:rPr>
  </w:style>
  <w:style w:type="character" w:customStyle="1" w:styleId="219">
    <w:name w:val="Знак2 Знак Знак Знак Знак Знак Знак Знак Знак Знак Знак Знак1"/>
    <w:basedOn w:val="1"/>
    <w:link w:val="218"/>
    <w:rPr>
      <w:rFonts w:ascii="Tahoma" w:hAnsi="Tahoma"/>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1f3">
    <w:name w:val="Знак концевой сноски1"/>
    <w:link w:val="af6"/>
    <w:rPr>
      <w:vertAlign w:val="superscript"/>
    </w:rPr>
  </w:style>
  <w:style w:type="character" w:styleId="af6">
    <w:name w:val="endnote reference"/>
    <w:link w:val="1f3"/>
    <w:rPr>
      <w:vertAlign w:val="superscript"/>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
    <w:link w:val="12c"/>
    <w:pPr>
      <w:spacing w:beforeAutospacing="1" w:afterAutospacing="1"/>
      <w:jc w:val="both"/>
    </w:pPr>
    <w:rPr>
      <w:rFonts w:ascii="Tahoma" w:hAnsi="Tahoma"/>
    </w:rPr>
  </w:style>
  <w:style w:type="character" w:customStyle="1" w:styleId="12c">
    <w:name w:val="Знак Знак Знак Знак Знак Знак Знак Знак Знак Знак Знак Знак Знак Знак Знак Знак Знак Знак Знак Знак Знак Знак Знак Знак Знак12"/>
    <w:basedOn w:val="1"/>
    <w:link w:val="12b"/>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2"/>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29">
    <w:name w:val="Знак Знак2 Знак"/>
    <w:basedOn w:val="a"/>
    <w:link w:val="2a"/>
    <w:pPr>
      <w:spacing w:beforeAutospacing="1" w:afterAutospacing="1"/>
    </w:pPr>
    <w:rPr>
      <w:rFonts w:ascii="Tahoma" w:hAnsi="Tahoma"/>
    </w:rPr>
  </w:style>
  <w:style w:type="character" w:customStyle="1" w:styleId="2a">
    <w:name w:val="Знак Знак2 Знак"/>
    <w:basedOn w:val="1"/>
    <w:link w:val="29"/>
    <w:rPr>
      <w:rFonts w:ascii="Tahoma" w:hAnsi="Tahoma"/>
    </w:rPr>
  </w:style>
  <w:style w:type="character" w:customStyle="1" w:styleId="90">
    <w:name w:val="Заголовок 9 Знак"/>
    <w:basedOn w:val="1"/>
    <w:link w:val="9"/>
    <w:rPr>
      <w:rFonts w:ascii="Arial" w:hAnsi="Arial"/>
      <w:sz w:val="22"/>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4"/>
    <w:rPr>
      <w:rFonts w:ascii="Tahoma" w:hAnsi="Tahoma"/>
    </w:rPr>
  </w:style>
  <w:style w:type="paragraph" w:customStyle="1" w:styleId="3a">
    <w:name w:val="Знак Знак3 Знак Знак Знак Знак Знак Знак Знак Знак Знак"/>
    <w:basedOn w:val="a"/>
    <w:link w:val="3b"/>
    <w:pPr>
      <w:spacing w:beforeAutospacing="1" w:afterAutospacing="1"/>
    </w:pPr>
    <w:rPr>
      <w:rFonts w:ascii="Tahoma" w:hAnsi="Tahoma"/>
    </w:rPr>
  </w:style>
  <w:style w:type="character" w:customStyle="1" w:styleId="3b">
    <w:name w:val="Знак Знак3 Знак Знак Знак Знак Знак Знак Знак Знак Знак"/>
    <w:basedOn w:val="1"/>
    <w:link w:val="3a"/>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af7">
    <w:name w:val="Текст сноски Знак"/>
    <w:basedOn w:val="2b"/>
    <w:link w:val="af8"/>
  </w:style>
  <w:style w:type="character" w:customStyle="1" w:styleId="af8">
    <w:name w:val="Текст сноски Знак"/>
    <w:basedOn w:val="a0"/>
    <w:link w:val="af7"/>
  </w:style>
  <w:style w:type="paragraph" w:customStyle="1" w:styleId="1124">
    <w:name w:val="Знак Знак1 Знак Знак Знак1 Знак Знак Знак2"/>
    <w:basedOn w:val="a"/>
    <w:link w:val="1125"/>
    <w:pPr>
      <w:spacing w:beforeAutospacing="1" w:afterAutospacing="1"/>
    </w:pPr>
    <w:rPr>
      <w:rFonts w:ascii="Tahoma" w:hAnsi="Tahoma"/>
    </w:rPr>
  </w:style>
  <w:style w:type="character" w:customStyle="1" w:styleId="1125">
    <w:name w:val="Знак Знак1 Знак Знак Знак1 Знак Знак Знак2"/>
    <w:basedOn w:val="1"/>
    <w:link w:val="1124"/>
    <w:rPr>
      <w:rFonts w:ascii="Tahoma" w:hAnsi="Tahoma"/>
    </w:rPr>
  </w:style>
  <w:style w:type="paragraph" w:customStyle="1" w:styleId="21a">
    <w:name w:val="Знак Знак2 Знак1"/>
    <w:basedOn w:val="a"/>
    <w:link w:val="21b"/>
    <w:pPr>
      <w:spacing w:beforeAutospacing="1" w:afterAutospacing="1"/>
    </w:pPr>
    <w:rPr>
      <w:rFonts w:ascii="Tahoma" w:hAnsi="Tahoma"/>
    </w:rPr>
  </w:style>
  <w:style w:type="character" w:customStyle="1" w:styleId="21b">
    <w:name w:val="Знак Знак2 Знак1"/>
    <w:basedOn w:val="1"/>
    <w:link w:val="21a"/>
    <w:rPr>
      <w:rFonts w:ascii="Tahoma" w:hAnsi="Tahoma"/>
    </w:rPr>
  </w:style>
  <w:style w:type="paragraph" w:customStyle="1" w:styleId="116">
    <w:name w:val="Знак1 Знак Знак Знак Знак Знак Знак Знак Знак Знак Знак Знак1"/>
    <w:basedOn w:val="a"/>
    <w:link w:val="117"/>
    <w:pPr>
      <w:spacing w:after="160" w:line="240" w:lineRule="exact"/>
    </w:pPr>
    <w:rPr>
      <w:rFonts w:ascii="Verdana" w:hAnsi="Verdana"/>
    </w:rPr>
  </w:style>
  <w:style w:type="character" w:customStyle="1" w:styleId="117">
    <w:name w:val="Знак1 Знак Знак Знак Знак Знак Знак Знак Знак Знак Знак Знак1"/>
    <w:basedOn w:val="1"/>
    <w:link w:val="116"/>
    <w:rPr>
      <w:rFonts w:ascii="Verdana" w:hAnsi="Verdana"/>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af9">
    <w:name w:val="Знак Знак Знак Знак"/>
    <w:basedOn w:val="a"/>
    <w:link w:val="afa"/>
    <w:pPr>
      <w:spacing w:beforeAutospacing="1" w:afterAutospacing="1"/>
    </w:pPr>
    <w:rPr>
      <w:rFonts w:ascii="Tahoma" w:hAnsi="Tahoma"/>
    </w:rPr>
  </w:style>
  <w:style w:type="character" w:customStyle="1" w:styleId="afa">
    <w:name w:val="Знак Знак Знак Знак"/>
    <w:basedOn w:val="1"/>
    <w:link w:val="af9"/>
    <w:rPr>
      <w:rFonts w:ascii="Tahoma" w:hAnsi="Tahoma"/>
    </w:rPr>
  </w:style>
  <w:style w:type="paragraph" w:customStyle="1" w:styleId="226">
    <w:name w:val="Знак2 Знак Знак Знак Знак Знак Знак Знак Знак Знак Знак Знак2"/>
    <w:basedOn w:val="a"/>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2"/>
    <w:basedOn w:val="1"/>
    <w:link w:val="226"/>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z w:val="24"/>
    </w:rPr>
  </w:style>
  <w:style w:type="paragraph" w:customStyle="1" w:styleId="2c">
    <w:name w:val="Знак Знак Знак Знак2"/>
    <w:basedOn w:val="a"/>
    <w:link w:val="2d"/>
    <w:pPr>
      <w:spacing w:beforeAutospacing="1" w:afterAutospacing="1"/>
      <w:jc w:val="both"/>
    </w:pPr>
    <w:rPr>
      <w:rFonts w:ascii="Tahoma" w:hAnsi="Tahoma"/>
    </w:rPr>
  </w:style>
  <w:style w:type="character" w:customStyle="1" w:styleId="2d">
    <w:name w:val="Знак Знак Знак Знак2"/>
    <w:basedOn w:val="1"/>
    <w:link w:val="2c"/>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4"/>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styleId="2e">
    <w:name w:val="Body Text Indent 2"/>
    <w:basedOn w:val="a"/>
    <w:link w:val="2f"/>
    <w:pPr>
      <w:spacing w:beforeAutospacing="1" w:afterAutospacing="1"/>
    </w:pPr>
    <w:rPr>
      <w:sz w:val="24"/>
    </w:rPr>
  </w:style>
  <w:style w:type="character" w:customStyle="1" w:styleId="2f">
    <w:name w:val="Основной текст с отступом 2 Знак"/>
    <w:basedOn w:val="1"/>
    <w:link w:val="2e"/>
    <w:rPr>
      <w:sz w:val="24"/>
    </w:rPr>
  </w:style>
  <w:style w:type="paragraph" w:styleId="afb">
    <w:name w:val="No Spacing"/>
    <w:link w:val="afc"/>
    <w:pPr>
      <w:jc w:val="both"/>
    </w:pPr>
    <w:rPr>
      <w:rFonts w:ascii="Calibri" w:hAnsi="Calibri"/>
      <w:sz w:val="22"/>
    </w:rPr>
  </w:style>
  <w:style w:type="character" w:customStyle="1" w:styleId="afc">
    <w:name w:val="Без интервала Знак"/>
    <w:link w:val="afb"/>
    <w:rPr>
      <w:rFonts w:ascii="Calibri" w:hAnsi="Calibri"/>
      <w:sz w:val="22"/>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afd">
    <w:name w:val="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w:basedOn w:val="1"/>
    <w:link w:val="afd"/>
    <w:rPr>
      <w:rFonts w:ascii="Tahoma" w:hAnsi="Tahoma"/>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link w:val="119"/>
    <w:pPr>
      <w:spacing w:beforeAutospacing="1" w:afterAutospacing="1"/>
    </w:pPr>
    <w:rPr>
      <w:rFonts w:ascii="Tahoma" w:hAnsi="Tahoma"/>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w:basedOn w:val="1"/>
    <w:link w:val="118"/>
    <w:rPr>
      <w:rFonts w:ascii="Tahoma" w:hAnsi="Tahoma"/>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spacing w:beforeAutospacing="1" w:afterAutospacing="1"/>
    </w:pPr>
    <w:rPr>
      <w:rFonts w:ascii="Tahoma" w:hAnsi="Tahoma"/>
    </w:rPr>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rPr>
      <w:rFonts w:ascii="Tahoma" w:hAnsi="Tahoma"/>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2"/>
    <w:rPr>
      <w:rFonts w:ascii="Tahoma" w:hAnsi="Tahoma"/>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4"/>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1f4">
    <w:name w:val="Знак Знак1"/>
    <w:basedOn w:val="a"/>
    <w:link w:val="1f5"/>
    <w:pPr>
      <w:spacing w:beforeAutospacing="1" w:afterAutospacing="1"/>
    </w:pPr>
    <w:rPr>
      <w:rFonts w:ascii="Tahoma" w:hAnsi="Tahoma"/>
    </w:rPr>
  </w:style>
  <w:style w:type="character" w:customStyle="1" w:styleId="1f5">
    <w:name w:val="Знак Знак1"/>
    <w:basedOn w:val="1"/>
    <w:link w:val="1f4"/>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aff">
    <w:name w:val="Базовый"/>
    <w:link w:val="aff0"/>
    <w:pPr>
      <w:spacing w:line="100" w:lineRule="atLeast"/>
    </w:pPr>
    <w:rPr>
      <w:rFonts w:ascii="Calibri" w:hAnsi="Calibri"/>
      <w:color w:val="00000A"/>
      <w:sz w:val="28"/>
    </w:rPr>
  </w:style>
  <w:style w:type="character" w:customStyle="1" w:styleId="aff0">
    <w:name w:val="Базовый"/>
    <w:link w:val="aff"/>
    <w:rPr>
      <w:rFonts w:ascii="Calibri" w:hAnsi="Calibri"/>
      <w:color w:val="00000A"/>
      <w:sz w:val="28"/>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2"/>
    <w:pPr>
      <w:spacing w:beforeAutospacing="1" w:afterAutospacing="1"/>
    </w:pPr>
    <w:rPr>
      <w:rFonts w:ascii="Tahoma" w:hAnsi="Tahoma"/>
    </w:rPr>
  </w:style>
  <w:style w:type="character"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1"/>
    <w:rPr>
      <w:rFonts w:ascii="Tahoma" w:hAnsi="Tahoma"/>
    </w:rPr>
  </w:style>
  <w:style w:type="paragraph" w:customStyle="1" w:styleId="aff1">
    <w:name w:val="Содержимое врезки"/>
    <w:basedOn w:val="af4"/>
    <w:link w:val="aff2"/>
    <w:pPr>
      <w:widowControl w:val="0"/>
      <w:spacing w:after="120" w:line="300" w:lineRule="auto"/>
      <w:ind w:firstLine="540"/>
      <w:jc w:val="both"/>
    </w:pPr>
    <w:rPr>
      <w:sz w:val="16"/>
    </w:rPr>
  </w:style>
  <w:style w:type="character" w:customStyle="1" w:styleId="aff2">
    <w:name w:val="Содержимое врезки"/>
    <w:basedOn w:val="aff3"/>
    <w:link w:val="aff1"/>
    <w:rPr>
      <w:sz w:val="16"/>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6">
    <w:name w:val="Основной шрифт абзаца1"/>
    <w:link w:val="1f7"/>
  </w:style>
  <w:style w:type="character" w:customStyle="1" w:styleId="1f7">
    <w:name w:val="Основной шрифт абзаца1"/>
    <w:link w:val="1f6"/>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3"/>
    <w:rPr>
      <w:rFonts w:ascii="Tahoma" w:hAnsi="Tahom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0">
    <w:name w:val="Знак Знак Знак Знак Знак Знак Знак Знак Знак Знак Знак Знак Знак Знак Знак Знак2"/>
    <w:basedOn w:val="a"/>
    <w:link w:val="2f1"/>
    <w:pPr>
      <w:spacing w:beforeAutospacing="1" w:afterAutospacing="1"/>
    </w:pPr>
    <w:rPr>
      <w:rFonts w:ascii="Tahoma" w:hAnsi="Tahoma"/>
    </w:rPr>
  </w:style>
  <w:style w:type="character" w:customStyle="1" w:styleId="2f1">
    <w:name w:val="Знак Знак Знак Знак Знак Знак Знак Знак Знак Знак Знак Знак Знак Знак Знак Знак2"/>
    <w:basedOn w:val="1"/>
    <w:link w:val="2f0"/>
    <w:rPr>
      <w:rFonts w:ascii="Tahoma" w:hAnsi="Tahoma"/>
    </w:rPr>
  </w:style>
  <w:style w:type="paragraph" w:customStyle="1" w:styleId="12d">
    <w:name w:val="Знак Знак Знак Знак Знак Знак Знак Знак Знак Знак Знак Знак Знак Знак Знак Знак1 Знак Знак Знак2"/>
    <w:basedOn w:val="a"/>
    <w:link w:val="12e"/>
    <w:pPr>
      <w:spacing w:beforeAutospacing="1" w:afterAutospacing="1"/>
    </w:pPr>
    <w:rPr>
      <w:rFonts w:ascii="Tahoma" w:hAnsi="Tahoma"/>
    </w:rPr>
  </w:style>
  <w:style w:type="character" w:customStyle="1" w:styleId="12e">
    <w:name w:val="Знак Знак Знак Знак Знак Знак Знак Знак Знак Знак Знак Знак Знак Знак Знак Знак1 Знак Знак Знак2"/>
    <w:basedOn w:val="1"/>
    <w:link w:val="12d"/>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styleId="2f2">
    <w:name w:val="Body Text 2"/>
    <w:basedOn w:val="a"/>
    <w:link w:val="2f3"/>
    <w:pPr>
      <w:spacing w:after="120" w:line="480" w:lineRule="auto"/>
    </w:pPr>
    <w:rPr>
      <w:sz w:val="24"/>
    </w:rPr>
  </w:style>
  <w:style w:type="character" w:customStyle="1" w:styleId="2f3">
    <w:name w:val="Основной текст 2 Знак"/>
    <w:basedOn w:val="1"/>
    <w:link w:val="2f2"/>
    <w:rPr>
      <w:sz w:val="24"/>
    </w:rPr>
  </w:style>
  <w:style w:type="paragraph" w:customStyle="1" w:styleId="52">
    <w:name w:val="Знак Знак52"/>
    <w:link w:val="520"/>
  </w:style>
  <w:style w:type="character" w:customStyle="1" w:styleId="520">
    <w:name w:val="Знак Знак52"/>
    <w:link w:val="52"/>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9"/>
    <w:pPr>
      <w:spacing w:beforeAutospacing="1" w:afterAutospacing="1"/>
    </w:pPr>
    <w:rPr>
      <w:rFonts w:ascii="Tahoma" w:hAnsi="Tahoma"/>
    </w:rPr>
  </w:style>
  <w:style w:type="character"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8"/>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color w:val="000000"/>
      <w:sz w:val="28"/>
    </w:rPr>
  </w:style>
  <w:style w:type="paragraph" w:customStyle="1" w:styleId="1fa">
    <w:name w:val="Основной текст1"/>
    <w:basedOn w:val="a"/>
    <w:link w:val="1fb"/>
    <w:pPr>
      <w:widowControl w:val="0"/>
      <w:jc w:val="both"/>
    </w:pPr>
    <w:rPr>
      <w:sz w:val="24"/>
    </w:rPr>
  </w:style>
  <w:style w:type="character" w:customStyle="1" w:styleId="1fb">
    <w:name w:val="Основной текст1"/>
    <w:basedOn w:val="1"/>
    <w:link w:val="1fa"/>
    <w:rPr>
      <w:sz w:val="24"/>
    </w:rPr>
  </w:style>
  <w:style w:type="paragraph"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 Знак Знак Знак Знак Знак Знак Знак Знак Знак Знак Знак Знак Знак Знак Знак Знак Знак Знак1"/>
    <w:basedOn w:val="1"/>
    <w:link w:val="111b"/>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6"/>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1a">
    <w:name w:val="Знак Знак1 Знак Знак Знак1 Знак Знак Знак"/>
    <w:basedOn w:val="a"/>
    <w:link w:val="11b"/>
    <w:pPr>
      <w:spacing w:beforeAutospacing="1" w:afterAutospacing="1"/>
    </w:pPr>
    <w:rPr>
      <w:rFonts w:ascii="Tahoma" w:hAnsi="Tahoma"/>
    </w:rPr>
  </w:style>
  <w:style w:type="character" w:customStyle="1" w:styleId="11b">
    <w:name w:val="Знак Знак1 Знак Знак Знак1 Знак Знак Знак"/>
    <w:basedOn w:val="1"/>
    <w:link w:val="11a"/>
    <w:rPr>
      <w:rFonts w:ascii="Tahoma" w:hAnsi="Tahoma"/>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c">
    <w:name w:val="Название1"/>
    <w:basedOn w:val="a"/>
    <w:link w:val="1fd"/>
    <w:pPr>
      <w:spacing w:before="120" w:after="120"/>
    </w:pPr>
    <w:rPr>
      <w:rFonts w:ascii="Arial" w:hAnsi="Arial"/>
      <w:i/>
    </w:rPr>
  </w:style>
  <w:style w:type="character" w:customStyle="1" w:styleId="1fd">
    <w:name w:val="Название1"/>
    <w:basedOn w:val="1"/>
    <w:link w:val="1fc"/>
    <w:rPr>
      <w:rFonts w:ascii="Arial" w:hAnsi="Arial"/>
      <w:i/>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aff4">
    <w:name w:val="Знак Знак Знак"/>
    <w:basedOn w:val="a"/>
    <w:link w:val="aff5"/>
    <w:pPr>
      <w:spacing w:beforeAutospacing="1" w:afterAutospacing="1"/>
    </w:pPr>
    <w:rPr>
      <w:rFonts w:ascii="Tahoma" w:hAnsi="Tahoma"/>
    </w:rPr>
  </w:style>
  <w:style w:type="character" w:customStyle="1" w:styleId="aff5">
    <w:name w:val="Знак Знак Знак"/>
    <w:basedOn w:val="1"/>
    <w:link w:val="aff4"/>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d"/>
    <w:pPr>
      <w:spacing w:beforeAutospacing="1" w:afterAutospacing="1"/>
    </w:pPr>
    <w:rPr>
      <w:rFonts w:ascii="Tahoma" w:hAnsi="Tahoma"/>
    </w:rPr>
  </w:style>
  <w:style w:type="character"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c"/>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2f">
    <w:name w:val="Знак Знак12"/>
    <w:basedOn w:val="a"/>
    <w:link w:val="12f0"/>
    <w:pPr>
      <w:spacing w:beforeAutospacing="1" w:afterAutospacing="1"/>
    </w:pPr>
    <w:rPr>
      <w:rFonts w:ascii="Tahoma" w:hAnsi="Tahoma"/>
    </w:rPr>
  </w:style>
  <w:style w:type="character" w:customStyle="1" w:styleId="12f0">
    <w:name w:val="Знак Знак12"/>
    <w:basedOn w:val="1"/>
    <w:link w:val="12f"/>
    <w:rPr>
      <w:rFonts w:ascii="Tahoma" w:hAnsi="Tahoma"/>
    </w:rPr>
  </w:style>
  <w:style w:type="paragraph" w:customStyle="1" w:styleId="4115">
    <w:name w:val="Знак4 Знак Знак Знак Знак Знак Знак Знак Знак Знак11"/>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
    <w:link w:val="4115"/>
    <w:rPr>
      <w:rFonts w:ascii="Tahoma" w:hAnsi="Tahom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111d">
    <w:name w:val="Знак1 Знак Знак Знак1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1 Знак Знак Знак1 Знак Знак Знак Знак Знак Знак Знак Знак1"/>
    <w:basedOn w:val="1"/>
    <w:link w:val="111d"/>
    <w:rPr>
      <w:rFonts w:ascii="Tahoma" w:hAnsi="Tahoma"/>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basedOn w:val="a"/>
    <w:link w:val="11d"/>
    <w:pPr>
      <w:spacing w:beforeAutospacing="1" w:afterAutospacing="1"/>
      <w:jc w:val="both"/>
    </w:pPr>
    <w:rPr>
      <w:rFonts w:ascii="Tahoma" w:hAnsi="Tahoma"/>
    </w:rPr>
  </w:style>
  <w:style w:type="character" w:customStyle="1" w:styleId="11d">
    <w:name w:val="Знак Знак Знак Знак Знак Знак Знак Знак Знак Знак Знак Знак Знак Знак Знак Знак Знак Знак Знак Знак Знак Знак Знак Знак Знак11"/>
    <w:basedOn w:val="1"/>
    <w:link w:val="11c"/>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6"/>
    <w:pPr>
      <w:spacing w:beforeAutospacing="1" w:afterAutospacing="1"/>
      <w:jc w:val="both"/>
    </w:pPr>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5"/>
    <w:rPr>
      <w:rFonts w:ascii="Tahoma" w:hAnsi="Tahoma"/>
    </w:rPr>
  </w:style>
  <w:style w:type="paragraph" w:customStyle="1" w:styleId="11e">
    <w:name w:val="Знак Знак1 Знак Знак Знак Знак Знак Знак Знак1"/>
    <w:basedOn w:val="a"/>
    <w:link w:val="11f"/>
    <w:pPr>
      <w:spacing w:beforeAutospacing="1" w:afterAutospacing="1"/>
      <w:jc w:val="both"/>
    </w:pPr>
    <w:rPr>
      <w:rFonts w:ascii="Tahoma" w:hAnsi="Tahoma"/>
    </w:rPr>
  </w:style>
  <w:style w:type="character" w:customStyle="1" w:styleId="11f">
    <w:name w:val="Знак Знак1 Знак Знак Знак Знак Знак Знак Знак1"/>
    <w:basedOn w:val="1"/>
    <w:link w:val="11e"/>
    <w:rPr>
      <w:rFonts w:ascii="Tahoma" w:hAnsi="Tahoma"/>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a6">
    <w:name w:val="Содержимое таблицы"/>
    <w:basedOn w:val="a"/>
    <w:link w:val="a8"/>
  </w:style>
  <w:style w:type="character" w:customStyle="1" w:styleId="a8">
    <w:name w:val="Содержимое таблицы"/>
    <w:basedOn w:val="1"/>
    <w:link w:val="a6"/>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7"/>
    <w:pPr>
      <w:spacing w:beforeAutospacing="1" w:afterAutospacing="1"/>
      <w:jc w:val="both"/>
    </w:pPr>
    <w:rPr>
      <w:rFonts w:ascii="Tahoma" w:hAnsi="Tahoma"/>
    </w:rPr>
  </w:style>
  <w:style w:type="character"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6"/>
    <w:rPr>
      <w:rFonts w:ascii="Tahoma" w:hAnsi="Tahoma"/>
    </w:rPr>
  </w:style>
  <w:style w:type="paragraph" w:customStyle="1" w:styleId="1fe">
    <w:name w:val="Знак Знак1 Знак Знак Знак"/>
    <w:basedOn w:val="a"/>
    <w:link w:val="1ff"/>
    <w:pPr>
      <w:spacing w:after="160" w:line="240" w:lineRule="exact"/>
    </w:pPr>
    <w:rPr>
      <w:rFonts w:ascii="Verdana" w:hAnsi="Verdana"/>
    </w:rPr>
  </w:style>
  <w:style w:type="character" w:customStyle="1" w:styleId="1ff">
    <w:name w:val="Знак Знак1 Знак Знак Знак"/>
    <w:basedOn w:val="1"/>
    <w:link w:val="1fe"/>
    <w:rPr>
      <w:rFonts w:ascii="Verdana" w:hAnsi="Verdan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2f4">
    <w:name w:val="Знак Знак2 Знак Знак Знак Знак Знак Знак"/>
    <w:basedOn w:val="a"/>
    <w:link w:val="2f5"/>
    <w:pPr>
      <w:spacing w:after="160" w:line="240" w:lineRule="exact"/>
    </w:pPr>
    <w:rPr>
      <w:rFonts w:ascii="Verdana" w:hAnsi="Verdana"/>
    </w:rPr>
  </w:style>
  <w:style w:type="character" w:customStyle="1" w:styleId="2f5">
    <w:name w:val="Знак Знак2 Знак Знак Знак Знак Знак Знак"/>
    <w:basedOn w:val="1"/>
    <w:link w:val="2f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0">
    <w:name w:val="Знак Знак Знак Знак1 Знак Знак Знак Знак Знак Знак Знак Знак"/>
    <w:basedOn w:val="a"/>
    <w:link w:val="1ff1"/>
    <w:pPr>
      <w:spacing w:beforeAutospacing="1" w:afterAutospacing="1"/>
      <w:jc w:val="both"/>
    </w:pPr>
    <w:rPr>
      <w:rFonts w:ascii="Tahoma" w:hAnsi="Tahoma"/>
    </w:rPr>
  </w:style>
  <w:style w:type="character" w:customStyle="1" w:styleId="1ff1">
    <w:name w:val="Знак Знак Знак Знак1 Знак Знак Знак Знак Знак Знак Знак Знак"/>
    <w:basedOn w:val="1"/>
    <w:link w:val="1ff0"/>
    <w:rPr>
      <w:rFonts w:ascii="Tahoma" w:hAnsi="Tahoma"/>
    </w:rPr>
  </w:style>
  <w:style w:type="paragraph" w:customStyle="1" w:styleId="aff8">
    <w:name w:val="Прижатый влево"/>
    <w:basedOn w:val="a"/>
    <w:next w:val="a"/>
    <w:link w:val="aff9"/>
    <w:pPr>
      <w:widowControl w:val="0"/>
    </w:pPr>
    <w:rPr>
      <w:rFonts w:ascii="Arial" w:hAnsi="Arial"/>
      <w:sz w:val="24"/>
    </w:rPr>
  </w:style>
  <w:style w:type="character" w:customStyle="1" w:styleId="aff9">
    <w:name w:val="Прижатый влево"/>
    <w:basedOn w:val="1"/>
    <w:link w:val="aff8"/>
    <w:rPr>
      <w:rFonts w:ascii="Arial" w:hAnsi="Arial"/>
      <w:sz w:val="24"/>
    </w:rPr>
  </w:style>
  <w:style w:type="paragraph" w:styleId="3f0">
    <w:name w:val="toc 3"/>
    <w:basedOn w:val="a"/>
    <w:next w:val="a"/>
    <w:link w:val="3f1"/>
    <w:uiPriority w:val="39"/>
    <w:pPr>
      <w:ind w:left="560"/>
    </w:pPr>
    <w:rPr>
      <w:rFonts w:ascii="Calibri" w:hAnsi="Calibri"/>
      <w:i/>
    </w:rPr>
  </w:style>
  <w:style w:type="character" w:customStyle="1" w:styleId="3f1">
    <w:name w:val="Оглавление 3 Знак"/>
    <w:basedOn w:val="1"/>
    <w:link w:val="3f0"/>
    <w:rPr>
      <w:rFonts w:ascii="Calibri" w:hAnsi="Calibri"/>
      <w:i/>
    </w:rPr>
  </w:style>
  <w:style w:type="paragraph" w:customStyle="1" w:styleId="2f6">
    <w:name w:val="Знак2 Знак Знак Знак Знак Знак Знак Знак Знак Знак Знак Знак"/>
    <w:basedOn w:val="a"/>
    <w:link w:val="2f7"/>
    <w:pPr>
      <w:spacing w:beforeAutospacing="1" w:afterAutospacing="1"/>
      <w:jc w:val="both"/>
    </w:pPr>
    <w:rPr>
      <w:rFonts w:ascii="Tahoma" w:hAnsi="Tahoma"/>
    </w:rPr>
  </w:style>
  <w:style w:type="character" w:customStyle="1" w:styleId="2f7">
    <w:name w:val="Знак2 Знак Знак Знак Знак Знак Знак Знак Знак Знак Знак Знак"/>
    <w:basedOn w:val="1"/>
    <w:link w:val="2f6"/>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7"/>
    <w:rPr>
      <w:rFonts w:ascii="Tahoma" w:hAnsi="Tahoma"/>
    </w:rPr>
  </w:style>
  <w:style w:type="paragraph" w:customStyle="1" w:styleId="4119">
    <w:name w:val="Знак4 Знак Знак Знак Знак Знак Знак Знак Знак Знак1 Знак Знак Знак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1"/>
    <w:basedOn w:val="1"/>
    <w:link w:val="4119"/>
    <w:rPr>
      <w:rFonts w:ascii="Tahoma" w:hAnsi="Tahoma"/>
    </w:rPr>
  </w:style>
  <w:style w:type="paragraph" w:customStyle="1" w:styleId="1ff2">
    <w:name w:val="Знак Знак Знак Знак Знак Знак Знак Знак Знак Знак Знак Знак Знак Знак Знак1"/>
    <w:basedOn w:val="a"/>
    <w:link w:val="1ff3"/>
    <w:pPr>
      <w:spacing w:beforeAutospacing="1" w:afterAutospacing="1"/>
    </w:pPr>
    <w:rPr>
      <w:rFonts w:ascii="Tahoma" w:hAnsi="Tahoma"/>
    </w:rPr>
  </w:style>
  <w:style w:type="character" w:customStyle="1" w:styleId="1ff3">
    <w:name w:val="Знак Знак Знак Знак Знак Знак Знак Знак Знак Знак Знак Знак Знак Знак Знак1"/>
    <w:basedOn w:val="1"/>
    <w:link w:val="1ff2"/>
    <w:rPr>
      <w:rFonts w:ascii="Tahoma" w:hAnsi="Tahoma"/>
    </w:rPr>
  </w:style>
  <w:style w:type="paragraph" w:customStyle="1" w:styleId="1ff4">
    <w:name w:val="Знак Знак Знак Знак Знак Знак Знак1"/>
    <w:basedOn w:val="a"/>
    <w:link w:val="1ff5"/>
    <w:pPr>
      <w:spacing w:beforeAutospacing="1" w:afterAutospacing="1"/>
    </w:pPr>
    <w:rPr>
      <w:rFonts w:ascii="Tahoma" w:hAnsi="Tahoma"/>
    </w:rPr>
  </w:style>
  <w:style w:type="character" w:customStyle="1" w:styleId="1ff5">
    <w:name w:val="Знак Знак Знак Знак Знак Знак Знак1"/>
    <w:basedOn w:val="1"/>
    <w:link w:val="1ff4"/>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2f8">
    <w:name w:val="Знак Знак Знак Знак Знак Знак2 Знак Знак Знак Знак Знак Знак Знак Знак Знак Знак"/>
    <w:basedOn w:val="a"/>
    <w:link w:val="2f9"/>
    <w:pPr>
      <w:spacing w:beforeAutospacing="1" w:afterAutospacing="1"/>
    </w:pPr>
    <w:rPr>
      <w:rFonts w:ascii="Tahoma" w:hAnsi="Tahoma"/>
    </w:rPr>
  </w:style>
  <w:style w:type="character" w:customStyle="1" w:styleId="2f9">
    <w:name w:val="Знак Знак Знак Знак Знак Знак2 Знак Знак Знак Знак Знак Знак Знак Знак Знак Знак"/>
    <w:basedOn w:val="1"/>
    <w:link w:val="2f8"/>
    <w:rPr>
      <w:rFonts w:ascii="Tahoma" w:hAnsi="Tahoma"/>
    </w:rPr>
  </w:style>
  <w:style w:type="paragraph" w:customStyle="1" w:styleId="1126">
    <w:name w:val="Знак1 Знак Знак Знак1 Знак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 Знак2"/>
    <w:basedOn w:val="1"/>
    <w:link w:val="1126"/>
    <w:rPr>
      <w:rFonts w:ascii="Tahoma" w:hAnsi="Tahoma"/>
    </w:rPr>
  </w:style>
  <w:style w:type="paragraph" w:customStyle="1" w:styleId="3f2">
    <w:name w:val="Основной текст3"/>
    <w:basedOn w:val="a"/>
    <w:link w:val="3f3"/>
    <w:pPr>
      <w:widowControl w:val="0"/>
      <w:jc w:val="both"/>
    </w:pPr>
    <w:rPr>
      <w:sz w:val="24"/>
    </w:rPr>
  </w:style>
  <w:style w:type="character" w:customStyle="1" w:styleId="3f3">
    <w:name w:val="Основной текст3"/>
    <w:basedOn w:val="1"/>
    <w:link w:val="3f2"/>
    <w:rPr>
      <w:sz w:val="24"/>
    </w:rPr>
  </w:style>
  <w:style w:type="paragraph" w:customStyle="1" w:styleId="1128">
    <w:name w:val="Знак Знак1 Знак Знак Знак1 Знак Знак Знак Знак Знак Знак Знак Знак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1 Знак Знак Знак1 Знак Знак Знак Знак Знак Знак Знак Знак Знак Знак Знак Знак Знак Знак Знак Знак2"/>
    <w:basedOn w:val="1"/>
    <w:link w:val="1128"/>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6"/>
    <w:rPr>
      <w:rFonts w:ascii="Tahoma" w:hAnsi="Tahoma"/>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0"/>
    <w:rPr>
      <w:rFonts w:ascii="Tahoma" w:hAnsi="Tahoma"/>
    </w:rPr>
  </w:style>
  <w:style w:type="paragraph" w:customStyle="1" w:styleId="411b">
    <w:name w:val="Знак4 Знак Знак Знак Знак Знак Знак Знак Знак Знак1 Знак Знак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1"/>
    <w:basedOn w:val="1"/>
    <w:link w:val="411b"/>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a">
    <w:name w:val="Знак Знак Знак Знак4"/>
    <w:basedOn w:val="a"/>
    <w:link w:val="4b"/>
    <w:pPr>
      <w:spacing w:beforeAutospacing="1" w:afterAutospacing="1"/>
    </w:pPr>
    <w:rPr>
      <w:rFonts w:ascii="Tahoma" w:hAnsi="Tahoma"/>
    </w:rPr>
  </w:style>
  <w:style w:type="character" w:customStyle="1" w:styleId="4b">
    <w:name w:val="Знак Знак Знак Знак4"/>
    <w:basedOn w:val="1"/>
    <w:link w:val="4a"/>
    <w:rPr>
      <w:rFonts w:ascii="Tahoma" w:hAnsi="Tahoma"/>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3f4">
    <w:name w:val="Знак Знак3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w:basedOn w:val="1"/>
    <w:link w:val="3f4"/>
    <w:rPr>
      <w:rFonts w:ascii="Tahoma" w:hAnsi="Tahoma"/>
    </w:rPr>
  </w:style>
  <w:style w:type="paragraph" w:customStyle="1" w:styleId="affa">
    <w:name w:val="Знак"/>
    <w:basedOn w:val="a"/>
    <w:link w:val="affb"/>
    <w:pPr>
      <w:spacing w:beforeAutospacing="1" w:afterAutospacing="1"/>
    </w:pPr>
    <w:rPr>
      <w:rFonts w:ascii="Tahoma" w:hAnsi="Tahoma"/>
    </w:rPr>
  </w:style>
  <w:style w:type="character" w:customStyle="1" w:styleId="affb">
    <w:name w:val="Знак"/>
    <w:basedOn w:val="1"/>
    <w:link w:val="affa"/>
    <w:rPr>
      <w:rFonts w:ascii="Tahoma" w:hAnsi="Tahoma"/>
    </w:rPr>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color w:val="00000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228">
    <w:name w:val="Знак Знак Знак Знак Знак Знак2 Знак Знак Знак Знак Знак Знак Знак Знак Знак Знак2"/>
    <w:basedOn w:val="a"/>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styleId="af4">
    <w:name w:val="Body Text"/>
    <w:basedOn w:val="a"/>
    <w:link w:val="aff3"/>
    <w:rPr>
      <w:sz w:val="28"/>
    </w:rPr>
  </w:style>
  <w:style w:type="character" w:customStyle="1" w:styleId="aff3">
    <w:name w:val="Основной текст Знак"/>
    <w:basedOn w:val="1"/>
    <w:link w:val="af4"/>
    <w:rPr>
      <w:sz w:val="28"/>
    </w:rPr>
  </w:style>
  <w:style w:type="paragraph" w:customStyle="1" w:styleId="wT3">
    <w:name w:val="wT3"/>
    <w:link w:val="wT30"/>
  </w:style>
  <w:style w:type="character" w:customStyle="1" w:styleId="wT30">
    <w:name w:val="wT3"/>
    <w:link w:val="wT3"/>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styleId="affc">
    <w:name w:val="footer"/>
    <w:basedOn w:val="a"/>
    <w:link w:val="affd"/>
    <w:pPr>
      <w:tabs>
        <w:tab w:val="center" w:pos="4153"/>
        <w:tab w:val="right" w:pos="8306"/>
      </w:tabs>
    </w:pPr>
  </w:style>
  <w:style w:type="character" w:customStyle="1" w:styleId="affd">
    <w:name w:val="Нижний колонтитул Знак"/>
    <w:basedOn w:val="1"/>
    <w:link w:val="affc"/>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4c">
    <w:name w:val="Основной текст4"/>
    <w:basedOn w:val="a"/>
    <w:link w:val="4d"/>
    <w:pPr>
      <w:widowControl w:val="0"/>
      <w:jc w:val="both"/>
    </w:pPr>
    <w:rPr>
      <w:sz w:val="24"/>
    </w:rPr>
  </w:style>
  <w:style w:type="character" w:customStyle="1" w:styleId="4d">
    <w:name w:val="Основной текст4"/>
    <w:basedOn w:val="1"/>
    <w:link w:val="4c"/>
    <w:rPr>
      <w:sz w:val="24"/>
    </w:rPr>
  </w:style>
  <w:style w:type="paragraph" w:styleId="affe">
    <w:name w:val="List"/>
    <w:basedOn w:val="af4"/>
    <w:link w:val="afff"/>
    <w:pPr>
      <w:widowControl w:val="0"/>
      <w:spacing w:after="120" w:line="300" w:lineRule="auto"/>
      <w:ind w:firstLine="540"/>
      <w:jc w:val="both"/>
    </w:pPr>
    <w:rPr>
      <w:rFonts w:ascii="Arial" w:hAnsi="Arial"/>
      <w:sz w:val="16"/>
    </w:rPr>
  </w:style>
  <w:style w:type="character" w:customStyle="1" w:styleId="afff">
    <w:name w:val="Список Знак"/>
    <w:basedOn w:val="aff3"/>
    <w:link w:val="affe"/>
    <w:rPr>
      <w:rFonts w:ascii="Arial" w:hAnsi="Arial"/>
      <w:sz w:val="16"/>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1f2">
    <w:name w:val="Основной текст11"/>
    <w:basedOn w:val="a"/>
    <w:link w:val="11f3"/>
    <w:pPr>
      <w:widowControl w:val="0"/>
      <w:jc w:val="both"/>
    </w:pPr>
    <w:rPr>
      <w:sz w:val="24"/>
    </w:rPr>
  </w:style>
  <w:style w:type="character" w:customStyle="1" w:styleId="11f3">
    <w:name w:val="Основной текст11"/>
    <w:basedOn w:val="1"/>
    <w:link w:val="11f2"/>
    <w:rPr>
      <w:sz w:val="24"/>
    </w:rPr>
  </w:style>
  <w:style w:type="paragraph" w:customStyle="1" w:styleId="11f4">
    <w:name w:val="Знак Знак1 Знак Знак Знак1 Знак Знак Знак Знак Знак Знак Знак Знак Знак Знак Знак Знак Знак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Знак Знак Знак Знак Знак Знак Знак Знак Знак Знак Знак Знак Знак"/>
    <w:basedOn w:val="1"/>
    <w:link w:val="11f4"/>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7"/>
    <w:rPr>
      <w:rFonts w:ascii="Tahoma" w:hAnsi="Tahoma"/>
    </w:rPr>
  </w:style>
  <w:style w:type="paragraph" w:customStyle="1" w:styleId="2fa">
    <w:name w:val="Знак2 Знак Знак Знак"/>
    <w:basedOn w:val="a"/>
    <w:link w:val="2fb"/>
    <w:pPr>
      <w:spacing w:after="160" w:line="240" w:lineRule="exact"/>
    </w:pPr>
    <w:rPr>
      <w:rFonts w:ascii="Verdana" w:hAnsi="Verdana"/>
    </w:rPr>
  </w:style>
  <w:style w:type="character" w:customStyle="1" w:styleId="2fb">
    <w:name w:val="Знак2 Знак Знак Знак"/>
    <w:basedOn w:val="1"/>
    <w:link w:val="2fa"/>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d"/>
    <w:pPr>
      <w:spacing w:beforeAutospacing="1" w:afterAutospacing="1"/>
      <w:jc w:val="both"/>
    </w:pPr>
    <w:rPr>
      <w:rFonts w:ascii="Tahoma" w:hAnsi="Tahoma"/>
    </w:rPr>
  </w:style>
  <w:style w:type="character" w:customStyle="1" w:styleId="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c"/>
    <w:rPr>
      <w:rFonts w:ascii="Tahoma" w:hAnsi="Tahoma"/>
    </w:rPr>
  </w:style>
  <w:style w:type="paragraph" w:customStyle="1" w:styleId="920">
    <w:name w:val="Знак Знак92"/>
    <w:link w:val="921"/>
  </w:style>
  <w:style w:type="character" w:customStyle="1" w:styleId="921">
    <w:name w:val="Знак Знак92"/>
    <w:link w:val="920"/>
    <w:rPr>
      <w:rFonts w:ascii="Times New Roman" w:hAnsi="Times New Roman"/>
      <w:sz w:val="20"/>
    </w:rPr>
  </w:style>
  <w:style w:type="paragraph" w:styleId="afff0">
    <w:name w:val="Body Text Indent"/>
    <w:basedOn w:val="a"/>
    <w:link w:val="afff1"/>
    <w:pPr>
      <w:ind w:firstLine="709"/>
      <w:jc w:val="both"/>
    </w:pPr>
    <w:rPr>
      <w:sz w:val="28"/>
    </w:rPr>
  </w:style>
  <w:style w:type="character" w:customStyle="1" w:styleId="afff1">
    <w:name w:val="Основной текст с отступом Знак"/>
    <w:basedOn w:val="1"/>
    <w:link w:val="afff0"/>
    <w:rPr>
      <w:sz w:val="28"/>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
    <w:pPr>
      <w:spacing w:beforeAutospacing="1" w:afterAutospacing="1"/>
    </w:pPr>
    <w:rPr>
      <w:rFonts w:ascii="Tahoma" w:hAnsi="Tahoma"/>
    </w:rPr>
  </w:style>
  <w:style w:type="character" w:customStyle="1" w:styleId="21f">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e"/>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Основной текст с отступом 2 Знак1"/>
    <w:basedOn w:val="2b"/>
    <w:link w:val="21f1"/>
  </w:style>
  <w:style w:type="character" w:customStyle="1" w:styleId="21f1">
    <w:name w:val="Основной текст с отступом 2 Знак1"/>
    <w:basedOn w:val="a0"/>
    <w:link w:val="21f0"/>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2fe">
    <w:name w:val="Знак Знак Знак Знак Знак Знак2"/>
    <w:basedOn w:val="a"/>
    <w:link w:val="2ff"/>
    <w:pPr>
      <w:spacing w:beforeAutospacing="1" w:afterAutospacing="1"/>
      <w:jc w:val="both"/>
    </w:pPr>
    <w:rPr>
      <w:rFonts w:ascii="Tahoma" w:hAnsi="Tahoma"/>
    </w:rPr>
  </w:style>
  <w:style w:type="character" w:customStyle="1" w:styleId="2ff">
    <w:name w:val="Знак Знак Знак Знак Знак Знак2"/>
    <w:basedOn w:val="1"/>
    <w:link w:val="2fe"/>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tekstob">
    <w:name w:val="tekstob"/>
    <w:basedOn w:val="aff"/>
    <w:link w:val="tekstob0"/>
    <w:pPr>
      <w:spacing w:before="28" w:after="28"/>
    </w:pPr>
    <w:rPr>
      <w:sz w:val="24"/>
    </w:rPr>
  </w:style>
  <w:style w:type="character" w:customStyle="1" w:styleId="tekstob0">
    <w:name w:val="tekstob"/>
    <w:basedOn w:val="aff0"/>
    <w:link w:val="tekstob"/>
    <w:rPr>
      <w:rFonts w:ascii="Calibri" w:hAnsi="Calibri"/>
      <w:color w:val="00000A"/>
      <w:sz w:val="24"/>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1"/>
    <w:pPr>
      <w:spacing w:beforeAutospacing="1" w:afterAutospacing="1"/>
      <w:jc w:val="both"/>
    </w:pPr>
    <w:rPr>
      <w:rFonts w:ascii="Tahoma" w:hAnsi="Tahoma"/>
    </w:rPr>
  </w:style>
  <w:style w:type="character"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0"/>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character" w:customStyle="1" w:styleId="50">
    <w:name w:val="Заголовок 5 Знак"/>
    <w:basedOn w:val="1"/>
    <w:link w:val="5"/>
    <w:rPr>
      <w:sz w:val="36"/>
    </w:rPr>
  </w:style>
  <w:style w:type="paragraph" w:customStyle="1" w:styleId="afff2">
    <w:name w:val="Знак Знак Знак Знак Знак Знак Знак Знак Знак Знак Знак Знак"/>
    <w:basedOn w:val="a"/>
    <w:link w:val="afff3"/>
    <w:pPr>
      <w:spacing w:beforeAutospacing="1" w:afterAutospacing="1"/>
    </w:pPr>
    <w:rPr>
      <w:rFonts w:ascii="Tahoma" w:hAnsi="Tahoma"/>
    </w:rPr>
  </w:style>
  <w:style w:type="character" w:customStyle="1" w:styleId="afff3">
    <w:name w:val="Знак Знак Знак Знак Знак Знак Знак Знак Знак Знак Знак Знак"/>
    <w:basedOn w:val="1"/>
    <w:link w:val="afff2"/>
    <w:rPr>
      <w:rFonts w:ascii="Tahoma" w:hAnsi="Tahoma"/>
    </w:rPr>
  </w:style>
  <w:style w:type="paragraph" w:customStyle="1" w:styleId="1ff6">
    <w:name w:val="Знак Знак Знак Знак Знак Знак Знак Знак Знак Знак Знак Знак Знак Знак Знак Знак Знак Знак Знак Знак Знак1"/>
    <w:basedOn w:val="a"/>
    <w:link w:val="1ff7"/>
    <w:pPr>
      <w:spacing w:beforeAutospacing="1" w:afterAutospacing="1"/>
    </w:pPr>
    <w:rPr>
      <w:rFonts w:ascii="Tahoma" w:hAnsi="Tahoma"/>
    </w:rPr>
  </w:style>
  <w:style w:type="character" w:customStyle="1" w:styleId="1ff7">
    <w:name w:val="Знак Знак Знак Знак Знак Знак Знак Знак Знак Знак Знак Знак Знак Знак Знак Знак Знак Знак Знак Знак Знак1"/>
    <w:basedOn w:val="1"/>
    <w:link w:val="1ff6"/>
    <w:rPr>
      <w:rFonts w:ascii="Tahoma" w:hAnsi="Tahom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3"/>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2"/>
    <w:rPr>
      <w:rFonts w:ascii="Tahoma" w:hAnsi="Tahoma"/>
    </w:rPr>
  </w:style>
  <w:style w:type="paragraph" w:customStyle="1" w:styleId="22c">
    <w:name w:val="Знак2 Знак Знак Знак2"/>
    <w:basedOn w:val="a"/>
    <w:link w:val="22d"/>
    <w:pPr>
      <w:spacing w:after="160" w:line="240" w:lineRule="exact"/>
    </w:pPr>
    <w:rPr>
      <w:rFonts w:ascii="Verdana" w:hAnsi="Verdana"/>
    </w:rPr>
  </w:style>
  <w:style w:type="character" w:customStyle="1" w:styleId="22d">
    <w:name w:val="Знак2 Знак Знак Знак2"/>
    <w:basedOn w:val="1"/>
    <w:link w:val="22c"/>
    <w:rPr>
      <w:rFonts w:ascii="Verdana" w:hAnsi="Verdana"/>
    </w:rPr>
  </w:style>
  <w:style w:type="paragraph" w:customStyle="1" w:styleId="2ff2">
    <w:name w:val="Знак Знак Знак Знак Знак Знак Знак Знак Знак Знак Знак Знак2"/>
    <w:basedOn w:val="a"/>
    <w:link w:val="2ff3"/>
    <w:pPr>
      <w:spacing w:beforeAutospacing="1" w:afterAutospacing="1"/>
    </w:pPr>
    <w:rPr>
      <w:rFonts w:ascii="Tahoma" w:hAnsi="Tahoma"/>
    </w:rPr>
  </w:style>
  <w:style w:type="character" w:customStyle="1" w:styleId="2ff3">
    <w:name w:val="Знак Знак Знак Знак Знак Знак Знак Знак Знак Знак Знак Знак2"/>
    <w:basedOn w:val="1"/>
    <w:link w:val="2ff2"/>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afff4">
    <w:name w:val="Заголовок"/>
    <w:basedOn w:val="a"/>
    <w:next w:val="af4"/>
    <w:link w:val="afff5"/>
    <w:pPr>
      <w:keepNext/>
      <w:spacing w:before="240" w:after="120"/>
    </w:pPr>
    <w:rPr>
      <w:rFonts w:ascii="Arial" w:hAnsi="Arial"/>
      <w:sz w:val="28"/>
    </w:rPr>
  </w:style>
  <w:style w:type="character" w:customStyle="1" w:styleId="afff5">
    <w:name w:val="Заголовок"/>
    <w:basedOn w:val="1"/>
    <w:link w:val="afff4"/>
    <w:rPr>
      <w:rFonts w:ascii="Arial" w:hAnsi="Arial"/>
      <w:sz w:val="28"/>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ff8">
    <w:name w:val="Сильное выделение1"/>
    <w:basedOn w:val="2b"/>
    <w:link w:val="afff6"/>
    <w:rPr>
      <w:b/>
      <w:i/>
      <w:color w:val="5B9BD5" w:themeColor="accent1"/>
    </w:rPr>
  </w:style>
  <w:style w:type="character" w:styleId="afff6">
    <w:name w:val="Intense Emphasis"/>
    <w:basedOn w:val="a0"/>
    <w:link w:val="1ff8"/>
    <w:rPr>
      <w:b/>
      <w:i/>
      <w:color w:val="5B9BD5" w:themeColor="accent1"/>
    </w:rPr>
  </w:style>
  <w:style w:type="character" w:customStyle="1" w:styleId="11">
    <w:name w:val="Заголовок 1 Знак"/>
    <w:basedOn w:val="1"/>
    <w:link w:val="10"/>
    <w:rPr>
      <w:rFonts w:ascii="AG Souvenir" w:hAnsi="AG Souvenir"/>
      <w:b/>
      <w:spacing w:val="38"/>
      <w:sz w:val="28"/>
    </w:rPr>
  </w:style>
  <w:style w:type="paragraph" w:customStyle="1" w:styleId="2ff4">
    <w:name w:val="Знак Знак2"/>
    <w:link w:val="2ff5"/>
  </w:style>
  <w:style w:type="character" w:customStyle="1" w:styleId="2ff5">
    <w:name w:val="Знак Знак2"/>
    <w:link w:val="2ff4"/>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11f6">
    <w:name w:val="Знак Знак Знак Знак Знак Знак Знак Знак Знак Знак Знак Знак Знак Знак1 Знак Знак Знак Знак Знак Знак Знак Знак Знак Знак1"/>
    <w:basedOn w:val="a"/>
    <w:link w:val="11f7"/>
    <w:pPr>
      <w:spacing w:beforeAutospacing="1" w:afterAutospacing="1"/>
      <w:jc w:val="both"/>
    </w:pPr>
    <w:rPr>
      <w:rFonts w:ascii="Tahoma" w:hAnsi="Tahoma"/>
    </w:rPr>
  </w:style>
  <w:style w:type="character" w:customStyle="1" w:styleId="11f7">
    <w:name w:val="Знак Знак Знак Знак Знак Знак Знак Знак Знак Знак Знак Знак Знак Знак1 Знак Знак Знак Знак Знак Знак Знак Знак Знак Знак1"/>
    <w:basedOn w:val="1"/>
    <w:link w:val="11f6"/>
    <w:rPr>
      <w:rFonts w:ascii="Tahoma" w:hAnsi="Tahoma"/>
    </w:rPr>
  </w:style>
  <w:style w:type="paragraph" w:styleId="afff7">
    <w:name w:val="Block Text"/>
    <w:basedOn w:val="a"/>
    <w:link w:val="afff8"/>
    <w:pPr>
      <w:spacing w:before="75" w:after="75"/>
    </w:pPr>
    <w:rPr>
      <w:rFonts w:ascii="Arial" w:hAnsi="Arial"/>
    </w:rPr>
  </w:style>
  <w:style w:type="character" w:customStyle="1" w:styleId="afff8">
    <w:name w:val="Цитата Знак"/>
    <w:basedOn w:val="1"/>
    <w:link w:val="afff7"/>
    <w:rPr>
      <w:rFonts w:ascii="Arial" w:hAnsi="Arial"/>
      <w:color w:val="00000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afff9">
    <w:name w:val="_АБЗАЦ_"/>
    <w:basedOn w:val="a"/>
    <w:link w:val="afffa"/>
    <w:pPr>
      <w:spacing w:line="360" w:lineRule="auto"/>
      <w:ind w:firstLine="567"/>
      <w:jc w:val="both"/>
    </w:pPr>
    <w:rPr>
      <w:rFonts w:ascii="Arial" w:hAnsi="Arial"/>
      <w:sz w:val="24"/>
    </w:rPr>
  </w:style>
  <w:style w:type="character" w:customStyle="1" w:styleId="afffa">
    <w:name w:val="_АБЗАЦ_"/>
    <w:basedOn w:val="1"/>
    <w:link w:val="afff9"/>
    <w:rPr>
      <w:rFonts w:ascii="Arial" w:hAnsi="Arial"/>
      <w:sz w:val="24"/>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customStyle="1" w:styleId="111f1">
    <w:name w:val="Знак Знак1 Знак Знак Знак1 Знак Знак Знак Знак Знак Знак Знак Знак Знак Знак Знак Знак Знак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 Знак Знак Знак Знак Знак Знак Знак Знак Знак Знак Знак Знак Знак1"/>
    <w:basedOn w:val="1"/>
    <w:link w:val="111f1"/>
    <w:rPr>
      <w:rFonts w:ascii="Tahoma" w:hAnsi="Tahoma"/>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c"/>
    <w:pPr>
      <w:spacing w:beforeAutospacing="1" w:afterAutospacing="1"/>
      <w:jc w:val="both"/>
    </w:pPr>
    <w:rPr>
      <w:rFonts w:ascii="Tahoma" w:hAnsi="Tahoma"/>
    </w:rPr>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b"/>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1ff9">
    <w:name w:val="Гиперссылка1"/>
    <w:link w:val="afffd"/>
    <w:rPr>
      <w:color w:val="0000FF"/>
      <w:u w:val="single"/>
    </w:rPr>
  </w:style>
  <w:style w:type="character" w:styleId="afffd">
    <w:name w:val="Hyperlink"/>
    <w:link w:val="1ff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ff6">
    <w:name w:val="Знак Знак Знак Знак Знак Знак Знак Знак Знак Знак2"/>
    <w:basedOn w:val="a"/>
    <w:link w:val="2ff7"/>
    <w:pPr>
      <w:spacing w:beforeAutospacing="1" w:afterAutospacing="1"/>
      <w:jc w:val="both"/>
    </w:pPr>
    <w:rPr>
      <w:rFonts w:ascii="Tahoma" w:hAnsi="Tahoma"/>
    </w:rPr>
  </w:style>
  <w:style w:type="character" w:customStyle="1" w:styleId="2ff7">
    <w:name w:val="Знак Знак Знак Знак Знак Знак Знак Знак Знак Знак2"/>
    <w:basedOn w:val="1"/>
    <w:link w:val="2ff6"/>
    <w:rPr>
      <w:rFonts w:ascii="Tahoma" w:hAnsi="Tahoma"/>
    </w:rPr>
  </w:style>
  <w:style w:type="paragraph" w:customStyle="1" w:styleId="12f1">
    <w:name w:val="Знак Знак1 Знак Знак Знак2"/>
    <w:basedOn w:val="a"/>
    <w:link w:val="12f2"/>
    <w:pPr>
      <w:spacing w:after="160" w:line="240" w:lineRule="exact"/>
    </w:pPr>
    <w:rPr>
      <w:rFonts w:ascii="Verdana" w:hAnsi="Verdana"/>
    </w:rPr>
  </w:style>
  <w:style w:type="character" w:customStyle="1" w:styleId="12f2">
    <w:name w:val="Знак Знак1 Знак Знак Знак2"/>
    <w:basedOn w:val="1"/>
    <w:link w:val="12f1"/>
    <w:rPr>
      <w:rFonts w:ascii="Verdana" w:hAnsi="Verdana"/>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styleId="1ffa">
    <w:name w:val="toc 1"/>
    <w:next w:val="a"/>
    <w:link w:val="1ffb"/>
    <w:uiPriority w:val="39"/>
    <w:rPr>
      <w:rFonts w:ascii="XO Thames" w:hAnsi="XO Thames"/>
      <w:b/>
      <w:sz w:val="28"/>
    </w:rPr>
  </w:style>
  <w:style w:type="character" w:customStyle="1" w:styleId="1ffb">
    <w:name w:val="Оглавление 1 Знак"/>
    <w:link w:val="1ffa"/>
    <w:rPr>
      <w:rFonts w:ascii="XO Thames" w:hAnsi="XO Thames"/>
      <w:b/>
      <w:sz w:val="28"/>
    </w:rPr>
  </w:style>
  <w:style w:type="paragraph" w:customStyle="1" w:styleId="2b">
    <w:name w:val="Основной шрифт абзаца2"/>
  </w:style>
  <w:style w:type="paragraph" w:customStyle="1" w:styleId="910">
    <w:name w:val="Знак Знак91"/>
    <w:link w:val="911"/>
  </w:style>
  <w:style w:type="character" w:customStyle="1" w:styleId="911">
    <w:name w:val="Знак Знак91"/>
    <w:link w:val="910"/>
    <w:rPr>
      <w:rFonts w:ascii="Times New Roman" w:hAnsi="Times New Roman"/>
      <w:sz w:val="20"/>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fe">
    <w:name w:val="Знак Знак Знак Знак Знак Знак Знак Знак Знак Знак Знак Знак Знак Знак Знак Знак"/>
    <w:basedOn w:val="a"/>
    <w:link w:val="affff"/>
    <w:pPr>
      <w:spacing w:beforeAutospacing="1" w:afterAutospacing="1"/>
    </w:pPr>
    <w:rPr>
      <w:rFonts w:ascii="Tahoma" w:hAnsi="Tahoma"/>
    </w:rPr>
  </w:style>
  <w:style w:type="character" w:customStyle="1" w:styleId="affff">
    <w:name w:val="Знак Знак Знак Знак Знак Знак Знак Знак Знак Знак Знак Знак Знак Знак Знак Знак"/>
    <w:basedOn w:val="1"/>
    <w:link w:val="afffe"/>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ffc">
    <w:name w:val="Подзаголовок Знак1"/>
    <w:link w:val="1ffd"/>
    <w:rPr>
      <w:rFonts w:ascii="Cambria" w:hAnsi="Cambria"/>
      <w:sz w:val="24"/>
    </w:rPr>
  </w:style>
  <w:style w:type="character" w:customStyle="1" w:styleId="1ffd">
    <w:name w:val="Подзаголовок Знак1"/>
    <w:link w:val="1ffc"/>
    <w:rPr>
      <w:rFonts w:ascii="Cambria" w:hAnsi="Cambria"/>
      <w:sz w:val="24"/>
    </w:rPr>
  </w:style>
  <w:style w:type="paragraph" w:customStyle="1" w:styleId="1ffe">
    <w:name w:val="подпись1"/>
    <w:basedOn w:val="a"/>
    <w:link w:val="1fff"/>
    <w:rPr>
      <w:sz w:val="28"/>
    </w:rPr>
  </w:style>
  <w:style w:type="character" w:customStyle="1" w:styleId="1fff">
    <w:name w:val="подпись1"/>
    <w:basedOn w:val="1"/>
    <w:link w:val="1ffe"/>
    <w:rPr>
      <w:sz w:val="28"/>
    </w:rPr>
  </w:style>
  <w:style w:type="paragraph" w:customStyle="1" w:styleId="416">
    <w:name w:val="Знак41"/>
    <w:basedOn w:val="a"/>
    <w:link w:val="417"/>
    <w:pPr>
      <w:spacing w:beforeAutospacing="1" w:afterAutospacing="1"/>
      <w:jc w:val="both"/>
    </w:pPr>
    <w:rPr>
      <w:rFonts w:ascii="Tahoma" w:hAnsi="Tahoma"/>
    </w:rPr>
  </w:style>
  <w:style w:type="character" w:customStyle="1" w:styleId="417">
    <w:name w:val="Знак41"/>
    <w:basedOn w:val="1"/>
    <w:link w:val="416"/>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affff0">
    <w:name w:val="Знак Знак Знак Знак Знак Знак Знак Знак Знак Знак Знак Знак Знак Знак Знак Знак Знак Знак Знак Знак Знак"/>
    <w:basedOn w:val="a"/>
    <w:link w:val="affff1"/>
    <w:pPr>
      <w:spacing w:beforeAutospacing="1" w:afterAutospacing="1"/>
    </w:pPr>
    <w:rPr>
      <w:rFonts w:ascii="Tahoma" w:hAnsi="Tahoma"/>
    </w:rPr>
  </w:style>
  <w:style w:type="character" w:customStyle="1" w:styleId="affff1">
    <w:name w:val="Знак Знак Знак Знак Знак Знак Знак Знак Знак Знак Знак Знак Знак Знак Знак Знак Знак Знак Знак Знак Знак"/>
    <w:basedOn w:val="1"/>
    <w:link w:val="affff0"/>
    <w:rPr>
      <w:rFonts w:ascii="Tahoma" w:hAnsi="Tahoma"/>
    </w:rPr>
  </w:style>
  <w:style w:type="paragraph" w:customStyle="1" w:styleId="2118">
    <w:name w:val="Знак Знак2 Знак Знак Знак1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1"/>
    <w:basedOn w:val="1"/>
    <w:link w:val="2118"/>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affff2">
    <w:name w:val="Таблотст"/>
    <w:basedOn w:val="affff3"/>
    <w:link w:val="affff4"/>
    <w:pPr>
      <w:ind w:left="85"/>
    </w:pPr>
  </w:style>
  <w:style w:type="character" w:customStyle="1" w:styleId="affff4">
    <w:name w:val="Таблотст"/>
    <w:basedOn w:val="affff5"/>
    <w:link w:val="affff2"/>
    <w:rPr>
      <w:rFonts w:ascii="Arial" w:hAnsi="Arial"/>
      <w:sz w:val="20"/>
    </w:rPr>
  </w:style>
  <w:style w:type="paragraph" w:styleId="affff6">
    <w:name w:val="endnote text"/>
    <w:basedOn w:val="a"/>
    <w:link w:val="affff7"/>
    <w:rPr>
      <w:rFonts w:ascii="Calibri" w:hAnsi="Calibri"/>
    </w:rPr>
  </w:style>
  <w:style w:type="character" w:customStyle="1" w:styleId="affff7">
    <w:name w:val="Текст концевой сноски Знак"/>
    <w:basedOn w:val="1"/>
    <w:link w:val="affff6"/>
    <w:rPr>
      <w:rFonts w:ascii="Calibri" w:hAnsi="Calibri"/>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c"/>
    <w:pPr>
      <w:spacing w:beforeAutospacing="1" w:afterAutospacing="1"/>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b"/>
    <w:rPr>
      <w:rFonts w:ascii="Tahoma" w:hAnsi="Tahoma"/>
    </w:rPr>
  </w:style>
  <w:style w:type="paragraph" w:styleId="affff8">
    <w:name w:val="Plain Text"/>
    <w:basedOn w:val="a"/>
    <w:link w:val="affff9"/>
    <w:rPr>
      <w:rFonts w:ascii="Courier New" w:hAnsi="Courier New"/>
    </w:rPr>
  </w:style>
  <w:style w:type="character" w:customStyle="1" w:styleId="affff9">
    <w:name w:val="Текст Знак"/>
    <w:basedOn w:val="1"/>
    <w:link w:val="affff8"/>
    <w:rPr>
      <w:rFonts w:ascii="Courier New" w:hAnsi="Courier New"/>
    </w:rPr>
  </w:style>
  <w:style w:type="paragraph" w:customStyle="1" w:styleId="111f3">
    <w:name w:val="Знак1 Знак Знак Знак1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1 Знак Знак Знак1 Знак Знак Знак Знак Знак Знак Знак Знак Знак1"/>
    <w:basedOn w:val="1"/>
    <w:link w:val="111f3"/>
    <w:rPr>
      <w:rFonts w:ascii="Tahoma" w:hAnsi="Tahoma"/>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a"/>
    <w:rPr>
      <w:rFonts w:ascii="Tahoma" w:hAnsi="Tahoma"/>
    </w:rPr>
  </w:style>
  <w:style w:type="paragraph" w:styleId="3f6">
    <w:name w:val="Body Text Indent 3"/>
    <w:basedOn w:val="a"/>
    <w:link w:val="3f7"/>
    <w:pPr>
      <w:ind w:left="252" w:hanging="180"/>
    </w:pPr>
    <w:rPr>
      <w:sz w:val="28"/>
    </w:rPr>
  </w:style>
  <w:style w:type="character" w:customStyle="1" w:styleId="3f7">
    <w:name w:val="Основной текст с отступом 3 Знак"/>
    <w:basedOn w:val="1"/>
    <w:link w:val="3f6"/>
    <w:rPr>
      <w:sz w:val="28"/>
    </w:rPr>
  </w:style>
  <w:style w:type="paragraph" w:customStyle="1" w:styleId="418">
    <w:name w:val="Знак4 Знак Знак Знак Знак Знак Знак Знак Знак Знак1 Знак Знак Знак"/>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w:basedOn w:val="1"/>
    <w:link w:val="418"/>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5"/>
    <w:rPr>
      <w:rFonts w:ascii="Tahoma" w:hAnsi="Tahom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3f8">
    <w:name w:val="Знак Знак Знак Знак3"/>
    <w:basedOn w:val="a"/>
    <w:link w:val="3f9"/>
    <w:pPr>
      <w:spacing w:beforeAutospacing="1" w:afterAutospacing="1"/>
    </w:pPr>
    <w:rPr>
      <w:rFonts w:ascii="Tahoma" w:hAnsi="Tahoma"/>
    </w:rPr>
  </w:style>
  <w:style w:type="character" w:customStyle="1" w:styleId="3f9">
    <w:name w:val="Знак Знак Знак Знак3"/>
    <w:basedOn w:val="1"/>
    <w:link w:val="3f8"/>
    <w:rPr>
      <w:rFonts w:ascii="Tahoma" w:hAnsi="Tahoma"/>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5"/>
    <w:rPr>
      <w:rFonts w:ascii="Tahoma" w:hAnsi="Tahoma"/>
    </w:rPr>
  </w:style>
  <w:style w:type="paragraph"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4"/>
    <w:pPr>
      <w:spacing w:beforeAutospacing="1" w:afterAutospacing="1"/>
    </w:pPr>
    <w:rPr>
      <w:rFonts w:ascii="Tahoma" w:hAnsi="Tahoma"/>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3"/>
    <w:rPr>
      <w:rFonts w:ascii="Tahoma" w:hAnsi="Tahoma"/>
    </w:rPr>
  </w:style>
  <w:style w:type="paragraph" w:customStyle="1" w:styleId="affffa">
    <w:name w:val="Гипертекстовая ссылка"/>
    <w:link w:val="affffb"/>
    <w:rPr>
      <w:color w:val="008000"/>
    </w:rPr>
  </w:style>
  <w:style w:type="character" w:customStyle="1" w:styleId="affffb">
    <w:name w:val="Гипертекстовая ссылка"/>
    <w:link w:val="affffa"/>
    <w:rPr>
      <w:color w:val="008000"/>
    </w:rPr>
  </w:style>
  <w:style w:type="paragraph" w:customStyle="1" w:styleId="1fff0">
    <w:name w:val="Номер страницы1"/>
    <w:basedOn w:val="2b"/>
    <w:link w:val="affffc"/>
  </w:style>
  <w:style w:type="character" w:styleId="affffc">
    <w:name w:val="page number"/>
    <w:basedOn w:val="a0"/>
    <w:link w:val="1fff0"/>
  </w:style>
  <w:style w:type="paragraph" w:customStyle="1" w:styleId="affffd">
    <w:name w:val="Знак Знак Знак Знак Знак Знак Знак Знак Знак Знак Знак Знак Знак Знак Знак"/>
    <w:basedOn w:val="a"/>
    <w:link w:val="affffe"/>
    <w:pPr>
      <w:spacing w:beforeAutospacing="1" w:afterAutospacing="1"/>
    </w:pPr>
    <w:rPr>
      <w:rFonts w:ascii="Tahoma" w:hAnsi="Tahoma"/>
    </w:rPr>
  </w:style>
  <w:style w:type="character" w:customStyle="1" w:styleId="affffe">
    <w:name w:val="Знак Знак Знак Знак Знак Знак Знак Знак Знак Знак Знак Знак Знак Знак Знак"/>
    <w:basedOn w:val="1"/>
    <w:link w:val="affffd"/>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4">
    <w:name w:val="Знак Знак2 Знак Знак Знак Знак1 Знак"/>
    <w:basedOn w:val="a"/>
    <w:link w:val="21f5"/>
    <w:pPr>
      <w:spacing w:beforeAutospacing="1" w:afterAutospacing="1"/>
    </w:pPr>
    <w:rPr>
      <w:rFonts w:ascii="Tahoma" w:hAnsi="Tahoma"/>
    </w:rPr>
  </w:style>
  <w:style w:type="character" w:customStyle="1" w:styleId="21f5">
    <w:name w:val="Знак Знак2 Знак Знак Знак Знак1 Знак"/>
    <w:basedOn w:val="1"/>
    <w:link w:val="21f4"/>
    <w:rPr>
      <w:rFonts w:ascii="Tahoma" w:hAnsi="Tahoma"/>
    </w:rPr>
  </w:style>
  <w:style w:type="paragraph" w:customStyle="1" w:styleId="2127">
    <w:name w:val="Знак Знак2 Знак Знак Знак1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2"/>
    <w:basedOn w:val="1"/>
    <w:link w:val="2127"/>
    <w:rPr>
      <w:rFonts w:ascii="Tahoma" w:hAnsi="Tahoma"/>
    </w:rPr>
  </w:style>
  <w:style w:type="paragraph" w:customStyle="1" w:styleId="3fa">
    <w:name w:val="Знак3"/>
    <w:basedOn w:val="a"/>
    <w:link w:val="3fb"/>
    <w:pPr>
      <w:spacing w:beforeAutospacing="1" w:afterAutospacing="1"/>
    </w:pPr>
    <w:rPr>
      <w:rFonts w:ascii="Tahoma" w:hAnsi="Tahoma"/>
    </w:rPr>
  </w:style>
  <w:style w:type="character" w:customStyle="1" w:styleId="3fb">
    <w:name w:val="Знак3"/>
    <w:basedOn w:val="1"/>
    <w:link w:val="3fa"/>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c">
    <w:name w:val="Знак1 Знак Знак Знак1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1 Знак Знак Знак1 Знак Знак Знак Знак Знак Знак Знак Знак Знак"/>
    <w:basedOn w:val="1"/>
    <w:link w:val="11fc"/>
    <w:rPr>
      <w:rFonts w:ascii="Tahoma" w:hAnsi="Tahoma"/>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1fff1">
    <w:name w:val="Знак Знак Знак1"/>
    <w:basedOn w:val="a"/>
    <w:link w:val="1fff2"/>
    <w:pPr>
      <w:spacing w:after="160" w:line="240" w:lineRule="exact"/>
    </w:pPr>
    <w:rPr>
      <w:rFonts w:ascii="Verdana" w:hAnsi="Verdana"/>
    </w:rPr>
  </w:style>
  <w:style w:type="character" w:customStyle="1" w:styleId="1fff2">
    <w:name w:val="Знак Знак Знак1"/>
    <w:basedOn w:val="1"/>
    <w:link w:val="1fff1"/>
    <w:rPr>
      <w:rFonts w:ascii="Verdana" w:hAnsi="Verdana"/>
    </w:rPr>
  </w:style>
  <w:style w:type="paragraph" w:customStyle="1" w:styleId="2ff8">
    <w:name w:val="Знак Знак Знак2"/>
    <w:basedOn w:val="a"/>
    <w:link w:val="2ff9"/>
    <w:pPr>
      <w:spacing w:beforeAutospacing="1" w:afterAutospacing="1"/>
    </w:pPr>
    <w:rPr>
      <w:rFonts w:ascii="Tahoma" w:hAnsi="Tahoma"/>
    </w:rPr>
  </w:style>
  <w:style w:type="character" w:customStyle="1" w:styleId="2ff9">
    <w:name w:val="Знак Знак Знак2"/>
    <w:basedOn w:val="1"/>
    <w:link w:val="2ff8"/>
    <w:rPr>
      <w:rFonts w:ascii="Tahoma" w:hAnsi="Tahoma"/>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1"/>
    <w:basedOn w:val="a"/>
    <w:link w:val="1fff4"/>
    <w:pPr>
      <w:spacing w:beforeAutospacing="1" w:afterAutospacing="1"/>
      <w:jc w:val="both"/>
    </w:pPr>
    <w:rPr>
      <w:rFonts w:ascii="Tahoma" w:hAnsi="Tahoma"/>
    </w:rPr>
  </w:style>
  <w:style w:type="character" w:customStyle="1" w:styleId="1fff4">
    <w:name w:val="Знак Знак Знак Знак Знак Знак Знак Знак Знак Знак Знак Знак Знак Знак Знак Знак Знак Знак Знак Знак Знак Знак Знак Знак Знак1"/>
    <w:basedOn w:val="1"/>
    <w:link w:val="1fff3"/>
    <w:rPr>
      <w:rFonts w:ascii="Tahoma" w:hAnsi="Tahoma"/>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1fff5">
    <w:name w:val="Верхний колонтитул1"/>
    <w:basedOn w:val="a"/>
    <w:link w:val="1fff6"/>
    <w:pPr>
      <w:ind w:left="400"/>
      <w:jc w:val="center"/>
    </w:pPr>
    <w:rPr>
      <w:rFonts w:ascii="Arial" w:hAnsi="Arial"/>
      <w:b/>
      <w:color w:val="3560A7"/>
      <w:sz w:val="28"/>
    </w:rPr>
  </w:style>
  <w:style w:type="character" w:customStyle="1" w:styleId="1fff6">
    <w:name w:val="Верхний колонтитул1"/>
    <w:basedOn w:val="1"/>
    <w:link w:val="1fff5"/>
    <w:rPr>
      <w:rFonts w:ascii="Arial" w:hAnsi="Arial"/>
      <w:b/>
      <w:color w:val="3560A7"/>
      <w:sz w:val="28"/>
    </w:rPr>
  </w:style>
  <w:style w:type="paragraph" w:customStyle="1" w:styleId="1fff7">
    <w:name w:val="Подзаголовок1"/>
    <w:basedOn w:val="a"/>
    <w:next w:val="a"/>
    <w:link w:val="1fff8"/>
    <w:pPr>
      <w:numPr>
        <w:ilvl w:val="1"/>
      </w:numPr>
    </w:pPr>
    <w:rPr>
      <w:rFonts w:ascii="Cambria" w:hAnsi="Cambria"/>
      <w:i/>
      <w:color w:val="4F81BD"/>
      <w:spacing w:val="15"/>
      <w:sz w:val="24"/>
    </w:rPr>
  </w:style>
  <w:style w:type="character" w:customStyle="1" w:styleId="1fff8">
    <w:name w:val="Подзаголовок1"/>
    <w:basedOn w:val="1"/>
    <w:link w:val="1fff7"/>
    <w:rPr>
      <w:rFonts w:ascii="Cambria" w:hAnsi="Cambria"/>
      <w:i/>
      <w:color w:val="4F81BD"/>
      <w:spacing w:val="15"/>
      <w:sz w:val="24"/>
    </w:rPr>
  </w:style>
  <w:style w:type="paragraph" w:customStyle="1" w:styleId="afffff">
    <w:name w:val="Знак Знак Знак Знак Знак Знак Знак Знак Знак Знак"/>
    <w:basedOn w:val="a"/>
    <w:link w:val="afffff0"/>
    <w:pPr>
      <w:spacing w:beforeAutospacing="1" w:afterAutospacing="1"/>
      <w:jc w:val="both"/>
    </w:pPr>
    <w:rPr>
      <w:rFonts w:ascii="Tahoma" w:hAnsi="Tahoma"/>
    </w:rPr>
  </w:style>
  <w:style w:type="character" w:customStyle="1" w:styleId="afffff0">
    <w:name w:val="Знак Знак Знак Знак Знак Знак Знак Знак Знак Знак"/>
    <w:basedOn w:val="1"/>
    <w:link w:val="afffff"/>
    <w:rPr>
      <w:rFonts w:ascii="Tahoma" w:hAnsi="Tahoma"/>
    </w:rPr>
  </w:style>
  <w:style w:type="paragraph" w:customStyle="1" w:styleId="324">
    <w:name w:val="Знак Знак32"/>
    <w:link w:val="325"/>
    <w:rPr>
      <w:sz w:val="24"/>
    </w:rPr>
  </w:style>
  <w:style w:type="character" w:customStyle="1" w:styleId="325">
    <w:name w:val="Знак Знак32"/>
    <w:link w:val="324"/>
    <w:rPr>
      <w:rFonts w:ascii="Times New Roman" w:hAnsi="Times New Roman"/>
      <w:sz w:val="24"/>
    </w:rPr>
  </w:style>
  <w:style w:type="paragraph" w:customStyle="1" w:styleId="12f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4"/>
    <w:pPr>
      <w:spacing w:beforeAutospacing="1" w:afterAutospacing="1"/>
    </w:pPr>
    <w:rPr>
      <w:rFonts w:ascii="Tahoma" w:hAnsi="Tahoma"/>
    </w:rPr>
  </w:style>
  <w:style w:type="character" w:customStyle="1" w:styleId="12f4">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f3"/>
    <w:rPr>
      <w:rFonts w:ascii="Tahoma" w:hAnsi="Tahoma"/>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a"/>
    <w:pPr>
      <w:spacing w:beforeAutospacing="1" w:afterAutospacing="1"/>
      <w:jc w:val="both"/>
    </w:pPr>
    <w:rPr>
      <w:rFonts w:ascii="Tahoma" w:hAnsi="Tahoma"/>
    </w:rPr>
  </w:style>
  <w:style w:type="character"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9"/>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1fe">
    <w:name w:val="Верхний колонтитул11"/>
    <w:basedOn w:val="a"/>
    <w:link w:val="11ff"/>
    <w:pPr>
      <w:ind w:left="400"/>
      <w:jc w:val="center"/>
    </w:pPr>
    <w:rPr>
      <w:rFonts w:ascii="Arial" w:hAnsi="Arial"/>
      <w:b/>
      <w:color w:val="3560A7"/>
      <w:sz w:val="28"/>
    </w:rPr>
  </w:style>
  <w:style w:type="character" w:customStyle="1" w:styleId="11ff">
    <w:name w:val="Верхний колонтитул11"/>
    <w:basedOn w:val="1"/>
    <w:link w:val="11fe"/>
    <w:rPr>
      <w:rFonts w:ascii="Arial" w:hAnsi="Arial"/>
      <w:b/>
      <w:color w:val="3560A7"/>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7"/>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fffb">
    <w:name w:val="Просмотренная гиперссылка1"/>
    <w:link w:val="afffff1"/>
    <w:rPr>
      <w:color w:val="800080"/>
      <w:u w:val="single"/>
    </w:rPr>
  </w:style>
  <w:style w:type="character" w:styleId="afffff1">
    <w:name w:val="FollowedHyperlink"/>
    <w:link w:val="1fffb"/>
    <w:rPr>
      <w:color w:val="800080"/>
      <w:u w:val="single"/>
    </w:rPr>
  </w:style>
  <w:style w:type="paragraph"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1"/>
    <w:pPr>
      <w:spacing w:beforeAutospacing="1" w:afterAutospacing="1"/>
    </w:pPr>
    <w:rPr>
      <w:rFonts w:ascii="Tahoma" w:hAnsi="Tahoma"/>
    </w:rPr>
  </w:style>
  <w:style w:type="character" w:customStyle="1" w:styleId="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0"/>
    <w:rPr>
      <w:rFonts w:ascii="Tahoma" w:hAnsi="Tahoma"/>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2"/>
    <w:basedOn w:val="a"/>
    <w:link w:val="112b"/>
    <w:pPr>
      <w:spacing w:beforeAutospacing="1" w:afterAutospacing="1"/>
    </w:pPr>
    <w:rPr>
      <w:rFonts w:ascii="Tahoma" w:hAnsi="Tahoma"/>
    </w:rPr>
  </w:style>
  <w:style w:type="character" w:customStyle="1" w:styleId="112b">
    <w:name w:val="Знак Знак Знак Знак Знак Знак Знак Знак Знак Знак Знак Знак Знак Знак Знак Знак1 Знак Знак Знак1 Знак Знак Знак Знак Знак Знак2"/>
    <w:basedOn w:val="1"/>
    <w:link w:val="112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9"/>
    <w:rPr>
      <w:rFonts w:ascii="Tahoma" w:hAnsi="Tahoma"/>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326">
    <w:name w:val="Знак Знак3 Знак Знак Знак Знак Знак Знак Знак Знак Знак2"/>
    <w:basedOn w:val="a"/>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
    <w:link w:val="326"/>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afffff2">
    <w:name w:val="Текст протокола"/>
    <w:link w:val="afffff3"/>
    <w:pPr>
      <w:ind w:firstLine="369"/>
      <w:jc w:val="both"/>
    </w:pPr>
    <w:rPr>
      <w:sz w:val="22"/>
    </w:rPr>
  </w:style>
  <w:style w:type="character" w:customStyle="1" w:styleId="afffff3">
    <w:name w:val="Текст протокола"/>
    <w:link w:val="afffff2"/>
    <w:rPr>
      <w:sz w:val="22"/>
    </w:rPr>
  </w:style>
  <w:style w:type="paragraph" w:customStyle="1" w:styleId="2129">
    <w:name w:val="Знак Знак2 Знак Знак Знак Знак1 Знак Знак Знак Знак Знак Знак2"/>
    <w:basedOn w:val="a"/>
    <w:link w:val="212a"/>
    <w:pPr>
      <w:spacing w:beforeAutospacing="1" w:afterAutospacing="1"/>
      <w:jc w:val="both"/>
    </w:pPr>
    <w:rPr>
      <w:rFonts w:ascii="Tahoma" w:hAnsi="Tahoma"/>
    </w:rPr>
  </w:style>
  <w:style w:type="character" w:customStyle="1" w:styleId="212a">
    <w:name w:val="Знак Знак2 Знак Знак Знак Знак1 Знак Знак Знак Знак Знак Знак2"/>
    <w:basedOn w:val="1"/>
    <w:link w:val="2129"/>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fffc">
    <w:name w:val="Знак1 Знак Знак"/>
    <w:basedOn w:val="a"/>
    <w:link w:val="1fffd"/>
    <w:pPr>
      <w:spacing w:beforeAutospacing="1" w:afterAutospacing="1"/>
    </w:pPr>
    <w:rPr>
      <w:rFonts w:ascii="Tahoma" w:hAnsi="Tahoma"/>
    </w:rPr>
  </w:style>
  <w:style w:type="character" w:customStyle="1" w:styleId="1fffd">
    <w:name w:val="Знак1 Знак Знак"/>
    <w:basedOn w:val="1"/>
    <w:link w:val="1fffc"/>
    <w:rPr>
      <w:rFonts w:ascii="Tahoma" w:hAnsi="Tahoma"/>
    </w:rPr>
  </w:style>
  <w:style w:type="paragraph" w:customStyle="1" w:styleId="11ff2">
    <w:name w:val="Знак1 Знак Знак1"/>
    <w:basedOn w:val="a"/>
    <w:link w:val="11ff3"/>
    <w:pPr>
      <w:spacing w:beforeAutospacing="1" w:afterAutospacing="1"/>
    </w:pPr>
    <w:rPr>
      <w:rFonts w:ascii="Tahoma" w:hAnsi="Tahoma"/>
    </w:rPr>
  </w:style>
  <w:style w:type="character" w:customStyle="1" w:styleId="11ff3">
    <w:name w:val="Знак1 Знак Знак1"/>
    <w:basedOn w:val="1"/>
    <w:link w:val="11ff2"/>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c"/>
    <w:pPr>
      <w:spacing w:beforeAutospacing="1" w:afterAutospacing="1"/>
      <w:jc w:val="both"/>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b"/>
    <w:rPr>
      <w:rFonts w:ascii="Tahoma" w:hAnsi="Tahoma"/>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Pr>
      <w:rFonts w:ascii="Tahoma" w:hAnsi="Tahoma"/>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d"/>
    <w:rPr>
      <w:rFonts w:ascii="Tahoma" w:hAnsi="Tahoma"/>
    </w:rPr>
  </w:style>
  <w:style w:type="paragraph" w:customStyle="1" w:styleId="4e">
    <w:name w:val="Знак4 Знак Знак Знак Знак Знак Знак Знак Знак Знак"/>
    <w:basedOn w:val="a"/>
    <w:link w:val="4f"/>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Pr>
      <w:rFonts w:ascii="Tahoma" w:hAnsi="Tahoma"/>
    </w:rPr>
  </w:style>
  <w:style w:type="paragraph" w:customStyle="1" w:styleId="afffff6">
    <w:name w:val="Абзац"/>
    <w:basedOn w:val="a"/>
    <w:link w:val="afffff7"/>
    <w:pPr>
      <w:spacing w:line="360" w:lineRule="auto"/>
      <w:ind w:firstLine="567"/>
      <w:jc w:val="both"/>
    </w:pPr>
    <w:rPr>
      <w:rFonts w:ascii="TimesDL" w:hAnsi="TimesDL"/>
      <w:sz w:val="24"/>
    </w:rPr>
  </w:style>
  <w:style w:type="character" w:customStyle="1" w:styleId="afffff7">
    <w:name w:val="Абзац"/>
    <w:basedOn w:val="1"/>
    <w:link w:val="afffff6"/>
    <w:rPr>
      <w:rFonts w:ascii="TimesDL" w:hAnsi="TimesDL"/>
      <w:sz w:val="24"/>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afffff8">
    <w:name w:val="Основной текст_"/>
    <w:basedOn w:val="a"/>
    <w:link w:val="afffff9"/>
    <w:pPr>
      <w:spacing w:before="300" w:after="120" w:line="322" w:lineRule="exact"/>
      <w:jc w:val="both"/>
    </w:pPr>
    <w:rPr>
      <w:rFonts w:ascii="Arial Unicode MS" w:hAnsi="Arial Unicode MS"/>
      <w:sz w:val="27"/>
    </w:rPr>
  </w:style>
  <w:style w:type="character" w:customStyle="1" w:styleId="afffff9">
    <w:name w:val="Основной текст_"/>
    <w:basedOn w:val="1"/>
    <w:link w:val="afffff8"/>
    <w:rPr>
      <w:rFonts w:ascii="Arial Unicode MS" w:hAnsi="Arial Unicode MS"/>
      <w:color w:val="000000"/>
      <w:sz w:val="27"/>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e">
    <w:name w:val="Знак Знак Знак Знак Знак Знак Знак Знак Знак1"/>
    <w:basedOn w:val="a"/>
    <w:link w:val="1ffff"/>
    <w:pPr>
      <w:spacing w:beforeAutospacing="1" w:afterAutospacing="1"/>
    </w:pPr>
    <w:rPr>
      <w:rFonts w:ascii="Tahoma" w:hAnsi="Tahoma"/>
    </w:rPr>
  </w:style>
  <w:style w:type="character" w:customStyle="1" w:styleId="1ffff">
    <w:name w:val="Знак Знак Знак Знак Знак Знак Знак Знак Знак1"/>
    <w:basedOn w:val="1"/>
    <w:link w:val="1fffe"/>
    <w:rPr>
      <w:rFonts w:ascii="Tahoma" w:hAnsi="Tahoma"/>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f0"/>
    <w:pPr>
      <w:spacing w:beforeAutospacing="1" w:afterAutospacing="1"/>
      <w:jc w:val="both"/>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d"/>
    <w:pPr>
      <w:spacing w:beforeAutospacing="1" w:afterAutospacing="1"/>
    </w:pPr>
    <w:rPr>
      <w:rFonts w:ascii="Tahoma" w:hAnsi="Tahoma"/>
    </w:rPr>
  </w:style>
  <w:style w:type="character"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c"/>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f6">
    <w:name w:val="Знак2 Знак Знак Знак1"/>
    <w:basedOn w:val="a"/>
    <w:link w:val="21f7"/>
    <w:pPr>
      <w:spacing w:after="160" w:line="240" w:lineRule="exact"/>
    </w:pPr>
    <w:rPr>
      <w:rFonts w:ascii="Verdana" w:hAnsi="Verdana"/>
    </w:rPr>
  </w:style>
  <w:style w:type="character" w:customStyle="1" w:styleId="21f7">
    <w:name w:val="Знак2 Знак Знак Знак1"/>
    <w:basedOn w:val="1"/>
    <w:link w:val="21f6"/>
    <w:rPr>
      <w:rFonts w:ascii="Verdana" w:hAnsi="Verdana"/>
    </w:rPr>
  </w:style>
  <w:style w:type="paragraph" w:customStyle="1" w:styleId="wT2">
    <w:name w:val="wT2"/>
    <w:link w:val="wT20"/>
  </w:style>
  <w:style w:type="character" w:customStyle="1" w:styleId="wT20">
    <w:name w:val="wT2"/>
    <w:link w:val="wT2"/>
  </w:style>
  <w:style w:type="paragraph" w:customStyle="1" w:styleId="317">
    <w:name w:val="Знак Знак3 Знак Знак Знак Знак Знак Знак Знак Знак Знак1"/>
    <w:basedOn w:val="a"/>
    <w:link w:val="318"/>
    <w:pPr>
      <w:spacing w:beforeAutospacing="1" w:afterAutospacing="1"/>
    </w:pPr>
    <w:rPr>
      <w:rFonts w:ascii="Tahoma" w:hAnsi="Tahoma"/>
    </w:rPr>
  </w:style>
  <w:style w:type="character" w:customStyle="1" w:styleId="318">
    <w:name w:val="Знак Знак3 Знак Знак Знак Знак Знак Знак Знак Знак Знак1"/>
    <w:basedOn w:val="1"/>
    <w:link w:val="317"/>
    <w:rPr>
      <w:rFonts w:ascii="Tahoma" w:hAnsi="Tahoma"/>
    </w:rPr>
  </w:style>
  <w:style w:type="paragraph" w:customStyle="1" w:styleId="2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b"/>
    <w:pPr>
      <w:spacing w:beforeAutospacing="1" w:afterAutospacing="1"/>
      <w:jc w:val="both"/>
    </w:pPr>
    <w:rPr>
      <w:rFonts w:ascii="Tahoma" w:hAnsi="Tahoma"/>
    </w:rPr>
  </w:style>
  <w:style w:type="character" w:customStyle="1" w:styleId="2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a"/>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2e">
    <w:name w:val="Знак Знак1 Знак Знак Знак1 Знак Знак Знак Знак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1 Знак Знак Знак1 Знак Знак Знак Знак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ffff0">
    <w:name w:val="Абзац списка1"/>
    <w:basedOn w:val="a"/>
    <w:link w:val="1ffff1"/>
    <w:pPr>
      <w:spacing w:after="200" w:line="276" w:lineRule="auto"/>
      <w:ind w:left="720"/>
    </w:pPr>
    <w:rPr>
      <w:rFonts w:ascii="Calibri" w:hAnsi="Calibri"/>
      <w:sz w:val="22"/>
    </w:rPr>
  </w:style>
  <w:style w:type="character" w:customStyle="1" w:styleId="1ffff1">
    <w:name w:val="Абзац списка1"/>
    <w:basedOn w:val="1"/>
    <w:link w:val="1ffff0"/>
    <w:rPr>
      <w:rFonts w:ascii="Calibri" w:hAnsi="Calibri"/>
      <w:sz w:val="22"/>
    </w:rPr>
  </w:style>
  <w:style w:type="paragraph" w:customStyle="1" w:styleId="2ffc">
    <w:name w:val="Знак Знак Знак Знак Знак2"/>
    <w:basedOn w:val="a"/>
    <w:link w:val="2ffd"/>
    <w:pPr>
      <w:spacing w:beforeAutospacing="1" w:afterAutospacing="1"/>
    </w:pPr>
    <w:rPr>
      <w:rFonts w:ascii="Tahoma" w:hAnsi="Tahoma"/>
    </w:rPr>
  </w:style>
  <w:style w:type="character" w:customStyle="1" w:styleId="2ffd">
    <w:name w:val="Знак Знак Знак Знак Знак2"/>
    <w:basedOn w:val="1"/>
    <w:link w:val="2ffc"/>
    <w:rPr>
      <w:rFonts w:ascii="Tahoma" w:hAnsi="Tahoma"/>
    </w:rPr>
  </w:style>
  <w:style w:type="paragraph" w:customStyle="1" w:styleId="2ffe">
    <w:name w:val="Знак Знак Знак Знак Знак Знак Знак2"/>
    <w:basedOn w:val="a"/>
    <w:link w:val="2fff"/>
    <w:pPr>
      <w:spacing w:beforeAutospacing="1" w:afterAutospacing="1"/>
    </w:pPr>
    <w:rPr>
      <w:rFonts w:ascii="Tahoma" w:hAnsi="Tahoma"/>
    </w:rPr>
  </w:style>
  <w:style w:type="character" w:customStyle="1" w:styleId="2fff">
    <w:name w:val="Знак Знак Знак Знак Знак Знак Знак2"/>
    <w:basedOn w:val="1"/>
    <w:link w:val="2ffe"/>
    <w:rPr>
      <w:rFonts w:ascii="Tahoma" w:hAnsi="Tahoma"/>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3"/>
    <w:pPr>
      <w:spacing w:beforeAutospacing="1" w:afterAutospacing="1"/>
      <w:jc w:val="both"/>
    </w:pPr>
    <w:rPr>
      <w:rFonts w:ascii="Tahoma" w:hAnsi="Tahoma"/>
    </w:rPr>
  </w:style>
  <w:style w:type="character" w:customStyle="1" w:styleId="1ff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2"/>
    <w:rPr>
      <w:rFonts w:ascii="Tahoma" w:hAnsi="Tahoma"/>
    </w:rPr>
  </w:style>
  <w:style w:type="paragraph" w:customStyle="1" w:styleId="2fff0">
    <w:name w:val="Заголовок2"/>
    <w:basedOn w:val="a"/>
    <w:next w:val="af4"/>
    <w:link w:val="2fff1"/>
    <w:pPr>
      <w:keepNext/>
      <w:spacing w:before="240" w:after="120"/>
    </w:pPr>
    <w:rPr>
      <w:rFonts w:ascii="Arial" w:hAnsi="Arial"/>
      <w:sz w:val="28"/>
    </w:rPr>
  </w:style>
  <w:style w:type="character" w:customStyle="1" w:styleId="2fff1">
    <w:name w:val="Заголовок2"/>
    <w:basedOn w:val="1"/>
    <w:link w:val="2fff0"/>
    <w:rPr>
      <w:rFonts w:ascii="Arial" w:hAnsi="Arial"/>
      <w:sz w:val="28"/>
    </w:rPr>
  </w:style>
  <w:style w:type="paragraph" w:customStyle="1" w:styleId="2fff2">
    <w:name w:val="Основной текст2"/>
    <w:basedOn w:val="a"/>
    <w:link w:val="2fff3"/>
    <w:pPr>
      <w:widowControl w:val="0"/>
      <w:jc w:val="both"/>
    </w:pPr>
    <w:rPr>
      <w:sz w:val="24"/>
    </w:rPr>
  </w:style>
  <w:style w:type="character" w:customStyle="1" w:styleId="2fff3">
    <w:name w:val="Основной текст2"/>
    <w:basedOn w:val="1"/>
    <w:link w:val="2fff2"/>
    <w:rPr>
      <w:sz w:val="24"/>
    </w:rPr>
  </w:style>
  <w:style w:type="paragraph" w:customStyle="1" w:styleId="1ffff4">
    <w:name w:val="Вертикальный отступ 1"/>
    <w:basedOn w:val="a"/>
    <w:link w:val="1ffff5"/>
    <w:pPr>
      <w:jc w:val="center"/>
    </w:pPr>
    <w:rPr>
      <w:sz w:val="28"/>
    </w:rPr>
  </w:style>
  <w:style w:type="character" w:customStyle="1" w:styleId="1ffff5">
    <w:name w:val="Вертикальный отступ 1"/>
    <w:basedOn w:val="1"/>
    <w:link w:val="1ffff4"/>
    <w:rPr>
      <w:sz w:val="28"/>
    </w:rPr>
  </w:style>
  <w:style w:type="paragraph" w:customStyle="1" w:styleId="1ffff6">
    <w:name w:val="Номер строки1"/>
    <w:link w:val="afffffa"/>
  </w:style>
  <w:style w:type="character" w:styleId="afffffa">
    <w:name w:val="line number"/>
    <w:link w:val="1ffff6"/>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w:basedOn w:val="1"/>
    <w:link w:val="21f8"/>
    <w:rPr>
      <w:rFonts w:ascii="Tahoma" w:hAnsi="Tahoma"/>
    </w:rPr>
  </w:style>
  <w:style w:type="paragraph" w:customStyle="1" w:styleId="3fc">
    <w:name w:val="Знак Знак Знак Знак Знак Знак3"/>
    <w:basedOn w:val="a"/>
    <w:link w:val="3fd"/>
    <w:pPr>
      <w:spacing w:beforeAutospacing="1" w:afterAutospacing="1"/>
      <w:jc w:val="both"/>
    </w:pPr>
    <w:rPr>
      <w:rFonts w:ascii="Tahoma" w:hAnsi="Tahoma"/>
    </w:rPr>
  </w:style>
  <w:style w:type="character" w:customStyle="1" w:styleId="3fd">
    <w:name w:val="Знак Знак Знак Знак Знак Знак3"/>
    <w:basedOn w:val="1"/>
    <w:link w:val="3fc"/>
    <w:rPr>
      <w:rFonts w:ascii="Tahoma" w:hAnsi="Tahoma"/>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ffff7">
    <w:name w:val="Знак Знак Знак Знак Знак1"/>
    <w:basedOn w:val="a"/>
    <w:link w:val="1ffff8"/>
    <w:pPr>
      <w:spacing w:beforeAutospacing="1" w:afterAutospacing="1"/>
    </w:pPr>
    <w:rPr>
      <w:rFonts w:ascii="Tahoma" w:hAnsi="Tahoma"/>
    </w:rPr>
  </w:style>
  <w:style w:type="character" w:customStyle="1" w:styleId="1ffff8">
    <w:name w:val="Знак Знак Знак Знак Знак1"/>
    <w:basedOn w:val="1"/>
    <w:link w:val="1ffff7"/>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fa">
    <w:name w:val="Знак Знак2 Знак Знак Знак1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w:basedOn w:val="1"/>
    <w:link w:val="21fa"/>
    <w:rPr>
      <w:rFonts w:ascii="Tahoma" w:hAnsi="Tahoma"/>
    </w:rPr>
  </w:style>
  <w:style w:type="paragraph" w:customStyle="1" w:styleId="2fff4">
    <w:name w:val="Знак Знак Знак Знак Знак Знак Знак Знак Знак Знак Знак Знак Знак Знак Знак Знак Знак Знак Знак Знак Знак2"/>
    <w:basedOn w:val="a"/>
    <w:link w:val="2fff5"/>
    <w:pPr>
      <w:spacing w:beforeAutospacing="1" w:afterAutospacing="1"/>
    </w:pPr>
    <w:rPr>
      <w:rFonts w:ascii="Tahoma" w:hAnsi="Tahoma"/>
    </w:rPr>
  </w:style>
  <w:style w:type="character" w:customStyle="1" w:styleId="2fff5">
    <w:name w:val="Знак Знак Знак Знак Знак Знак Знак Знак Знак Знак Знак Знак Знак Знак Знак Знак Знак Знак Знак Знак Знак2"/>
    <w:basedOn w:val="1"/>
    <w:link w:val="2fff4"/>
    <w:rPr>
      <w:rFonts w:ascii="Tahoma" w:hAnsi="Tahoma"/>
    </w:rPr>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5"/>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4"/>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2fff6">
    <w:name w:val="Знак Знак Знак Знак Знак Знак Знак Знак Знак2"/>
    <w:basedOn w:val="a"/>
    <w:link w:val="2fff7"/>
    <w:pPr>
      <w:spacing w:beforeAutospacing="1" w:afterAutospacing="1"/>
    </w:pPr>
    <w:rPr>
      <w:rFonts w:ascii="Tahoma" w:hAnsi="Tahoma"/>
    </w:rPr>
  </w:style>
  <w:style w:type="character" w:customStyle="1" w:styleId="2fff7">
    <w:name w:val="Знак Знак Знак Знак Знак Знак Знак Знак Знак2"/>
    <w:basedOn w:val="1"/>
    <w:link w:val="2fff6"/>
    <w:rPr>
      <w:rFonts w:ascii="Tahoma" w:hAnsi="Tahoma"/>
    </w:rPr>
  </w:style>
  <w:style w:type="paragraph" w:customStyle="1" w:styleId="12f5">
    <w:name w:val="Знак Знак Знак Знак Знак Знак12"/>
    <w:basedOn w:val="a"/>
    <w:link w:val="12f6"/>
    <w:pPr>
      <w:spacing w:beforeAutospacing="1" w:afterAutospacing="1"/>
    </w:pPr>
    <w:rPr>
      <w:rFonts w:ascii="Tahoma" w:hAnsi="Tahoma"/>
    </w:rPr>
  </w:style>
  <w:style w:type="character" w:customStyle="1" w:styleId="12f6">
    <w:name w:val="Знак Знак Знак Знак Знак Знак12"/>
    <w:basedOn w:val="1"/>
    <w:link w:val="12f5"/>
    <w:rPr>
      <w:rFonts w:ascii="Tahoma" w:hAnsi="Tahoma"/>
    </w:rPr>
  </w:style>
  <w:style w:type="paragraph" w:customStyle="1" w:styleId="21fc">
    <w:name w:val="Знак Знак2 Знак Знак Знак1 Знак Знак Знак"/>
    <w:basedOn w:val="a"/>
    <w:link w:val="21fd"/>
    <w:pPr>
      <w:spacing w:beforeAutospacing="1" w:afterAutospacing="1"/>
    </w:pPr>
    <w:rPr>
      <w:rFonts w:ascii="Tahoma" w:hAnsi="Tahoma"/>
    </w:rPr>
  </w:style>
  <w:style w:type="character" w:customStyle="1" w:styleId="21fd">
    <w:name w:val="Знак Знак2 Знак Знак Знак1 Знак Знак Знак"/>
    <w:basedOn w:val="1"/>
    <w:link w:val="21fc"/>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3fe">
    <w:name w:val="Знак Знак3"/>
    <w:link w:val="3ff"/>
    <w:rPr>
      <w:sz w:val="24"/>
    </w:rPr>
  </w:style>
  <w:style w:type="character" w:customStyle="1" w:styleId="3ff">
    <w:name w:val="Знак Знак3"/>
    <w:link w:val="3fe"/>
    <w:rPr>
      <w:rFonts w:ascii="Times New Roman" w:hAnsi="Times New Roman"/>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4129">
    <w:name w:val="Знак4 Знак Знак Знак Знак Знак Знак Знак Знак Знак1 Знак Знак Знак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2"/>
    <w:basedOn w:val="1"/>
    <w:link w:val="4129"/>
    <w:rPr>
      <w:rFonts w:ascii="Tahoma" w:hAnsi="Tahoma"/>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Pr>
      <w:rFonts w:ascii="Tahoma" w:hAnsi="Tahoma"/>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color w:val="000000"/>
    </w:rPr>
  </w:style>
  <w:style w:type="paragraph" w:customStyle="1" w:styleId="1ffff9">
    <w:name w:val="Знак Знак Знак Знак1 Знак Знак Знак Знак Знак Знак Знак Знак Знак Знак Знак"/>
    <w:basedOn w:val="a"/>
    <w:link w:val="1ffffa"/>
    <w:pPr>
      <w:spacing w:beforeAutospacing="1" w:afterAutospacing="1"/>
      <w:jc w:val="both"/>
    </w:pPr>
    <w:rPr>
      <w:rFonts w:ascii="Tahoma" w:hAnsi="Tahoma"/>
    </w:rPr>
  </w:style>
  <w:style w:type="character" w:customStyle="1" w:styleId="1ffffa">
    <w:name w:val="Знак Знак Знак Знак1 Знак Знак Знак Знак Знак Знак Знак Знак Знак Знак Знак"/>
    <w:basedOn w:val="1"/>
    <w:link w:val="1ffff9"/>
    <w:rPr>
      <w:rFonts w:ascii="Tahoma" w:hAnsi="Tahoma"/>
    </w:rPr>
  </w:style>
  <w:style w:type="paragraph" w:customStyle="1" w:styleId="21fe">
    <w:name w:val="Знак Знак2 Знак Знак Знак1 Знак Знак Знак Знак Знак Знак Знак Знак Знак Знак"/>
    <w:basedOn w:val="a"/>
    <w:link w:val="21ff"/>
    <w:pPr>
      <w:spacing w:beforeAutospacing="1" w:afterAutospacing="1"/>
    </w:pPr>
    <w:rPr>
      <w:rFonts w:ascii="Tahoma" w:hAnsi="Tahoma"/>
    </w:rPr>
  </w:style>
  <w:style w:type="character" w:customStyle="1" w:styleId="21ff">
    <w:name w:val="Знак Знак2 Знак Знак Знак1 Знак Знак Знак Знак Знак Знак Знак Знак Знак Знак"/>
    <w:basedOn w:val="1"/>
    <w:link w:val="21f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411f">
    <w:name w:val="Знак4 Знак Знак Знак Знак Знак Знак Знак Знак Знак1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1"/>
    <w:basedOn w:val="1"/>
    <w:link w:val="411f"/>
    <w:rPr>
      <w:rFonts w:ascii="Tahoma" w:hAnsi="Tahoma"/>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Pr>
      <w:rFonts w:ascii="Tahoma" w:hAnsi="Tahoma"/>
    </w:rPr>
  </w:style>
  <w:style w:type="paragraph" w:customStyle="1" w:styleId="1ffffb">
    <w:name w:val="Знак Знак Знак Знак Знак Знак Знак Знак Знак Знак Знак Знак Знак Знак Знак Знак1"/>
    <w:basedOn w:val="a"/>
    <w:link w:val="1ffffc"/>
    <w:pPr>
      <w:spacing w:beforeAutospacing="1" w:afterAutospacing="1"/>
    </w:pPr>
    <w:rPr>
      <w:rFonts w:ascii="Tahoma" w:hAnsi="Tahoma"/>
    </w:rPr>
  </w:style>
  <w:style w:type="character" w:customStyle="1" w:styleId="1ffffc">
    <w:name w:val="Знак Знак Знак Знак Знак Знак Знак Знак Знак Знак Знак Знак Знак Знак Знак Знак1"/>
    <w:basedOn w:val="1"/>
    <w:link w:val="1ffffb"/>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41a">
    <w:name w:val="Знак4 Знак Знак Знак Знак Знак Знак Знак Знак Знак1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
    <w:link w:val="41a"/>
    <w:rPr>
      <w:rFonts w:ascii="Tahoma" w:hAnsi="Tahoma"/>
    </w:rPr>
  </w:style>
  <w:style w:type="paragraph" w:customStyle="1" w:styleId="21ff0">
    <w:name w:val="Знак Знак Знак Знак Знак Знак2 Знак Знак Знак Знак Знак Знак Знак Знак Знак Знак1"/>
    <w:basedOn w:val="a"/>
    <w:link w:val="21ff1"/>
    <w:pPr>
      <w:spacing w:beforeAutospacing="1" w:afterAutospacing="1"/>
    </w:pPr>
    <w:rPr>
      <w:rFonts w:ascii="Tahoma" w:hAnsi="Tahoma"/>
    </w:rPr>
  </w:style>
  <w:style w:type="character" w:customStyle="1" w:styleId="21ff1">
    <w:name w:val="Знак Знак Знак Знак Знак Знак2 Знак Знак Знак Знак Знак Знак Знак Знак Знак Знак1"/>
    <w:basedOn w:val="1"/>
    <w:link w:val="21ff0"/>
    <w:rPr>
      <w:rFonts w:ascii="Tahoma" w:hAnsi="Tahoma"/>
    </w:rPr>
  </w:style>
  <w:style w:type="paragraph" w:customStyle="1" w:styleId="212f">
    <w:name w:val="Знак Знак2 Знак Знак Знак1 Знак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Pr>
      <w:rFonts w:ascii="Tahoma" w:hAnsi="Tahoma"/>
    </w:rPr>
  </w:style>
  <w:style w:type="paragraph" w:customStyle="1" w:styleId="afffffb">
    <w:name w:val="Знак Знак Знак Знак Знак Знак Знак Знак Знак"/>
    <w:basedOn w:val="a"/>
    <w:link w:val="afffffc"/>
    <w:pPr>
      <w:spacing w:beforeAutospacing="1" w:afterAutospacing="1"/>
    </w:pPr>
    <w:rPr>
      <w:rFonts w:ascii="Tahoma" w:hAnsi="Tahoma"/>
    </w:rPr>
  </w:style>
  <w:style w:type="character" w:customStyle="1" w:styleId="afffffc">
    <w:name w:val="Знак Знак Знак Знак Знак Знак Знак Знак Знак"/>
    <w:basedOn w:val="1"/>
    <w:link w:val="afffffb"/>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d">
    <w:name w:val="Знак Знак1 Знак Знак Знак Знак Знак Знак Знак"/>
    <w:basedOn w:val="a"/>
    <w:link w:val="1ffffe"/>
    <w:pPr>
      <w:spacing w:beforeAutospacing="1" w:afterAutospacing="1"/>
      <w:jc w:val="both"/>
    </w:pPr>
    <w:rPr>
      <w:rFonts w:ascii="Tahoma" w:hAnsi="Tahoma"/>
    </w:rPr>
  </w:style>
  <w:style w:type="character" w:customStyle="1" w:styleId="1ffffe">
    <w:name w:val="Знак Знак1 Знак Знак Знак Знак Знак Знак Знак"/>
    <w:basedOn w:val="1"/>
    <w:link w:val="1ffffd"/>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c"/>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styleId="afffffd">
    <w:name w:val="Subtitle"/>
    <w:basedOn w:val="afff4"/>
    <w:next w:val="af4"/>
    <w:link w:val="afffffe"/>
    <w:uiPriority w:val="11"/>
    <w:qFormat/>
    <w:pPr>
      <w:jc w:val="center"/>
    </w:pPr>
    <w:rPr>
      <w:i/>
    </w:rPr>
  </w:style>
  <w:style w:type="character" w:customStyle="1" w:styleId="afffffe">
    <w:name w:val="Подзаголовок Знак"/>
    <w:basedOn w:val="afff5"/>
    <w:link w:val="afffffd"/>
    <w:rPr>
      <w:rFonts w:ascii="Arial" w:hAnsi="Arial"/>
      <w:i/>
      <w:sz w:val="28"/>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1fffff">
    <w:name w:val="Знак Знак Знак Знак Знак Знак 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 Знак Знак Знак Знак Знак Знак1"/>
    <w:basedOn w:val="1"/>
    <w:link w:val="1fffff"/>
    <w:rPr>
      <w:rFonts w:ascii="Tahoma" w:hAnsi="Tahoma"/>
    </w:rPr>
  </w:style>
  <w:style w:type="paragraph" w:customStyle="1" w:styleId="21ff2">
    <w:name w:val="Основной текст с отступом 21"/>
    <w:basedOn w:val="a"/>
    <w:link w:val="21ff3"/>
    <w:pPr>
      <w:spacing w:after="120" w:line="480" w:lineRule="auto"/>
      <w:ind w:left="283"/>
    </w:pPr>
  </w:style>
  <w:style w:type="character" w:customStyle="1" w:styleId="21ff3">
    <w:name w:val="Основной текст с отступом 21"/>
    <w:basedOn w:val="1"/>
    <w:link w:val="21ff2"/>
  </w:style>
  <w:style w:type="paragraph" w:customStyle="1" w:styleId="11ffa">
    <w:name w:val="Знак Знак Знак Знак1 Знак Знак Знак Знак Знак Знак1"/>
    <w:basedOn w:val="a"/>
    <w:link w:val="11ffb"/>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1ffe">
    <w:name w:val="Знак1 Знак Знак Знак1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1 Знак Знак Знак1 Знак Знак Знак Знак Знак Знак Знак Знак"/>
    <w:basedOn w:val="1"/>
    <w:link w:val="11ffe"/>
    <w:rPr>
      <w:rFonts w:ascii="Tahoma" w:hAnsi="Tahoma"/>
    </w:rPr>
  </w:style>
  <w:style w:type="paragraph" w:customStyle="1" w:styleId="affffff">
    <w:name w:val="Нормальный (таблица)"/>
    <w:basedOn w:val="a"/>
    <w:next w:val="a"/>
    <w:link w:val="affffff0"/>
    <w:pPr>
      <w:widowControl w:val="0"/>
      <w:jc w:val="both"/>
    </w:pPr>
    <w:rPr>
      <w:rFonts w:ascii="Arial" w:hAnsi="Arial"/>
      <w:sz w:val="24"/>
    </w:rPr>
  </w:style>
  <w:style w:type="character" w:customStyle="1" w:styleId="affffff0">
    <w:name w:val="Нормальный (таблица)"/>
    <w:basedOn w:val="1"/>
    <w:link w:val="affffff"/>
    <w:rPr>
      <w:rFonts w:ascii="Arial" w:hAnsi="Arial"/>
      <w:sz w:val="24"/>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21ff4">
    <w:name w:val="Знак Знак2 Знак Знак Знак Знак Знак Знак1"/>
    <w:basedOn w:val="a"/>
    <w:link w:val="21ff5"/>
    <w:pPr>
      <w:spacing w:after="160" w:line="240" w:lineRule="exact"/>
    </w:pPr>
    <w:rPr>
      <w:rFonts w:ascii="Verdana" w:hAnsi="Verdana"/>
    </w:rPr>
  </w:style>
  <w:style w:type="character" w:customStyle="1" w:styleId="21ff5">
    <w:name w:val="Знак Знак2 Знак Знак Знак Знак Знак Знак1"/>
    <w:basedOn w:val="1"/>
    <w:link w:val="21ff4"/>
    <w:rPr>
      <w:rFonts w:ascii="Verdana" w:hAnsi="Verdan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u">
    <w:name w:val="u"/>
    <w:basedOn w:val="a"/>
    <w:link w:val="u0"/>
    <w:pPr>
      <w:ind w:firstLine="284"/>
      <w:jc w:val="both"/>
    </w:pPr>
    <w:rPr>
      <w:sz w:val="24"/>
    </w:rPr>
  </w:style>
  <w:style w:type="character" w:customStyle="1" w:styleId="u0">
    <w:name w:val="u"/>
    <w:basedOn w:val="1"/>
    <w:link w:val="u"/>
    <w:rPr>
      <w:color w:val="00000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affffff1">
    <w:name w:val="Знак Знак Знак Знак Знак Знак"/>
    <w:basedOn w:val="a"/>
    <w:link w:val="affffff2"/>
    <w:pPr>
      <w:spacing w:beforeAutospacing="1" w:afterAutospacing="1"/>
      <w:jc w:val="both"/>
    </w:pPr>
    <w:rPr>
      <w:rFonts w:ascii="Tahoma" w:hAnsi="Tahoma"/>
    </w:rPr>
  </w:style>
  <w:style w:type="character" w:customStyle="1" w:styleId="affffff2">
    <w:name w:val="Знак Знак Знак Знак Знак Знак"/>
    <w:basedOn w:val="1"/>
    <w:link w:val="affffff1"/>
    <w:rPr>
      <w:rFonts w:ascii="Tahoma" w:hAnsi="Tahoma"/>
    </w:rPr>
  </w:style>
  <w:style w:type="paragraph" w:customStyle="1" w:styleId="11fff0">
    <w:name w:val="Знак11"/>
    <w:basedOn w:val="a"/>
    <w:link w:val="11fff1"/>
    <w:pPr>
      <w:spacing w:beforeAutospacing="1" w:afterAutospacing="1"/>
    </w:pPr>
    <w:rPr>
      <w:rFonts w:ascii="Tahoma" w:hAnsi="Tahoma"/>
    </w:rPr>
  </w:style>
  <w:style w:type="character" w:customStyle="1" w:styleId="11fff1">
    <w:name w:val="Знак11"/>
    <w:basedOn w:val="1"/>
    <w:link w:val="11fff0"/>
    <w:rPr>
      <w:rFonts w:ascii="Tahoma" w:hAnsi="Tahoma"/>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8"/>
    <w:rPr>
      <w:rFonts w:ascii="Tahoma" w:hAnsi="Tahoma"/>
    </w:rPr>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0"/>
    <w:rPr>
      <w:rFonts w:ascii="Tahoma" w:hAnsi="Tahoma"/>
    </w:rPr>
  </w:style>
  <w:style w:type="paragraph"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3"/>
    <w:pPr>
      <w:spacing w:beforeAutospacing="1" w:afterAutospacing="1"/>
    </w:pPr>
    <w:rPr>
      <w:rFonts w:ascii="Tahoma" w:hAnsi="Tahoma"/>
    </w:rPr>
  </w:style>
  <w:style w:type="character" w:customStyle="1" w:styleId="11ff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2"/>
    <w:rPr>
      <w:rFonts w:ascii="Tahoma" w:hAnsi="Tahoma"/>
    </w:rPr>
  </w:style>
  <w:style w:type="paragraph" w:styleId="affffff3">
    <w:name w:val="Title"/>
    <w:basedOn w:val="a"/>
    <w:link w:val="affffff4"/>
    <w:uiPriority w:val="10"/>
    <w:qFormat/>
    <w:pPr>
      <w:jc w:val="center"/>
    </w:pPr>
    <w:rPr>
      <w:b/>
      <w:sz w:val="28"/>
    </w:rPr>
  </w:style>
  <w:style w:type="character" w:customStyle="1" w:styleId="affffff4">
    <w:name w:val="Название Знак"/>
    <w:basedOn w:val="1"/>
    <w:link w:val="affffff3"/>
    <w:rPr>
      <w:b/>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9">
    <w:name w:val="Знак Знак31"/>
    <w:link w:val="31a"/>
    <w:rPr>
      <w:sz w:val="24"/>
    </w:rPr>
  </w:style>
  <w:style w:type="character" w:customStyle="1" w:styleId="31a">
    <w:name w:val="Знак Знак31"/>
    <w:link w:val="319"/>
    <w:rPr>
      <w:rFonts w:ascii="Times New Roman" w:hAnsi="Times New Roman"/>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color w:val="000000"/>
      <w:sz w:val="28"/>
    </w:rPr>
  </w:style>
  <w:style w:type="character" w:customStyle="1" w:styleId="40">
    <w:name w:val="Заголовок 4 Знак"/>
    <w:basedOn w:val="1"/>
    <w:link w:val="4"/>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211f2">
    <w:name w:val="Знак Знак2 Знак Знак Знак1 Знак Знак Знак1"/>
    <w:basedOn w:val="a"/>
    <w:link w:val="211f3"/>
    <w:pPr>
      <w:spacing w:beforeAutospacing="1" w:afterAutospacing="1"/>
    </w:pPr>
    <w:rPr>
      <w:rFonts w:ascii="Tahoma" w:hAnsi="Tahoma"/>
    </w:rPr>
  </w:style>
  <w:style w:type="character" w:customStyle="1" w:styleId="211f3">
    <w:name w:val="Знак Знак2 Знак Знак Знак1 Знак Знак Знак1"/>
    <w:basedOn w:val="1"/>
    <w:link w:val="211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11fff4">
    <w:name w:val="Знак Знак Знак Знак1 Знак Знак Знак Знак Знак Знак Знак Знак1"/>
    <w:basedOn w:val="a"/>
    <w:link w:val="11fff5"/>
    <w:pPr>
      <w:spacing w:beforeAutospacing="1" w:afterAutospacing="1"/>
      <w:jc w:val="both"/>
    </w:pPr>
    <w:rPr>
      <w:rFonts w:ascii="Tahoma" w:hAnsi="Tahoma"/>
    </w:rPr>
  </w:style>
  <w:style w:type="character" w:customStyle="1" w:styleId="11fff5">
    <w:name w:val="Знак Знак Знак Знак1 Знак Знак Знак Знак Знак Знак Знак Знак1"/>
    <w:basedOn w:val="1"/>
    <w:link w:val="11fff4"/>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1fffff1">
    <w:name w:val="Знак Знак Знак Знак1"/>
    <w:basedOn w:val="a"/>
    <w:link w:val="1fffff2"/>
    <w:pPr>
      <w:spacing w:beforeAutospacing="1" w:afterAutospacing="1"/>
      <w:jc w:val="both"/>
    </w:pPr>
    <w:rPr>
      <w:rFonts w:ascii="Tahoma" w:hAnsi="Tahoma"/>
    </w:rPr>
  </w:style>
  <w:style w:type="character" w:customStyle="1" w:styleId="1fffff2">
    <w:name w:val="Знак Знак Знак Знак1"/>
    <w:basedOn w:val="1"/>
    <w:link w:val="1fffff1"/>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styleId="affffff5">
    <w:name w:val="Normal (Web)"/>
    <w:basedOn w:val="a"/>
    <w:link w:val="affffff6"/>
    <w:pPr>
      <w:spacing w:beforeAutospacing="1" w:afterAutospacing="1"/>
    </w:pPr>
    <w:rPr>
      <w:color w:val="555555"/>
      <w:sz w:val="24"/>
    </w:rPr>
  </w:style>
  <w:style w:type="character" w:customStyle="1" w:styleId="affffff6">
    <w:name w:val="Обычный (веб) Знак"/>
    <w:basedOn w:val="1"/>
    <w:link w:val="affffff5"/>
    <w:rPr>
      <w:color w:val="555555"/>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2"/>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2f4">
    <w:name w:val="Знак1 Знак Знак Знак1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2"/>
    <w:basedOn w:val="1"/>
    <w:link w:val="112f4"/>
    <w:rPr>
      <w:rFonts w:ascii="Tahoma" w:hAnsi="Tahoma"/>
    </w:rPr>
  </w:style>
  <w:style w:type="paragraph" w:customStyle="1" w:styleId="41c">
    <w:name w:val="Знак4 Знак Знак Знак Знак Знак Знак Знак Знак Знак1"/>
    <w:basedOn w:val="a"/>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w:basedOn w:val="1"/>
    <w:link w:val="4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7">
    <w:name w:val="Знак Знак"/>
    <w:basedOn w:val="a"/>
    <w:link w:val="affffff8"/>
    <w:pPr>
      <w:spacing w:beforeAutospacing="1" w:afterAutospacing="1"/>
    </w:pPr>
    <w:rPr>
      <w:rFonts w:ascii="Tahoma" w:hAnsi="Tahoma"/>
    </w:rPr>
  </w:style>
  <w:style w:type="character" w:customStyle="1" w:styleId="affffff8">
    <w:name w:val="Знак Знак"/>
    <w:basedOn w:val="1"/>
    <w:link w:val="affffff7"/>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4"/>
    <w:pPr>
      <w:spacing w:beforeAutospacing="1" w:afterAutospacing="1"/>
      <w:jc w:val="both"/>
    </w:pPr>
    <w:rPr>
      <w:rFonts w:ascii="Tahoma" w:hAnsi="Tahoma"/>
    </w:rPr>
  </w:style>
  <w:style w:type="character" w:customStyle="1" w:styleId="1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3"/>
    <w:rPr>
      <w:rFonts w:ascii="Tahoma" w:hAnsi="Tahoma"/>
    </w:rPr>
  </w:style>
  <w:style w:type="paragraph" w:customStyle="1" w:styleId="1fffff5">
    <w:name w:val="Знак Знак Знак Знак Знак Знак Знак Знак Знак Знак Знак Знак Знак Знак Знак Знак1 Знак Знак Знак"/>
    <w:basedOn w:val="a"/>
    <w:link w:val="1fffff6"/>
    <w:pPr>
      <w:spacing w:beforeAutospacing="1" w:afterAutospacing="1"/>
    </w:pPr>
    <w:rPr>
      <w:rFonts w:ascii="Tahoma" w:hAnsi="Tahoma"/>
    </w:rPr>
  </w:style>
  <w:style w:type="character" w:customStyle="1" w:styleId="1fffff6">
    <w:name w:val="Знак Знак Знак Знак Знак Знак Знак Знак Знак Знак Знак Знак Знак Знак Знак Знак1 Знак Знак Знак"/>
    <w:basedOn w:val="1"/>
    <w:link w:val="1fffff5"/>
    <w:rPr>
      <w:rFonts w:ascii="Tahoma" w:hAnsi="Tahoma"/>
    </w:rPr>
  </w:style>
  <w:style w:type="paragraph" w:customStyle="1" w:styleId="2fff8">
    <w:name w:val="Знак2"/>
    <w:basedOn w:val="a"/>
    <w:link w:val="2fff9"/>
    <w:pPr>
      <w:spacing w:beforeAutospacing="1" w:afterAutospacing="1"/>
      <w:jc w:val="both"/>
    </w:pPr>
    <w:rPr>
      <w:rFonts w:ascii="Tahoma" w:hAnsi="Tahoma"/>
    </w:rPr>
  </w:style>
  <w:style w:type="character" w:customStyle="1" w:styleId="2fff9">
    <w:name w:val="Знак2"/>
    <w:basedOn w:val="1"/>
    <w:link w:val="2fff8"/>
    <w:rPr>
      <w:rFonts w:ascii="Tahoma" w:hAnsi="Tahoma"/>
    </w:rPr>
  </w:style>
  <w:style w:type="paragraph" w:customStyle="1" w:styleId="1fffff7">
    <w:name w:val="1"/>
    <w:basedOn w:val="a"/>
    <w:link w:val="1fffff8"/>
    <w:pPr>
      <w:spacing w:beforeAutospacing="1" w:afterAutospacing="1"/>
    </w:pPr>
    <w:rPr>
      <w:rFonts w:ascii="Tahoma" w:hAnsi="Tahoma"/>
    </w:rPr>
  </w:style>
  <w:style w:type="character" w:customStyle="1" w:styleId="1fffff8">
    <w:name w:val="1"/>
    <w:basedOn w:val="1"/>
    <w:link w:val="1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f9">
    <w:name w:val="Знак Знак Знак Знак Знак Знак1"/>
    <w:basedOn w:val="a"/>
    <w:link w:val="1fffffa"/>
    <w:pPr>
      <w:spacing w:beforeAutospacing="1" w:afterAutospacing="1"/>
    </w:pPr>
    <w:rPr>
      <w:rFonts w:ascii="Tahoma" w:hAnsi="Tahoma"/>
    </w:rPr>
  </w:style>
  <w:style w:type="character" w:customStyle="1" w:styleId="1fffffa">
    <w:name w:val="Знак Знак Знак Знак Знак Знак1"/>
    <w:basedOn w:val="1"/>
    <w:link w:val="1fffff9"/>
    <w:rPr>
      <w:rFonts w:ascii="Tahoma" w:hAnsi="Tahoma"/>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f"/>
    <w:pPr>
      <w:spacing w:beforeAutospacing="1" w:afterAutospacing="1"/>
      <w:jc w:val="both"/>
    </w:pPr>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e"/>
    <w:rPr>
      <w:rFonts w:ascii="Tahoma" w:hAnsi="Tahoma"/>
    </w:rPr>
  </w:style>
  <w:style w:type="character" w:customStyle="1" w:styleId="20">
    <w:name w:val="Заголовок 2 Знак"/>
    <w:basedOn w:val="1"/>
    <w:link w:val="2"/>
    <w:rPr>
      <w:sz w:val="28"/>
    </w:rPr>
  </w:style>
  <w:style w:type="paragraph" w:customStyle="1" w:styleId="21ff6">
    <w:name w:val="Знак21"/>
    <w:basedOn w:val="a"/>
    <w:link w:val="21ff7"/>
    <w:pPr>
      <w:spacing w:beforeAutospacing="1" w:afterAutospacing="1"/>
      <w:jc w:val="both"/>
    </w:pPr>
    <w:rPr>
      <w:rFonts w:ascii="Tahoma" w:hAnsi="Tahoma"/>
    </w:rPr>
  </w:style>
  <w:style w:type="character" w:customStyle="1" w:styleId="21ff7">
    <w:name w:val="Знак21"/>
    <w:basedOn w:val="1"/>
    <w:link w:val="21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11ff3">
    <w:name w:val="Знак Знак1 Знак Знак Знак1 Знак Знак Знак1"/>
    <w:basedOn w:val="a"/>
    <w:link w:val="111ff4"/>
    <w:pPr>
      <w:spacing w:beforeAutospacing="1" w:afterAutospacing="1"/>
    </w:pPr>
    <w:rPr>
      <w:rFonts w:ascii="Tahoma" w:hAnsi="Tahoma"/>
    </w:rPr>
  </w:style>
  <w:style w:type="character" w:customStyle="1" w:styleId="111ff4">
    <w:name w:val="Знак Знак1 Знак Знак Знак1 Знак Знак Знак1"/>
    <w:basedOn w:val="1"/>
    <w:link w:val="111ff3"/>
    <w:rPr>
      <w:rFonts w:ascii="Tahoma" w:hAnsi="Tahoma"/>
    </w:rPr>
  </w:style>
  <w:style w:type="paragraph" w:customStyle="1" w:styleId="affff3">
    <w:name w:val="Таблица"/>
    <w:basedOn w:val="aa"/>
    <w:link w:val="affff5"/>
    <w:pPr>
      <w:spacing w:line="220" w:lineRule="exact"/>
      <w:ind w:left="0" w:firstLine="0"/>
    </w:pPr>
    <w:rPr>
      <w:sz w:val="20"/>
    </w:rPr>
  </w:style>
  <w:style w:type="character" w:customStyle="1" w:styleId="affff5">
    <w:name w:val="Таблица"/>
    <w:basedOn w:val="ab"/>
    <w:link w:val="affff3"/>
    <w:rPr>
      <w:rFonts w:ascii="Arial" w:hAnsi="Arial"/>
      <w:sz w:val="20"/>
    </w:rPr>
  </w:style>
  <w:style w:type="paragraph" w:customStyle="1" w:styleId="1fffffb">
    <w:name w:val="Текст Знак1"/>
    <w:link w:val="1fffffc"/>
    <w:rPr>
      <w:rFonts w:ascii="Courier New" w:hAnsi="Courier New"/>
    </w:rPr>
  </w:style>
  <w:style w:type="character" w:customStyle="1" w:styleId="1fffffc">
    <w:name w:val="Текст Знак1"/>
    <w:link w:val="1fffffb"/>
    <w:rPr>
      <w:rFonts w:ascii="Courier New" w:hAnsi="Courier New"/>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211f4">
    <w:name w:val="Знак Знак2 Знак Знак Знак Знак1 Знак1"/>
    <w:basedOn w:val="a"/>
    <w:link w:val="211f5"/>
    <w:pPr>
      <w:spacing w:beforeAutospacing="1" w:afterAutospacing="1"/>
    </w:pPr>
    <w:rPr>
      <w:rFonts w:ascii="Tahoma" w:hAnsi="Tahoma"/>
    </w:rPr>
  </w:style>
  <w:style w:type="character" w:customStyle="1" w:styleId="211f5">
    <w:name w:val="Знак Знак2 Знак Знак Знак Знак1 Знак1"/>
    <w:basedOn w:val="1"/>
    <w:link w:val="211f4"/>
    <w:rPr>
      <w:rFonts w:ascii="Tahoma" w:hAnsi="Tahoma"/>
    </w:rPr>
  </w:style>
  <w:style w:type="paragraph" w:customStyle="1" w:styleId="211f6">
    <w:name w:val="Знак Знак2 Знак Знак Знак1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1"/>
    <w:basedOn w:val="1"/>
    <w:link w:val="211f6"/>
    <w:rPr>
      <w:rFonts w:ascii="Tahoma" w:hAnsi="Tahoma"/>
    </w:rPr>
  </w:style>
  <w:style w:type="character" w:customStyle="1" w:styleId="60">
    <w:name w:val="Заголовок 6 Знак"/>
    <w:basedOn w:val="1"/>
    <w:link w:val="6"/>
    <w:rPr>
      <w:b/>
      <w:sz w:val="22"/>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9">
    <w:name w:val="List Paragraph"/>
    <w:basedOn w:val="a"/>
    <w:link w:val="affffffa"/>
    <w:pPr>
      <w:spacing w:after="200" w:line="276" w:lineRule="auto"/>
      <w:ind w:left="720"/>
      <w:contextualSpacing/>
    </w:pPr>
    <w:rPr>
      <w:rFonts w:ascii="Calibri" w:hAnsi="Calibri"/>
      <w:sz w:val="22"/>
    </w:rPr>
  </w:style>
  <w:style w:type="character" w:customStyle="1" w:styleId="affffffa">
    <w:name w:val="Абзац списка Знак"/>
    <w:basedOn w:val="1"/>
    <w:link w:val="affffff9"/>
    <w:rPr>
      <w:rFonts w:ascii="Calibri" w:hAnsi="Calibri"/>
      <w:sz w:val="22"/>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color w:val="000000"/>
      <w:sz w:val="28"/>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9"/>
    <w:pPr>
      <w:spacing w:beforeAutospacing="1" w:afterAutospacing="1"/>
    </w:pPr>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8"/>
    <w:rPr>
      <w:rFonts w:ascii="Tahoma" w:hAnsi="Tahoma"/>
    </w:rPr>
  </w:style>
  <w:style w:type="table" w:customStyle="1" w:styleId="2fffa">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0">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0">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d">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993B-EC22-44EE-B064-32E3607D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Ananeva2</dc:creator>
  <cp:lastModifiedBy>Учетная запись Майкрософт</cp:lastModifiedBy>
  <cp:revision>4</cp:revision>
  <cp:lastPrinted>2024-12-02T07:51:00Z</cp:lastPrinted>
  <dcterms:created xsi:type="dcterms:W3CDTF">2024-12-02T07:45:00Z</dcterms:created>
  <dcterms:modified xsi:type="dcterms:W3CDTF">2024-12-02T08:06:00Z</dcterms:modified>
</cp:coreProperties>
</file>