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25"/>
        <w:gridCol w:w="1987"/>
        <w:gridCol w:w="931"/>
        <w:gridCol w:w="915"/>
        <w:gridCol w:w="1749"/>
        <w:gridCol w:w="931"/>
        <w:gridCol w:w="867"/>
        <w:gridCol w:w="931"/>
        <w:gridCol w:w="883"/>
      </w:tblGrid>
      <w:tr w:rsidR="00592BBA" w:rsidTr="00592BBA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9919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17</w:t>
            </w:r>
          </w:p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</w:t>
            </w:r>
          </w:p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 сельского поселения</w:t>
            </w:r>
          </w:p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2014 год и</w:t>
            </w:r>
          </w:p>
          <w:p w:rsidR="00592BBA" w:rsidRDefault="00592BBA" w:rsidP="002C16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 2016 годов"</w:t>
            </w:r>
          </w:p>
        </w:tc>
      </w:tr>
      <w:tr w:rsidR="00592BBA" w:rsidTr="00592BB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предоставляемые бюджету Калининского</w:t>
            </w:r>
            <w:r w:rsidR="00C24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сельского поселения</w:t>
            </w: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2BBA" w:rsidTr="00592BB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2014 год</w:t>
            </w: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2BBA" w:rsidTr="00592BB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2BBA" w:rsidTr="00592BB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2BBA" w:rsidTr="00592BBA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субсидии 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классификация доходов 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расходов, осуществляемых за счет субсидии</w:t>
            </w:r>
          </w:p>
        </w:tc>
        <w:tc>
          <w:tcPr>
            <w:tcW w:w="27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расходов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</w:tr>
      <w:tr w:rsidR="00592BBA" w:rsidTr="00592BBA">
        <w:tblPrEx>
          <w:tblCellMar>
            <w:top w:w="0" w:type="dxa"/>
            <w:bottom w:w="0" w:type="dxa"/>
          </w:tblCellMar>
        </w:tblPrEx>
        <w:trPr>
          <w:trHeight w:val="858"/>
        </w:trPr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 подраздел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</w:tr>
      <w:tr w:rsidR="00592BBA" w:rsidTr="00592BBA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13753,5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04   09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07 1 7351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592BBA" w:rsidTr="00592BBA">
        <w:tblPrEx>
          <w:tblCellMar>
            <w:top w:w="0" w:type="dxa"/>
            <w:bottom w:w="0" w:type="dxa"/>
          </w:tblCellMar>
        </w:tblPrEx>
        <w:trPr>
          <w:trHeight w:val="3185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проектно-сметной документации на капитальный ремонт гидротехнических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аходящихся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в муниципальной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собственности,и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бесхозных гидротехнических сооружений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1 237 336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 w:rsidR="00592BBA" w:rsidTr="00592BBA">
        <w:tblPrEx>
          <w:tblCellMar>
            <w:top w:w="0" w:type="dxa"/>
            <w:bottom w:w="0" w:type="dxa"/>
          </w:tblCellMar>
        </w:tblPrEx>
        <w:trPr>
          <w:trHeight w:val="152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предприятиям ЖКХ платы за коммунальные услуги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01 3 2303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</w:tr>
      <w:tr w:rsidR="00592BBA" w:rsidTr="00592BBA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автодороги по улице Вербной станицы Калининской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16 1 7348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12767,4</w:t>
            </w:r>
          </w:p>
        </w:tc>
      </w:tr>
      <w:tr w:rsidR="00592BBA" w:rsidTr="00592BB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13753,5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BA" w:rsidRDefault="00592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13753,5</w:t>
            </w:r>
          </w:p>
        </w:tc>
      </w:tr>
    </w:tbl>
    <w:p w:rsidR="00C248B1" w:rsidRDefault="00C248B1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C248B1" w:rsidRDefault="00C248B1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620BA7" w:rsidRDefault="00C248B1">
      <w:r>
        <w:rPr>
          <w:rFonts w:ascii="Times New Roman" w:hAnsi="Times New Roman" w:cs="Times New Roman"/>
          <w:color w:val="000000"/>
          <w:sz w:val="20"/>
          <w:szCs w:val="20"/>
        </w:rPr>
        <w:t>Глава Калининского сельского поселения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</w:t>
      </w:r>
      <w:r w:rsidRPr="00C248B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Н.И.Маркин</w:t>
      </w:r>
    </w:p>
    <w:sectPr w:rsidR="00620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2BBA"/>
    <w:rsid w:val="00592BBA"/>
    <w:rsid w:val="00620BA7"/>
    <w:rsid w:val="00C24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2013-12-26T12:37:00Z</cp:lastPrinted>
  <dcterms:created xsi:type="dcterms:W3CDTF">2013-12-26T12:35:00Z</dcterms:created>
  <dcterms:modified xsi:type="dcterms:W3CDTF">2013-12-26T12:37:00Z</dcterms:modified>
</cp:coreProperties>
</file>